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B031" w14:textId="77777777" w:rsidR="008958C0" w:rsidRDefault="008958C0">
      <w:pPr>
        <w:pStyle w:val="ConsPlusTitlePage"/>
      </w:pPr>
      <w:r>
        <w:t xml:space="preserve">Документ предоставлен </w:t>
      </w:r>
      <w:hyperlink r:id="rId4">
        <w:r>
          <w:rPr>
            <w:color w:val="0000FF"/>
          </w:rPr>
          <w:t>КонсультантПлюс</w:t>
        </w:r>
      </w:hyperlink>
      <w:r>
        <w:br/>
      </w:r>
    </w:p>
    <w:p w14:paraId="31A03AAB" w14:textId="77777777" w:rsidR="008958C0" w:rsidRDefault="008958C0">
      <w:pPr>
        <w:pStyle w:val="ConsPlusNormal"/>
        <w:jc w:val="both"/>
        <w:outlineLvl w:val="0"/>
      </w:pPr>
    </w:p>
    <w:p w14:paraId="6AF7770E" w14:textId="77777777" w:rsidR="008958C0" w:rsidRDefault="008958C0">
      <w:pPr>
        <w:pStyle w:val="ConsPlusTitle"/>
        <w:jc w:val="center"/>
        <w:outlineLvl w:val="0"/>
      </w:pPr>
      <w:r>
        <w:t>ПРАВИТЕЛЬСТВО ИРКУТСКОЙ ОБЛАСТИ</w:t>
      </w:r>
    </w:p>
    <w:p w14:paraId="329F321F" w14:textId="77777777" w:rsidR="008958C0" w:rsidRDefault="008958C0">
      <w:pPr>
        <w:pStyle w:val="ConsPlusTitle"/>
        <w:jc w:val="both"/>
      </w:pPr>
    </w:p>
    <w:p w14:paraId="2052A79B" w14:textId="77777777" w:rsidR="008958C0" w:rsidRDefault="008958C0">
      <w:pPr>
        <w:pStyle w:val="ConsPlusTitle"/>
        <w:jc w:val="center"/>
      </w:pPr>
      <w:r>
        <w:t>ПОСТАНОВЛЕНИЕ</w:t>
      </w:r>
    </w:p>
    <w:p w14:paraId="1DF49EB5" w14:textId="77777777" w:rsidR="008958C0" w:rsidRDefault="008958C0">
      <w:pPr>
        <w:pStyle w:val="ConsPlusTitle"/>
        <w:jc w:val="center"/>
      </w:pPr>
      <w:r>
        <w:t>от 13 ноября 2023 г. N 1008-пп</w:t>
      </w:r>
    </w:p>
    <w:p w14:paraId="4C793E79" w14:textId="77777777" w:rsidR="008958C0" w:rsidRDefault="008958C0">
      <w:pPr>
        <w:pStyle w:val="ConsPlusTitle"/>
        <w:jc w:val="both"/>
      </w:pPr>
    </w:p>
    <w:p w14:paraId="625E950D" w14:textId="77777777" w:rsidR="008958C0" w:rsidRDefault="008958C0">
      <w:pPr>
        <w:pStyle w:val="ConsPlusTitle"/>
        <w:jc w:val="center"/>
      </w:pPr>
      <w:r>
        <w:t>ОБ УТВЕРЖДЕНИИ ГОСУДАРСТВЕННОЙ ПРОГРАММЫ ИРКУТСКОЙ ОБЛАСТИ</w:t>
      </w:r>
    </w:p>
    <w:p w14:paraId="6188FF8B" w14:textId="77777777" w:rsidR="008958C0" w:rsidRDefault="008958C0">
      <w:pPr>
        <w:pStyle w:val="ConsPlusTitle"/>
        <w:jc w:val="center"/>
      </w:pPr>
      <w:r>
        <w:t>"ДОСТУПНОЕ ЖИЛЬЕ" И ПРИЗНАНИИ УТРАТИВШИМИ СИЛУ ОТДЕЛЬНЫХ</w:t>
      </w:r>
    </w:p>
    <w:p w14:paraId="5FC05FF2" w14:textId="77777777" w:rsidR="008958C0" w:rsidRDefault="008958C0">
      <w:pPr>
        <w:pStyle w:val="ConsPlusTitle"/>
        <w:jc w:val="center"/>
      </w:pPr>
      <w:r>
        <w:t>ПОСТАНОВЛЕНИЙ ПРАВИТЕЛЬСТВА ИРКУТСКОЙ ОБЛАСТИ</w:t>
      </w:r>
    </w:p>
    <w:p w14:paraId="722DA8B1" w14:textId="77777777" w:rsidR="008958C0" w:rsidRDefault="00895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8C0" w14:paraId="0F5711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AD9013" w14:textId="77777777" w:rsidR="008958C0" w:rsidRDefault="00895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7D19D3" w14:textId="77777777" w:rsidR="008958C0" w:rsidRDefault="00895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545CDD" w14:textId="77777777" w:rsidR="008958C0" w:rsidRDefault="008958C0">
            <w:pPr>
              <w:pStyle w:val="ConsPlusNormal"/>
              <w:jc w:val="center"/>
            </w:pPr>
            <w:r>
              <w:rPr>
                <w:color w:val="392C69"/>
              </w:rPr>
              <w:t>Список изменяющих документов</w:t>
            </w:r>
          </w:p>
          <w:p w14:paraId="027B6062" w14:textId="77777777" w:rsidR="008958C0" w:rsidRDefault="008958C0">
            <w:pPr>
              <w:pStyle w:val="ConsPlusNormal"/>
              <w:jc w:val="center"/>
            </w:pPr>
            <w:r>
              <w:rPr>
                <w:color w:val="392C69"/>
              </w:rPr>
              <w:t>(в ред. Постановлений Правительства Иркутской области</w:t>
            </w:r>
          </w:p>
          <w:p w14:paraId="522D37C3" w14:textId="77777777" w:rsidR="008958C0" w:rsidRDefault="008958C0">
            <w:pPr>
              <w:pStyle w:val="ConsPlusNormal"/>
              <w:jc w:val="center"/>
            </w:pPr>
            <w:r>
              <w:rPr>
                <w:color w:val="392C69"/>
              </w:rPr>
              <w:t xml:space="preserve">от 25.01.2024 </w:t>
            </w:r>
            <w:hyperlink r:id="rId5">
              <w:r>
                <w:rPr>
                  <w:color w:val="0000FF"/>
                </w:rPr>
                <w:t>N 46-пп</w:t>
              </w:r>
            </w:hyperlink>
            <w:r>
              <w:rPr>
                <w:color w:val="392C69"/>
              </w:rPr>
              <w:t xml:space="preserve">, от 06.02.2024 </w:t>
            </w:r>
            <w:hyperlink r:id="rId6">
              <w:r>
                <w:rPr>
                  <w:color w:val="0000FF"/>
                </w:rPr>
                <w:t>N 80-пп</w:t>
              </w:r>
            </w:hyperlink>
            <w:r>
              <w:rPr>
                <w:color w:val="392C69"/>
              </w:rPr>
              <w:t xml:space="preserve">, от 27.02.2024 </w:t>
            </w:r>
            <w:hyperlink r:id="rId7">
              <w:r>
                <w:rPr>
                  <w:color w:val="0000FF"/>
                </w:rPr>
                <w:t>N 140-пп</w:t>
              </w:r>
            </w:hyperlink>
            <w:r>
              <w:rPr>
                <w:color w:val="392C69"/>
              </w:rPr>
              <w:t>,</w:t>
            </w:r>
          </w:p>
          <w:p w14:paraId="2BC11B78" w14:textId="77777777" w:rsidR="008958C0" w:rsidRDefault="008958C0">
            <w:pPr>
              <w:pStyle w:val="ConsPlusNormal"/>
              <w:jc w:val="center"/>
            </w:pPr>
            <w:r>
              <w:rPr>
                <w:color w:val="392C69"/>
              </w:rPr>
              <w:t xml:space="preserve">от 29.02.2024 </w:t>
            </w:r>
            <w:hyperlink r:id="rId8">
              <w:r>
                <w:rPr>
                  <w:color w:val="0000FF"/>
                </w:rPr>
                <w:t>N 155-пп</w:t>
              </w:r>
            </w:hyperlink>
            <w:r>
              <w:rPr>
                <w:color w:val="392C69"/>
              </w:rPr>
              <w:t xml:space="preserve">, от 07.08.2024 </w:t>
            </w:r>
            <w:hyperlink r:id="rId9">
              <w:r>
                <w:rPr>
                  <w:color w:val="0000FF"/>
                </w:rPr>
                <w:t>N 609-пп</w:t>
              </w:r>
            </w:hyperlink>
            <w:r>
              <w:rPr>
                <w:color w:val="392C69"/>
              </w:rPr>
              <w:t xml:space="preserve">, от 29.08.2024 </w:t>
            </w:r>
            <w:hyperlink r:id="rId10">
              <w:r>
                <w:rPr>
                  <w:color w:val="0000FF"/>
                </w:rPr>
                <w:t>N 674-пп</w:t>
              </w:r>
            </w:hyperlink>
            <w:r>
              <w:rPr>
                <w:color w:val="392C69"/>
              </w:rPr>
              <w:t>,</w:t>
            </w:r>
          </w:p>
          <w:p w14:paraId="2A479D17" w14:textId="77777777" w:rsidR="008958C0" w:rsidRDefault="008958C0">
            <w:pPr>
              <w:pStyle w:val="ConsPlusNormal"/>
              <w:jc w:val="center"/>
            </w:pPr>
            <w:r>
              <w:rPr>
                <w:color w:val="392C69"/>
              </w:rPr>
              <w:t xml:space="preserve">от 10.09.2024 </w:t>
            </w:r>
            <w:hyperlink r:id="rId11">
              <w:r>
                <w:rPr>
                  <w:color w:val="0000FF"/>
                </w:rPr>
                <w:t>N 698-пп</w:t>
              </w:r>
            </w:hyperlink>
            <w:r>
              <w:rPr>
                <w:color w:val="392C69"/>
              </w:rPr>
              <w:t xml:space="preserve">, от 10.09.2024 </w:t>
            </w:r>
            <w:hyperlink r:id="rId12">
              <w:r>
                <w:rPr>
                  <w:color w:val="0000FF"/>
                </w:rPr>
                <w:t>N 699-пп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6254AC" w14:textId="77777777" w:rsidR="008958C0" w:rsidRDefault="008958C0">
            <w:pPr>
              <w:pStyle w:val="ConsPlusNormal"/>
            </w:pPr>
          </w:p>
        </w:tc>
      </w:tr>
    </w:tbl>
    <w:p w14:paraId="1A5075E6" w14:textId="77777777" w:rsidR="008958C0" w:rsidRDefault="008958C0">
      <w:pPr>
        <w:pStyle w:val="ConsPlusNormal"/>
        <w:jc w:val="both"/>
      </w:pPr>
    </w:p>
    <w:p w14:paraId="1BC7C429" w14:textId="77777777" w:rsidR="008958C0" w:rsidRDefault="008958C0">
      <w:pPr>
        <w:pStyle w:val="ConsPlusNormal"/>
        <w:ind w:firstLine="540"/>
        <w:jc w:val="both"/>
      </w:pPr>
      <w:r>
        <w:t xml:space="preserve">В соответствии со </w:t>
      </w:r>
      <w:hyperlink r:id="rId13">
        <w:r>
          <w:rPr>
            <w:color w:val="0000FF"/>
          </w:rPr>
          <w:t>статьей 179</w:t>
        </w:r>
      </w:hyperlink>
      <w:r>
        <w:t xml:space="preserve"> Бюджетного кодекса Российской Федерации, </w:t>
      </w:r>
      <w:hyperlink r:id="rId14">
        <w:r>
          <w:rPr>
            <w:color w:val="0000FF"/>
          </w:rPr>
          <w:t>пунктом 13</w:t>
        </w:r>
      </w:hyperlink>
      <w:r>
        <w:t xml:space="preserve"> Положения о порядке принятия решений о разработке государственных программ Иркутской области и их формирования и реализации, утвержденного постановлением Правительства Иркутской области от 31 августа 2023 года N 767-пп, руководствуясь </w:t>
      </w:r>
      <w:hyperlink r:id="rId15">
        <w:r>
          <w:rPr>
            <w:color w:val="0000FF"/>
          </w:rPr>
          <w:t>частью 4 статьи 66</w:t>
        </w:r>
      </w:hyperlink>
      <w:r>
        <w:t xml:space="preserve">, </w:t>
      </w:r>
      <w:hyperlink r:id="rId16">
        <w:r>
          <w:rPr>
            <w:color w:val="0000FF"/>
          </w:rPr>
          <w:t>статьей 67</w:t>
        </w:r>
      </w:hyperlink>
      <w:r>
        <w:t xml:space="preserve"> Устава Иркутской области, Правительство Иркутской области постановляет:</w:t>
      </w:r>
    </w:p>
    <w:p w14:paraId="59BD16EF" w14:textId="77777777" w:rsidR="008958C0" w:rsidRDefault="008958C0">
      <w:pPr>
        <w:pStyle w:val="ConsPlusNormal"/>
        <w:jc w:val="both"/>
      </w:pPr>
    </w:p>
    <w:p w14:paraId="4625B7F3" w14:textId="77777777" w:rsidR="008958C0" w:rsidRDefault="008958C0">
      <w:pPr>
        <w:pStyle w:val="ConsPlusNormal"/>
        <w:ind w:firstLine="540"/>
        <w:jc w:val="both"/>
      </w:pPr>
      <w:r>
        <w:t xml:space="preserve">1. Утвердить государственную </w:t>
      </w:r>
      <w:hyperlink w:anchor="P113">
        <w:r>
          <w:rPr>
            <w:color w:val="0000FF"/>
          </w:rPr>
          <w:t>программу</w:t>
        </w:r>
      </w:hyperlink>
      <w:r>
        <w:t xml:space="preserve"> Иркутской области "Доступное жилье" (прилагается).</w:t>
      </w:r>
    </w:p>
    <w:p w14:paraId="300EB90C" w14:textId="77777777" w:rsidR="008958C0" w:rsidRDefault="008958C0">
      <w:pPr>
        <w:pStyle w:val="ConsPlusNormal"/>
        <w:jc w:val="both"/>
      </w:pPr>
    </w:p>
    <w:p w14:paraId="3FDDDE0C" w14:textId="77777777" w:rsidR="008958C0" w:rsidRDefault="008958C0">
      <w:pPr>
        <w:pStyle w:val="ConsPlusNormal"/>
        <w:ind w:firstLine="540"/>
        <w:jc w:val="both"/>
      </w:pPr>
      <w:r>
        <w:t>2. Признать утратившими силу:</w:t>
      </w:r>
    </w:p>
    <w:p w14:paraId="3D9C4049" w14:textId="77777777" w:rsidR="008958C0" w:rsidRDefault="008958C0">
      <w:pPr>
        <w:pStyle w:val="ConsPlusNormal"/>
        <w:spacing w:before="220"/>
        <w:ind w:firstLine="540"/>
        <w:jc w:val="both"/>
      </w:pPr>
      <w:r>
        <w:t xml:space="preserve">1) </w:t>
      </w:r>
      <w:hyperlink r:id="rId17">
        <w:r>
          <w:rPr>
            <w:color w:val="0000FF"/>
          </w:rPr>
          <w:t>постановление</w:t>
        </w:r>
      </w:hyperlink>
      <w:r>
        <w:t xml:space="preserve"> Правительства Иркутской области от 31 октября 2018 года N 780-пп "Об утверждении государственной программы Иркутской области "Доступное жилье" на 2019 - 2025 годы и признании утратившими силу отдельных постановлений Правительства Иркутской области";</w:t>
      </w:r>
    </w:p>
    <w:p w14:paraId="2E5B06C3" w14:textId="77777777" w:rsidR="008958C0" w:rsidRDefault="008958C0">
      <w:pPr>
        <w:pStyle w:val="ConsPlusNormal"/>
        <w:spacing w:before="220"/>
        <w:ind w:firstLine="540"/>
        <w:jc w:val="both"/>
      </w:pPr>
      <w:r>
        <w:t xml:space="preserve">2) </w:t>
      </w:r>
      <w:hyperlink r:id="rId18">
        <w:r>
          <w:rPr>
            <w:color w:val="0000FF"/>
          </w:rPr>
          <w:t>постановление</w:t>
        </w:r>
      </w:hyperlink>
      <w:r>
        <w:t xml:space="preserve"> Правительства Иркутской области от 24 января 2019 года N 37-пп "О внесении изменений в государственную программу Иркутской области "Доступное жилье" на 2019 - 2024 годы и признании утратившими силу отдельных постановлений Правительства Иркутской области";</w:t>
      </w:r>
    </w:p>
    <w:p w14:paraId="751F434C" w14:textId="77777777" w:rsidR="008958C0" w:rsidRDefault="008958C0">
      <w:pPr>
        <w:pStyle w:val="ConsPlusNormal"/>
        <w:spacing w:before="220"/>
        <w:ind w:firstLine="540"/>
        <w:jc w:val="both"/>
      </w:pPr>
      <w:r>
        <w:t xml:space="preserve">3) </w:t>
      </w:r>
      <w:hyperlink r:id="rId19">
        <w:r>
          <w:rPr>
            <w:color w:val="0000FF"/>
          </w:rPr>
          <w:t>постановление</w:t>
        </w:r>
      </w:hyperlink>
      <w:r>
        <w:t xml:space="preserve"> Правительства Иркутской области от 24 января 2019 года N 38-пп "О внесении изменений в государственную программу Иркутской области "Доступное жилье" на 2019 - 2024 годы";</w:t>
      </w:r>
    </w:p>
    <w:p w14:paraId="4B65C05B" w14:textId="77777777" w:rsidR="008958C0" w:rsidRDefault="008958C0">
      <w:pPr>
        <w:pStyle w:val="ConsPlusNormal"/>
        <w:spacing w:before="220"/>
        <w:ind w:firstLine="540"/>
        <w:jc w:val="both"/>
      </w:pPr>
      <w:r>
        <w:t xml:space="preserve">4) </w:t>
      </w:r>
      <w:hyperlink r:id="rId20">
        <w:r>
          <w:rPr>
            <w:color w:val="0000FF"/>
          </w:rPr>
          <w:t>постановление</w:t>
        </w:r>
      </w:hyperlink>
      <w:r>
        <w:t xml:space="preserve"> Правительства Иркутской области от 4 февраля 2019 года N 66-пп "О внесении изменений в государственную программу Иркутской области "Доступное жилье" на 2019 - 2024 годы";</w:t>
      </w:r>
    </w:p>
    <w:p w14:paraId="199145BE" w14:textId="77777777" w:rsidR="008958C0" w:rsidRDefault="008958C0">
      <w:pPr>
        <w:pStyle w:val="ConsPlusNormal"/>
        <w:spacing w:before="220"/>
        <w:ind w:firstLine="540"/>
        <w:jc w:val="both"/>
      </w:pPr>
      <w:r>
        <w:t xml:space="preserve">5) </w:t>
      </w:r>
      <w:hyperlink r:id="rId21">
        <w:r>
          <w:rPr>
            <w:color w:val="0000FF"/>
          </w:rPr>
          <w:t>постановление</w:t>
        </w:r>
      </w:hyperlink>
      <w:r>
        <w:t xml:space="preserve"> Правительства Иркутской области от 4 марта 2019 года N 187-пп "О внесении изменения в приложение 1 к подпрограмме "Молодым семьям - доступное жилье" на 2019 - 2024 годы государственной программы Иркутской области "Доступное жилье" на 2019 - 2024 годы";</w:t>
      </w:r>
    </w:p>
    <w:p w14:paraId="752D45F7" w14:textId="77777777" w:rsidR="008958C0" w:rsidRDefault="008958C0">
      <w:pPr>
        <w:pStyle w:val="ConsPlusNormal"/>
        <w:spacing w:before="220"/>
        <w:ind w:firstLine="540"/>
        <w:jc w:val="both"/>
      </w:pPr>
      <w:r>
        <w:t xml:space="preserve">6) </w:t>
      </w:r>
      <w:hyperlink r:id="rId22">
        <w:r>
          <w:rPr>
            <w:color w:val="0000FF"/>
          </w:rPr>
          <w:t>постановление</w:t>
        </w:r>
      </w:hyperlink>
      <w:r>
        <w:t xml:space="preserve"> Правительства Иркутской области от 23 мая 2019 года N 425-пп "О внесении изменений в государственную программу Иркутской области "Доступное жилье" на 2019 - 2024 годы";</w:t>
      </w:r>
    </w:p>
    <w:p w14:paraId="64E1FA8E" w14:textId="77777777" w:rsidR="008958C0" w:rsidRDefault="008958C0">
      <w:pPr>
        <w:pStyle w:val="ConsPlusNormal"/>
        <w:spacing w:before="220"/>
        <w:ind w:firstLine="540"/>
        <w:jc w:val="both"/>
      </w:pPr>
      <w:r>
        <w:lastRenderedPageBreak/>
        <w:t xml:space="preserve">7) </w:t>
      </w:r>
      <w:hyperlink r:id="rId23">
        <w:r>
          <w:rPr>
            <w:color w:val="0000FF"/>
          </w:rPr>
          <w:t>постановление</w:t>
        </w:r>
      </w:hyperlink>
      <w:r>
        <w:t xml:space="preserve"> Правительства Иркутской области от 19 июня 2019 года N 495-пп "О внесении изменений в государственную программу Иркутской области "Доступное жилье" на 2019 - 2024 годы";</w:t>
      </w:r>
    </w:p>
    <w:p w14:paraId="4C561418" w14:textId="77777777" w:rsidR="008958C0" w:rsidRDefault="008958C0">
      <w:pPr>
        <w:pStyle w:val="ConsPlusNormal"/>
        <w:spacing w:before="220"/>
        <w:ind w:firstLine="540"/>
        <w:jc w:val="both"/>
      </w:pPr>
      <w:r>
        <w:t xml:space="preserve">8) </w:t>
      </w:r>
      <w:hyperlink r:id="rId24">
        <w:r>
          <w:rPr>
            <w:color w:val="0000FF"/>
          </w:rPr>
          <w:t>постановление</w:t>
        </w:r>
      </w:hyperlink>
      <w:r>
        <w:t xml:space="preserve"> Правительства Иркутской области от 16 июля 2019 года N 554-пп "О внесении изменений в государственную программу Иркутской области "Доступное жилье" на 2019 - 2024 годы";</w:t>
      </w:r>
    </w:p>
    <w:p w14:paraId="1D4DB5E3" w14:textId="77777777" w:rsidR="008958C0" w:rsidRDefault="008958C0">
      <w:pPr>
        <w:pStyle w:val="ConsPlusNormal"/>
        <w:spacing w:before="220"/>
        <w:ind w:firstLine="540"/>
        <w:jc w:val="both"/>
      </w:pPr>
      <w:r>
        <w:t xml:space="preserve">9) </w:t>
      </w:r>
      <w:hyperlink r:id="rId25">
        <w:r>
          <w:rPr>
            <w:color w:val="0000FF"/>
          </w:rPr>
          <w:t>постановление</w:t>
        </w:r>
      </w:hyperlink>
      <w:r>
        <w:t xml:space="preserve"> Правительства Иркутской области от 17 июля 2019 года N 555-пп "О внесении изменений в государственную программу Иркутской области "Доступное жилье" на 2019 - 2024 годы";</w:t>
      </w:r>
    </w:p>
    <w:p w14:paraId="49477EC9" w14:textId="77777777" w:rsidR="008958C0" w:rsidRDefault="008958C0">
      <w:pPr>
        <w:pStyle w:val="ConsPlusNormal"/>
        <w:spacing w:before="220"/>
        <w:ind w:firstLine="540"/>
        <w:jc w:val="both"/>
      </w:pPr>
      <w:r>
        <w:t xml:space="preserve">10) </w:t>
      </w:r>
      <w:hyperlink r:id="rId26">
        <w:r>
          <w:rPr>
            <w:color w:val="0000FF"/>
          </w:rPr>
          <w:t>постановление</w:t>
        </w:r>
      </w:hyperlink>
      <w:r>
        <w:t xml:space="preserve"> Правительства Иркутской области от 5 сентября 2019 года N 731-пп "О внесении изменений в государственную программу Иркутской области "Доступное жилье" на 2019 - 2024 годы";</w:t>
      </w:r>
    </w:p>
    <w:p w14:paraId="56D7BD22" w14:textId="77777777" w:rsidR="008958C0" w:rsidRDefault="008958C0">
      <w:pPr>
        <w:pStyle w:val="ConsPlusNormal"/>
        <w:spacing w:before="220"/>
        <w:ind w:firstLine="540"/>
        <w:jc w:val="both"/>
      </w:pPr>
      <w:r>
        <w:t xml:space="preserve">11) </w:t>
      </w:r>
      <w:hyperlink r:id="rId27">
        <w:r>
          <w:rPr>
            <w:color w:val="0000FF"/>
          </w:rPr>
          <w:t>постановление</w:t>
        </w:r>
      </w:hyperlink>
      <w:r>
        <w:t xml:space="preserve"> Правительства Иркутской области от 5 сентября 2019 года N 732-пп "О внесении изменений в государственную программу Иркутской области "Доступное жилье" на 2019 - 2024 годы";</w:t>
      </w:r>
    </w:p>
    <w:p w14:paraId="2D7FB292" w14:textId="77777777" w:rsidR="008958C0" w:rsidRDefault="008958C0">
      <w:pPr>
        <w:pStyle w:val="ConsPlusNormal"/>
        <w:spacing w:before="220"/>
        <w:ind w:firstLine="540"/>
        <w:jc w:val="both"/>
      </w:pPr>
      <w:r>
        <w:t xml:space="preserve">12) </w:t>
      </w:r>
      <w:hyperlink r:id="rId28">
        <w:r>
          <w:rPr>
            <w:color w:val="0000FF"/>
          </w:rPr>
          <w:t>постановление</w:t>
        </w:r>
      </w:hyperlink>
      <w:r>
        <w:t xml:space="preserve"> Правительства Иркутской области от 2 октября 2019 года N 810-пп "О внесении изменений в государственную программу Иркутской области "Доступное жилье" на 2019 - 2024 годы";</w:t>
      </w:r>
    </w:p>
    <w:p w14:paraId="16F25020" w14:textId="77777777" w:rsidR="008958C0" w:rsidRDefault="008958C0">
      <w:pPr>
        <w:pStyle w:val="ConsPlusNormal"/>
        <w:spacing w:before="220"/>
        <w:ind w:firstLine="540"/>
        <w:jc w:val="both"/>
      </w:pPr>
      <w:r>
        <w:t xml:space="preserve">13) </w:t>
      </w:r>
      <w:hyperlink r:id="rId29">
        <w:r>
          <w:rPr>
            <w:color w:val="0000FF"/>
          </w:rPr>
          <w:t>постановление</w:t>
        </w:r>
      </w:hyperlink>
      <w:r>
        <w:t xml:space="preserve"> Правительства Иркутской области от 25 ноября 2019 года N 997-пп "О внесении изменений в государственную программу Иркутской области "Доступное жилье" на 2019 - 2024 годы";</w:t>
      </w:r>
    </w:p>
    <w:p w14:paraId="68F8A13B" w14:textId="77777777" w:rsidR="008958C0" w:rsidRDefault="008958C0">
      <w:pPr>
        <w:pStyle w:val="ConsPlusNormal"/>
        <w:spacing w:before="220"/>
        <w:ind w:firstLine="540"/>
        <w:jc w:val="both"/>
      </w:pPr>
      <w:r>
        <w:t xml:space="preserve">14) </w:t>
      </w:r>
      <w:hyperlink r:id="rId30">
        <w:r>
          <w:rPr>
            <w:color w:val="0000FF"/>
          </w:rPr>
          <w:t>постановление</w:t>
        </w:r>
      </w:hyperlink>
      <w:r>
        <w:t xml:space="preserve"> Правительства Иркутской области от 11 декабря 2019 года N 1068-пп "О внесении изменений в государственную программу Иркутской области "Доступное жилье" на 2019 - 2024 годы";</w:t>
      </w:r>
    </w:p>
    <w:p w14:paraId="254E4AD2" w14:textId="77777777" w:rsidR="008958C0" w:rsidRDefault="008958C0">
      <w:pPr>
        <w:pStyle w:val="ConsPlusNormal"/>
        <w:spacing w:before="220"/>
        <w:ind w:firstLine="540"/>
        <w:jc w:val="both"/>
      </w:pPr>
      <w:r>
        <w:t xml:space="preserve">15) </w:t>
      </w:r>
      <w:hyperlink r:id="rId31">
        <w:r>
          <w:rPr>
            <w:color w:val="0000FF"/>
          </w:rPr>
          <w:t>постановление</w:t>
        </w:r>
      </w:hyperlink>
      <w:r>
        <w:t xml:space="preserve"> Правительства Иркутской области от 17 декабря 2019 года N 1101-пп "О внесении изменений в государственную программу Иркутской области "Доступное жилье" на 2019 - 2024 годы";</w:t>
      </w:r>
    </w:p>
    <w:p w14:paraId="479933D4" w14:textId="77777777" w:rsidR="008958C0" w:rsidRDefault="008958C0">
      <w:pPr>
        <w:pStyle w:val="ConsPlusNormal"/>
        <w:spacing w:before="220"/>
        <w:ind w:firstLine="540"/>
        <w:jc w:val="both"/>
      </w:pPr>
      <w:r>
        <w:t xml:space="preserve">16) </w:t>
      </w:r>
      <w:hyperlink r:id="rId32">
        <w:r>
          <w:rPr>
            <w:color w:val="0000FF"/>
          </w:rPr>
          <w:t>постановление</w:t>
        </w:r>
      </w:hyperlink>
      <w:r>
        <w:t xml:space="preserve"> Правительства Иркутской области от 31 января 2020 года N 47-пп "О внесении изменений в государственную программу Иркутской области "Доступное жилье" на 2019 - 2024 годы";</w:t>
      </w:r>
    </w:p>
    <w:p w14:paraId="5B66282D" w14:textId="77777777" w:rsidR="008958C0" w:rsidRDefault="008958C0">
      <w:pPr>
        <w:pStyle w:val="ConsPlusNormal"/>
        <w:spacing w:before="220"/>
        <w:ind w:firstLine="540"/>
        <w:jc w:val="both"/>
      </w:pPr>
      <w:r>
        <w:t xml:space="preserve">17) </w:t>
      </w:r>
      <w:hyperlink r:id="rId33">
        <w:r>
          <w:rPr>
            <w:color w:val="0000FF"/>
          </w:rPr>
          <w:t>постановление</w:t>
        </w:r>
      </w:hyperlink>
      <w:r>
        <w:t xml:space="preserve"> Правительства Иркутской области от 25 марта 2020 года N 179-пп "О внесении изменений в государственную программу Иркутской области "Доступное жилье" на 2019 - 2024 годы";</w:t>
      </w:r>
    </w:p>
    <w:p w14:paraId="79203038" w14:textId="77777777" w:rsidR="008958C0" w:rsidRDefault="008958C0">
      <w:pPr>
        <w:pStyle w:val="ConsPlusNormal"/>
        <w:spacing w:before="220"/>
        <w:ind w:firstLine="540"/>
        <w:jc w:val="both"/>
      </w:pPr>
      <w:r>
        <w:t xml:space="preserve">18) </w:t>
      </w:r>
      <w:hyperlink r:id="rId34">
        <w:r>
          <w:rPr>
            <w:color w:val="0000FF"/>
          </w:rPr>
          <w:t>постановление</w:t>
        </w:r>
      </w:hyperlink>
      <w:r>
        <w:t xml:space="preserve"> Правительства Иркутской области от 30 марта 2020 года N 196-пп "О внесении изменений в государственную программу Иркутской области "Доступное жилье" на 2019 - 2024 годы";</w:t>
      </w:r>
    </w:p>
    <w:p w14:paraId="62E6C76F" w14:textId="77777777" w:rsidR="008958C0" w:rsidRDefault="008958C0">
      <w:pPr>
        <w:pStyle w:val="ConsPlusNormal"/>
        <w:spacing w:before="220"/>
        <w:ind w:firstLine="540"/>
        <w:jc w:val="both"/>
      </w:pPr>
      <w:r>
        <w:t xml:space="preserve">19) </w:t>
      </w:r>
      <w:hyperlink r:id="rId35">
        <w:r>
          <w:rPr>
            <w:color w:val="0000FF"/>
          </w:rPr>
          <w:t>постановление</w:t>
        </w:r>
      </w:hyperlink>
      <w:r>
        <w:t xml:space="preserve"> Правительства Иркутской области от 28 мая 2020 года N 384-пп "О внесении изменений в государственную программу Иркутской области "Доступное жилье" на 2019 - 2024 годы";</w:t>
      </w:r>
    </w:p>
    <w:p w14:paraId="4A7DC72A" w14:textId="77777777" w:rsidR="008958C0" w:rsidRDefault="008958C0">
      <w:pPr>
        <w:pStyle w:val="ConsPlusNormal"/>
        <w:spacing w:before="220"/>
        <w:ind w:firstLine="540"/>
        <w:jc w:val="both"/>
      </w:pPr>
      <w:r>
        <w:t xml:space="preserve">20) </w:t>
      </w:r>
      <w:hyperlink r:id="rId36">
        <w:r>
          <w:rPr>
            <w:color w:val="0000FF"/>
          </w:rPr>
          <w:t>постановление</w:t>
        </w:r>
      </w:hyperlink>
      <w:r>
        <w:t xml:space="preserve"> Правительства Иркутской области от 22 июня 2020 года N 490-пп "О внесении изменений в государственную программу Иркутской области "Доступное жилье" на 2019 - 2024 годы";</w:t>
      </w:r>
    </w:p>
    <w:p w14:paraId="564E67EE" w14:textId="77777777" w:rsidR="008958C0" w:rsidRDefault="008958C0">
      <w:pPr>
        <w:pStyle w:val="ConsPlusNormal"/>
        <w:spacing w:before="220"/>
        <w:ind w:firstLine="540"/>
        <w:jc w:val="both"/>
      </w:pPr>
      <w:r>
        <w:lastRenderedPageBreak/>
        <w:t xml:space="preserve">21) </w:t>
      </w:r>
      <w:hyperlink r:id="rId37">
        <w:r>
          <w:rPr>
            <w:color w:val="0000FF"/>
          </w:rPr>
          <w:t>постановление</w:t>
        </w:r>
      </w:hyperlink>
      <w:r>
        <w:t xml:space="preserve"> Правительства Иркутской области от 19 августа 2020 года N 676-пп "О внесении изменений в государственную программу Иркутской области "Доступное жилье" на 2019 - 2024 годы";</w:t>
      </w:r>
    </w:p>
    <w:p w14:paraId="18F5EEDA" w14:textId="77777777" w:rsidR="008958C0" w:rsidRDefault="008958C0">
      <w:pPr>
        <w:pStyle w:val="ConsPlusNormal"/>
        <w:spacing w:before="220"/>
        <w:ind w:firstLine="540"/>
        <w:jc w:val="both"/>
      </w:pPr>
      <w:r>
        <w:t xml:space="preserve">22) </w:t>
      </w:r>
      <w:hyperlink r:id="rId38">
        <w:r>
          <w:rPr>
            <w:color w:val="0000FF"/>
          </w:rPr>
          <w:t>постановление</w:t>
        </w:r>
      </w:hyperlink>
      <w:r>
        <w:t xml:space="preserve"> Правительства Иркутской области от 19 августа 2020 года N 677-пп "О внесении изменений в государственную программу Иркутской области "Доступное жилье" на 2019 - 2024 годы";</w:t>
      </w:r>
    </w:p>
    <w:p w14:paraId="2DD8EF6C" w14:textId="77777777" w:rsidR="008958C0" w:rsidRDefault="008958C0">
      <w:pPr>
        <w:pStyle w:val="ConsPlusNormal"/>
        <w:spacing w:before="220"/>
        <w:ind w:firstLine="540"/>
        <w:jc w:val="both"/>
      </w:pPr>
      <w:r>
        <w:t xml:space="preserve">23) </w:t>
      </w:r>
      <w:hyperlink r:id="rId39">
        <w:r>
          <w:rPr>
            <w:color w:val="0000FF"/>
          </w:rPr>
          <w:t>пункт 2</w:t>
        </w:r>
      </w:hyperlink>
      <w:r>
        <w:t xml:space="preserve"> постановления Правительства Иркутской области от 1 октября 2020 года N 799-пп "О внесении изменений в отдельные постановления Правительства Иркутской области";</w:t>
      </w:r>
    </w:p>
    <w:p w14:paraId="7665CDFC" w14:textId="77777777" w:rsidR="008958C0" w:rsidRDefault="008958C0">
      <w:pPr>
        <w:pStyle w:val="ConsPlusNormal"/>
        <w:spacing w:before="220"/>
        <w:ind w:firstLine="540"/>
        <w:jc w:val="both"/>
      </w:pPr>
      <w:r>
        <w:t xml:space="preserve">24) </w:t>
      </w:r>
      <w:hyperlink r:id="rId40">
        <w:r>
          <w:rPr>
            <w:color w:val="0000FF"/>
          </w:rPr>
          <w:t>постановление</w:t>
        </w:r>
      </w:hyperlink>
      <w:r>
        <w:t xml:space="preserve"> Правительства Иркутской области от 1 октября 2020 года N 804-пп "О внесении изменений в государственную программу Иркутской области "Доступное жилье" на 2019 - 2024 годы";</w:t>
      </w:r>
    </w:p>
    <w:p w14:paraId="3A9C2EE3" w14:textId="77777777" w:rsidR="008958C0" w:rsidRDefault="008958C0">
      <w:pPr>
        <w:pStyle w:val="ConsPlusNormal"/>
        <w:spacing w:before="220"/>
        <w:ind w:firstLine="540"/>
        <w:jc w:val="both"/>
      </w:pPr>
      <w:r>
        <w:t xml:space="preserve">25) </w:t>
      </w:r>
      <w:hyperlink r:id="rId41">
        <w:r>
          <w:rPr>
            <w:color w:val="0000FF"/>
          </w:rPr>
          <w:t>постановление</w:t>
        </w:r>
      </w:hyperlink>
      <w:r>
        <w:t xml:space="preserve"> Правительства Иркутской области от 30 октября 2020 года N 887-пп "О внесении изменения в подпрограмму "Поддержка и модернизация коммунальной и инженерной инфраструктуры Иркутской области" на 2020 - 2024 годы государственной программы Иркутской области "Доступное жилье" на 2019 - 2024 годы";</w:t>
      </w:r>
    </w:p>
    <w:p w14:paraId="14BF9B80" w14:textId="77777777" w:rsidR="008958C0" w:rsidRDefault="008958C0">
      <w:pPr>
        <w:pStyle w:val="ConsPlusNormal"/>
        <w:spacing w:before="220"/>
        <w:ind w:firstLine="540"/>
        <w:jc w:val="both"/>
      </w:pPr>
      <w:r>
        <w:t xml:space="preserve">26) </w:t>
      </w:r>
      <w:hyperlink r:id="rId42">
        <w:r>
          <w:rPr>
            <w:color w:val="0000FF"/>
          </w:rPr>
          <w:t>постановление</w:t>
        </w:r>
      </w:hyperlink>
      <w:r>
        <w:t xml:space="preserve"> Правительства Иркутской области от 18 ноября 2020 года N 935-пп "О внесении изменений в государственную программу Иркутской области "Доступное жилье" на 2019 - 2024 годы";</w:t>
      </w:r>
    </w:p>
    <w:p w14:paraId="15BD3998" w14:textId="77777777" w:rsidR="008958C0" w:rsidRDefault="008958C0">
      <w:pPr>
        <w:pStyle w:val="ConsPlusNormal"/>
        <w:spacing w:before="220"/>
        <w:ind w:firstLine="540"/>
        <w:jc w:val="both"/>
      </w:pPr>
      <w:r>
        <w:t xml:space="preserve">27) </w:t>
      </w:r>
      <w:hyperlink r:id="rId43">
        <w:r>
          <w:rPr>
            <w:color w:val="0000FF"/>
          </w:rPr>
          <w:t>постановление</w:t>
        </w:r>
      </w:hyperlink>
      <w:r>
        <w:t xml:space="preserve"> Правительства Иркутской области от 19 ноября 2020 года N 941-пп "О внесении изменения в абзац пятый подпункта 1 пункта 1 приложения 3 к подпрограмме "Обеспечение устойчивого сокращения непригодного для проживания жилищного фонда во взаимодействии с государственной корпорацией - Фондом содействия реформированию жилищно-коммунального хозяйства" на 2019 - 2024 годы";</w:t>
      </w:r>
    </w:p>
    <w:p w14:paraId="1757499F" w14:textId="77777777" w:rsidR="008958C0" w:rsidRDefault="008958C0">
      <w:pPr>
        <w:pStyle w:val="ConsPlusNormal"/>
        <w:spacing w:before="220"/>
        <w:ind w:firstLine="540"/>
        <w:jc w:val="both"/>
      </w:pPr>
      <w:r>
        <w:t xml:space="preserve">28) </w:t>
      </w:r>
      <w:hyperlink r:id="rId44">
        <w:r>
          <w:rPr>
            <w:color w:val="0000FF"/>
          </w:rPr>
          <w:t>постановление</w:t>
        </w:r>
      </w:hyperlink>
      <w:r>
        <w:t xml:space="preserve"> Правительства Иркутской области от 30 ноября 2020 года N 980-пп "О внесении изменений в государственную программу Иркутской области "Доступное жилье" на 2019 - 2024 годы";</w:t>
      </w:r>
    </w:p>
    <w:p w14:paraId="0AB02498" w14:textId="77777777" w:rsidR="008958C0" w:rsidRDefault="008958C0">
      <w:pPr>
        <w:pStyle w:val="ConsPlusNormal"/>
        <w:spacing w:before="220"/>
        <w:ind w:firstLine="540"/>
        <w:jc w:val="both"/>
      </w:pPr>
      <w:r>
        <w:t xml:space="preserve">29) </w:t>
      </w:r>
      <w:hyperlink r:id="rId45">
        <w:r>
          <w:rPr>
            <w:color w:val="0000FF"/>
          </w:rPr>
          <w:t>постановление</w:t>
        </w:r>
      </w:hyperlink>
      <w:r>
        <w:t xml:space="preserve"> Правительства Иркутской области от 10 декабря 2020 года N 1039-пп "О внесении изменения в приложение подпрограммы "Поддержка и модернизация коммунальной и инженерной инфраструктуры Иркутской области" на 2020 - 2024 годы государственной программы Иркутской области "Доступное жилье" на 2020 - 2024 годы";</w:t>
      </w:r>
    </w:p>
    <w:p w14:paraId="227887CE" w14:textId="77777777" w:rsidR="008958C0" w:rsidRDefault="008958C0">
      <w:pPr>
        <w:pStyle w:val="ConsPlusNormal"/>
        <w:spacing w:before="220"/>
        <w:ind w:firstLine="540"/>
        <w:jc w:val="both"/>
      </w:pPr>
      <w:r>
        <w:t xml:space="preserve">30) </w:t>
      </w:r>
      <w:hyperlink r:id="rId46">
        <w:r>
          <w:rPr>
            <w:color w:val="0000FF"/>
          </w:rPr>
          <w:t>постановление</w:t>
        </w:r>
      </w:hyperlink>
      <w:r>
        <w:t xml:space="preserve"> Правительства Иркутской области от 24 декабря 2020 года N 1134-пп "О внесении изменений в государственную программу Иркутской области "Доступное жилье" на 2019 - 2024 годы";</w:t>
      </w:r>
    </w:p>
    <w:p w14:paraId="04FEA03D" w14:textId="77777777" w:rsidR="008958C0" w:rsidRDefault="008958C0">
      <w:pPr>
        <w:pStyle w:val="ConsPlusNormal"/>
        <w:spacing w:before="220"/>
        <w:ind w:firstLine="540"/>
        <w:jc w:val="both"/>
      </w:pPr>
      <w:r>
        <w:t xml:space="preserve">31) </w:t>
      </w:r>
      <w:hyperlink r:id="rId47">
        <w:r>
          <w:rPr>
            <w:color w:val="0000FF"/>
          </w:rPr>
          <w:t>постановление</w:t>
        </w:r>
      </w:hyperlink>
      <w:r>
        <w:t xml:space="preserve"> Правительства Иркутской области от 30 декабря 2020 года N 1203-пп "О внесении изменений в подпрограмму "Молодым семьям - доступное жилье" на 2019 - 2024 годы государственной программы Иркутской области "Доступное жилье" на 2019 - 2024 годы";</w:t>
      </w:r>
    </w:p>
    <w:p w14:paraId="3755F2B1" w14:textId="77777777" w:rsidR="008958C0" w:rsidRDefault="008958C0">
      <w:pPr>
        <w:pStyle w:val="ConsPlusNormal"/>
        <w:spacing w:before="220"/>
        <w:ind w:firstLine="540"/>
        <w:jc w:val="both"/>
      </w:pPr>
      <w:r>
        <w:t xml:space="preserve">32) </w:t>
      </w:r>
      <w:hyperlink r:id="rId48">
        <w:r>
          <w:rPr>
            <w:color w:val="0000FF"/>
          </w:rPr>
          <w:t>постановление</w:t>
        </w:r>
      </w:hyperlink>
      <w:r>
        <w:t xml:space="preserve"> Правительства Иркутской области от 22 января 2021 года N 25-пп "О внесении изменений в государственную программу Иркутской области "Доступное жилье" на 2019 - 2024 годы";</w:t>
      </w:r>
    </w:p>
    <w:p w14:paraId="774C426B" w14:textId="77777777" w:rsidR="008958C0" w:rsidRDefault="008958C0">
      <w:pPr>
        <w:pStyle w:val="ConsPlusNormal"/>
        <w:spacing w:before="220"/>
        <w:ind w:firstLine="540"/>
        <w:jc w:val="both"/>
      </w:pPr>
      <w:r>
        <w:t xml:space="preserve">33) </w:t>
      </w:r>
      <w:hyperlink r:id="rId49">
        <w:r>
          <w:rPr>
            <w:color w:val="0000FF"/>
          </w:rPr>
          <w:t>постановление</w:t>
        </w:r>
      </w:hyperlink>
      <w:r>
        <w:t xml:space="preserve"> Правительства Иркутской области от 25 февраля 2021 года N 111-пп "О внесении изменений в государственную программу Иркутской области "Доступное жилье" на 2019 - 2024 годы";</w:t>
      </w:r>
    </w:p>
    <w:p w14:paraId="439D0612" w14:textId="77777777" w:rsidR="008958C0" w:rsidRDefault="008958C0">
      <w:pPr>
        <w:pStyle w:val="ConsPlusNormal"/>
        <w:spacing w:before="220"/>
        <w:ind w:firstLine="540"/>
        <w:jc w:val="both"/>
      </w:pPr>
      <w:r>
        <w:t xml:space="preserve">34) </w:t>
      </w:r>
      <w:hyperlink r:id="rId50">
        <w:r>
          <w:rPr>
            <w:color w:val="0000FF"/>
          </w:rPr>
          <w:t>постановление</w:t>
        </w:r>
      </w:hyperlink>
      <w:r>
        <w:t xml:space="preserve"> Правительства Иркутской области от 17 марта 2021 года N 174-пп "О </w:t>
      </w:r>
      <w:r>
        <w:lastRenderedPageBreak/>
        <w:t>внесении изменений в государственную программу Иркутской области "Доступное жилье" на 2019 - 2024 годы";</w:t>
      </w:r>
    </w:p>
    <w:p w14:paraId="79FEBC79" w14:textId="77777777" w:rsidR="008958C0" w:rsidRDefault="008958C0">
      <w:pPr>
        <w:pStyle w:val="ConsPlusNormal"/>
        <w:spacing w:before="220"/>
        <w:ind w:firstLine="540"/>
        <w:jc w:val="both"/>
      </w:pPr>
      <w:r>
        <w:t xml:space="preserve">35) </w:t>
      </w:r>
      <w:hyperlink r:id="rId51">
        <w:r>
          <w:rPr>
            <w:color w:val="0000FF"/>
          </w:rPr>
          <w:t>постановление</w:t>
        </w:r>
      </w:hyperlink>
      <w:r>
        <w:t xml:space="preserve"> Правительства Иркутской области от 4 мая 2021 года N 307-пп "О внесении изменений в приложение 2 к подпрограмме "Обеспечение устойчивого сокращения непригодного для проживания жилищного фонда во взаимодействии с государственной корпорацией - Фондом содействия реформированию жилищно-коммунального хозяйства" на 2019 - 2024 годы, являющейся приложением 4 к государственной программе Иркутской области "Доступное жилье" на 2019 - 2024 годы";</w:t>
      </w:r>
    </w:p>
    <w:p w14:paraId="3C91694A" w14:textId="77777777" w:rsidR="008958C0" w:rsidRDefault="008958C0">
      <w:pPr>
        <w:pStyle w:val="ConsPlusNormal"/>
        <w:spacing w:before="220"/>
        <w:ind w:firstLine="540"/>
        <w:jc w:val="both"/>
      </w:pPr>
      <w:r>
        <w:t xml:space="preserve">36) </w:t>
      </w:r>
      <w:hyperlink r:id="rId52">
        <w:r>
          <w:rPr>
            <w:color w:val="0000FF"/>
          </w:rPr>
          <w:t>постановление</w:t>
        </w:r>
      </w:hyperlink>
      <w:r>
        <w:t xml:space="preserve"> Правительства Иркутской области от 19 мая 2021 года N 342-пп "О внесении изменений в государственную программу Иркутской области "Доступное жилье" на 2019 - 2024 годы";</w:t>
      </w:r>
    </w:p>
    <w:p w14:paraId="31811520" w14:textId="77777777" w:rsidR="008958C0" w:rsidRDefault="008958C0">
      <w:pPr>
        <w:pStyle w:val="ConsPlusNormal"/>
        <w:spacing w:before="220"/>
        <w:ind w:firstLine="540"/>
        <w:jc w:val="both"/>
      </w:pPr>
      <w:r>
        <w:t xml:space="preserve">37) </w:t>
      </w:r>
      <w:hyperlink r:id="rId53">
        <w:r>
          <w:rPr>
            <w:color w:val="0000FF"/>
          </w:rPr>
          <w:t>постановление</w:t>
        </w:r>
      </w:hyperlink>
      <w:r>
        <w:t xml:space="preserve"> Правительства Иркутской области от 20 мая 2021 года N 348-пп "О внесении изменений в государственную программу Иркутской области "Доступное жилье" на 2019 - 2024 годы";</w:t>
      </w:r>
    </w:p>
    <w:p w14:paraId="40142CEA" w14:textId="77777777" w:rsidR="008958C0" w:rsidRDefault="008958C0">
      <w:pPr>
        <w:pStyle w:val="ConsPlusNormal"/>
        <w:spacing w:before="220"/>
        <w:ind w:firstLine="540"/>
        <w:jc w:val="both"/>
      </w:pPr>
      <w:r>
        <w:t xml:space="preserve">38) </w:t>
      </w:r>
      <w:hyperlink r:id="rId54">
        <w:r>
          <w:rPr>
            <w:color w:val="0000FF"/>
          </w:rPr>
          <w:t>постановление</w:t>
        </w:r>
      </w:hyperlink>
      <w:r>
        <w:t xml:space="preserve"> Правительства Иркутской области от 6 июля 2021 года N 458-пп "О внесении изменений в государственную программу Иркутской области "Доступное жилье" на 2019 - 2024 годы";</w:t>
      </w:r>
    </w:p>
    <w:p w14:paraId="610BE100" w14:textId="77777777" w:rsidR="008958C0" w:rsidRDefault="008958C0">
      <w:pPr>
        <w:pStyle w:val="ConsPlusNormal"/>
        <w:spacing w:before="220"/>
        <w:ind w:firstLine="540"/>
        <w:jc w:val="both"/>
      </w:pPr>
      <w:r>
        <w:t xml:space="preserve">39) </w:t>
      </w:r>
      <w:hyperlink r:id="rId55">
        <w:r>
          <w:rPr>
            <w:color w:val="0000FF"/>
          </w:rPr>
          <w:t>постановление</w:t>
        </w:r>
      </w:hyperlink>
      <w:r>
        <w:t xml:space="preserve"> Правительства Иркутской области от 13 августа 2021 года N 567-пп "О внесении изменений в государственную программу Иркутской области "Доступное жилье" на 2019 - 2024 годы";</w:t>
      </w:r>
    </w:p>
    <w:p w14:paraId="1FC3AE98" w14:textId="77777777" w:rsidR="008958C0" w:rsidRDefault="008958C0">
      <w:pPr>
        <w:pStyle w:val="ConsPlusNormal"/>
        <w:spacing w:before="220"/>
        <w:ind w:firstLine="540"/>
        <w:jc w:val="both"/>
      </w:pPr>
      <w:r>
        <w:t xml:space="preserve">40) </w:t>
      </w:r>
      <w:hyperlink r:id="rId56">
        <w:r>
          <w:rPr>
            <w:color w:val="0000FF"/>
          </w:rPr>
          <w:t>постановление</w:t>
        </w:r>
      </w:hyperlink>
      <w:r>
        <w:t xml:space="preserve"> Правительства Иркутской области от 18 октября 2021 года N 762-пп "О внесении изменений в государственную программу Иркутской области "Доступное жилье" на 2019 - 2024 годы";</w:t>
      </w:r>
    </w:p>
    <w:p w14:paraId="310DBEC8" w14:textId="77777777" w:rsidR="008958C0" w:rsidRDefault="008958C0">
      <w:pPr>
        <w:pStyle w:val="ConsPlusNormal"/>
        <w:spacing w:before="220"/>
        <w:ind w:firstLine="540"/>
        <w:jc w:val="both"/>
      </w:pPr>
      <w:r>
        <w:t xml:space="preserve">41) </w:t>
      </w:r>
      <w:hyperlink r:id="rId57">
        <w:r>
          <w:rPr>
            <w:color w:val="0000FF"/>
          </w:rPr>
          <w:t>постановление</w:t>
        </w:r>
      </w:hyperlink>
      <w:r>
        <w:t xml:space="preserve"> Правительства Иркутской области от 24 ноября 2021 года N 887-пп "О внесении изменения в приложение 3 к подпрограмме "Молодым семьям - доступное жилье" на 2019 - 2024 годы, являющейся приложением 6 к государственной программе Иркутской области "Доступное жилье" на 2019 - 2024 годы";</w:t>
      </w:r>
    </w:p>
    <w:p w14:paraId="775CD605" w14:textId="77777777" w:rsidR="008958C0" w:rsidRDefault="008958C0">
      <w:pPr>
        <w:pStyle w:val="ConsPlusNormal"/>
        <w:spacing w:before="220"/>
        <w:ind w:firstLine="540"/>
        <w:jc w:val="both"/>
      </w:pPr>
      <w:r>
        <w:t xml:space="preserve">42) </w:t>
      </w:r>
      <w:hyperlink r:id="rId58">
        <w:r>
          <w:rPr>
            <w:color w:val="0000FF"/>
          </w:rPr>
          <w:t>постановление</w:t>
        </w:r>
      </w:hyperlink>
      <w:r>
        <w:t xml:space="preserve"> Правительства Иркутской области от 2 декабря 2021 года N 923-пп "О внесении изменения в приложение 2 к подпрограмме "Обеспечение устойчивого сокращения непригодного для проживания жилищного фонда во взаимодействии с государственной корпорацией - Фондом содействия реформированию жилищно-коммунального хозяйства" на 2019 - 2024 годы, являющейся приложением 4 к государственной программе Иркутской области "Доступное жилье" на 2019 - 2024 годы";</w:t>
      </w:r>
    </w:p>
    <w:p w14:paraId="3F8B7614" w14:textId="77777777" w:rsidR="008958C0" w:rsidRDefault="008958C0">
      <w:pPr>
        <w:pStyle w:val="ConsPlusNormal"/>
        <w:spacing w:before="220"/>
        <w:ind w:firstLine="540"/>
        <w:jc w:val="both"/>
      </w:pPr>
      <w:r>
        <w:t xml:space="preserve">43) </w:t>
      </w:r>
      <w:hyperlink r:id="rId59">
        <w:r>
          <w:rPr>
            <w:color w:val="0000FF"/>
          </w:rPr>
          <w:t>постановление</w:t>
        </w:r>
      </w:hyperlink>
      <w:r>
        <w:t xml:space="preserve"> Правительства Иркутской области от 10 декабря 2021 года N 954-пп "О внесении изменений в государственную программу Иркутской области "Доступное жилье" на 2019 - 2024 годы";</w:t>
      </w:r>
    </w:p>
    <w:p w14:paraId="643DA545" w14:textId="77777777" w:rsidR="008958C0" w:rsidRDefault="008958C0">
      <w:pPr>
        <w:pStyle w:val="ConsPlusNormal"/>
        <w:spacing w:before="220"/>
        <w:ind w:firstLine="540"/>
        <w:jc w:val="both"/>
      </w:pPr>
      <w:r>
        <w:t xml:space="preserve">44) </w:t>
      </w:r>
      <w:hyperlink r:id="rId60">
        <w:r>
          <w:rPr>
            <w:color w:val="0000FF"/>
          </w:rPr>
          <w:t>постановление</w:t>
        </w:r>
      </w:hyperlink>
      <w:r>
        <w:t xml:space="preserve"> Правительства Иркутской области от 10 декабря 2021 года N 965-пп "О внесении изменений в государственную программу Иркутской области "Доступное жилье" на 2019 - 2024 годы";</w:t>
      </w:r>
    </w:p>
    <w:p w14:paraId="2BFA3743" w14:textId="77777777" w:rsidR="008958C0" w:rsidRDefault="008958C0">
      <w:pPr>
        <w:pStyle w:val="ConsPlusNormal"/>
        <w:spacing w:before="220"/>
        <w:ind w:firstLine="540"/>
        <w:jc w:val="both"/>
      </w:pPr>
      <w:r>
        <w:t xml:space="preserve">45) </w:t>
      </w:r>
      <w:hyperlink r:id="rId61">
        <w:r>
          <w:rPr>
            <w:color w:val="0000FF"/>
          </w:rPr>
          <w:t>постановление</w:t>
        </w:r>
      </w:hyperlink>
      <w:r>
        <w:t xml:space="preserve"> Правительства Иркутской области от 24 декабря 2021 года N 1045-пп "О внесении изменений в государственную программу Иркутской области "Доступное жилье" на 2019 - 2024 годы";</w:t>
      </w:r>
    </w:p>
    <w:p w14:paraId="3926CE19" w14:textId="77777777" w:rsidR="008958C0" w:rsidRDefault="008958C0">
      <w:pPr>
        <w:pStyle w:val="ConsPlusNormal"/>
        <w:spacing w:before="220"/>
        <w:ind w:firstLine="540"/>
        <w:jc w:val="both"/>
      </w:pPr>
      <w:r>
        <w:t xml:space="preserve">46) </w:t>
      </w:r>
      <w:hyperlink r:id="rId62">
        <w:r>
          <w:rPr>
            <w:color w:val="0000FF"/>
          </w:rPr>
          <w:t>постановление</w:t>
        </w:r>
      </w:hyperlink>
      <w:r>
        <w:t xml:space="preserve"> Правительства Иркутской области от 29 декабря 2021 года N 1083-пп "О внесении изменений в государственную программу Иркутской области "Доступное жилье" на 2019 </w:t>
      </w:r>
      <w:r>
        <w:lastRenderedPageBreak/>
        <w:t>- 2024 годы";</w:t>
      </w:r>
    </w:p>
    <w:p w14:paraId="20BD56DF" w14:textId="77777777" w:rsidR="008958C0" w:rsidRDefault="008958C0">
      <w:pPr>
        <w:pStyle w:val="ConsPlusNormal"/>
        <w:spacing w:before="220"/>
        <w:ind w:firstLine="540"/>
        <w:jc w:val="both"/>
      </w:pPr>
      <w:r>
        <w:t xml:space="preserve">47) </w:t>
      </w:r>
      <w:hyperlink r:id="rId63">
        <w:r>
          <w:rPr>
            <w:color w:val="0000FF"/>
          </w:rPr>
          <w:t>постановление</w:t>
        </w:r>
      </w:hyperlink>
      <w:r>
        <w:t xml:space="preserve"> Правительства Иркутской области от 24 января 2022 года N 28-пп "О внесении изменения в приложение 4 к подпрограмме "Молодым семьям - доступное жилье" на 2019 - 2024 годы, являющейся приложением 6 к государственной программе Иркутской области "Доступное жилье" на 2019 - 2024 годы";</w:t>
      </w:r>
    </w:p>
    <w:p w14:paraId="1ABA6EEC" w14:textId="77777777" w:rsidR="008958C0" w:rsidRDefault="008958C0">
      <w:pPr>
        <w:pStyle w:val="ConsPlusNormal"/>
        <w:spacing w:before="220"/>
        <w:ind w:firstLine="540"/>
        <w:jc w:val="both"/>
      </w:pPr>
      <w:r>
        <w:t xml:space="preserve">48) </w:t>
      </w:r>
      <w:hyperlink r:id="rId64">
        <w:r>
          <w:rPr>
            <w:color w:val="0000FF"/>
          </w:rPr>
          <w:t>постановление</w:t>
        </w:r>
      </w:hyperlink>
      <w:r>
        <w:t xml:space="preserve"> Правительства Иркутской области от 8 февраля 2022 года N 66-пп "О внесении изменения в приложение к подпрограмме "Поддержка и модернизация коммунальной и инженерной инфраструктуры Иркутской области" на 2020 - 2024 годы, являющейся приложением 10(3) к государственной программе Иркутской области "Доступное жилье" на 2019 - 2024 годы";</w:t>
      </w:r>
    </w:p>
    <w:p w14:paraId="7D3E1944" w14:textId="77777777" w:rsidR="008958C0" w:rsidRDefault="008958C0">
      <w:pPr>
        <w:pStyle w:val="ConsPlusNormal"/>
        <w:spacing w:before="220"/>
        <w:ind w:firstLine="540"/>
        <w:jc w:val="both"/>
      </w:pPr>
      <w:r>
        <w:t xml:space="preserve">49) </w:t>
      </w:r>
      <w:hyperlink r:id="rId65">
        <w:r>
          <w:rPr>
            <w:color w:val="0000FF"/>
          </w:rPr>
          <w:t>постановление</w:t>
        </w:r>
      </w:hyperlink>
      <w:r>
        <w:t xml:space="preserve"> Правительства Иркутской области от 1 марта 2022 года N 141-пп "О внесении изменений в государственную программу Иркутской области "Доступное жилье" на 2019 - 2024 годы";</w:t>
      </w:r>
    </w:p>
    <w:p w14:paraId="525C351F" w14:textId="77777777" w:rsidR="008958C0" w:rsidRDefault="008958C0">
      <w:pPr>
        <w:pStyle w:val="ConsPlusNormal"/>
        <w:spacing w:before="220"/>
        <w:ind w:firstLine="540"/>
        <w:jc w:val="both"/>
      </w:pPr>
      <w:r>
        <w:t xml:space="preserve">50) </w:t>
      </w:r>
      <w:hyperlink r:id="rId66">
        <w:r>
          <w:rPr>
            <w:color w:val="0000FF"/>
          </w:rPr>
          <w:t>постановление</w:t>
        </w:r>
      </w:hyperlink>
      <w:r>
        <w:t xml:space="preserve"> Правительства Иркутской области от 6 апреля 2022 года N 267-пп "О внесении изменений в государственную программу Иркутской области "Доступное жилье" на 2019 - 2024 годы";</w:t>
      </w:r>
    </w:p>
    <w:p w14:paraId="366EC3FF" w14:textId="77777777" w:rsidR="008958C0" w:rsidRDefault="008958C0">
      <w:pPr>
        <w:pStyle w:val="ConsPlusNormal"/>
        <w:spacing w:before="220"/>
        <w:ind w:firstLine="540"/>
        <w:jc w:val="both"/>
      </w:pPr>
      <w:r>
        <w:t xml:space="preserve">51) </w:t>
      </w:r>
      <w:hyperlink r:id="rId67">
        <w:r>
          <w:rPr>
            <w:color w:val="0000FF"/>
          </w:rPr>
          <w:t>постановление</w:t>
        </w:r>
      </w:hyperlink>
      <w:r>
        <w:t xml:space="preserve"> Правительства Иркутской области от 25 апреля 2022 года N 317-пп "О внесении изменений в государственную программу Иркутской области "Доступное жилье" на 2019 - 2024 годы";</w:t>
      </w:r>
    </w:p>
    <w:p w14:paraId="5261F064" w14:textId="77777777" w:rsidR="008958C0" w:rsidRDefault="008958C0">
      <w:pPr>
        <w:pStyle w:val="ConsPlusNormal"/>
        <w:spacing w:before="220"/>
        <w:ind w:firstLine="540"/>
        <w:jc w:val="both"/>
      </w:pPr>
      <w:r>
        <w:t xml:space="preserve">52) </w:t>
      </w:r>
      <w:hyperlink r:id="rId68">
        <w:r>
          <w:rPr>
            <w:color w:val="0000FF"/>
          </w:rPr>
          <w:t>постановление</w:t>
        </w:r>
      </w:hyperlink>
      <w:r>
        <w:t xml:space="preserve"> Правительства Иркутской области от 30 мая 2022 года N 418-пп "О внесении изменений в государственную программу Иркутской области "Доступное жилье" на 2019 - 2024 годы";</w:t>
      </w:r>
    </w:p>
    <w:p w14:paraId="1250159B" w14:textId="77777777" w:rsidR="008958C0" w:rsidRDefault="008958C0">
      <w:pPr>
        <w:pStyle w:val="ConsPlusNormal"/>
        <w:spacing w:before="220"/>
        <w:ind w:firstLine="540"/>
        <w:jc w:val="both"/>
      </w:pPr>
      <w:r>
        <w:t xml:space="preserve">53) </w:t>
      </w:r>
      <w:hyperlink r:id="rId69">
        <w:r>
          <w:rPr>
            <w:color w:val="0000FF"/>
          </w:rPr>
          <w:t>постановление</w:t>
        </w:r>
      </w:hyperlink>
      <w:r>
        <w:t xml:space="preserve"> Правительства Иркутской области от 31 мая 2022 года N 421-пп "О внесении изменения в абзац первый раздела 5 "Сведения об участии организаций, включая данные о прогнозных расходах указанных организаций на реализацию подпрограммы" подпрограммы "Стимулирование жилищного строительства в Иркутской области" на 2019 - 2024 годы, являющейся приложением 2 к государственной программе Иркутской области "Доступное жилье" на 2019 - 2024 годы";</w:t>
      </w:r>
    </w:p>
    <w:p w14:paraId="255996A7" w14:textId="77777777" w:rsidR="008958C0" w:rsidRDefault="008958C0">
      <w:pPr>
        <w:pStyle w:val="ConsPlusNormal"/>
        <w:spacing w:before="220"/>
        <w:ind w:firstLine="540"/>
        <w:jc w:val="both"/>
      </w:pPr>
      <w:r>
        <w:t xml:space="preserve">54) </w:t>
      </w:r>
      <w:hyperlink r:id="rId70">
        <w:r>
          <w:rPr>
            <w:color w:val="0000FF"/>
          </w:rPr>
          <w:t>постановление</w:t>
        </w:r>
      </w:hyperlink>
      <w:r>
        <w:t xml:space="preserve"> Правительства Иркутской области от 5 августа 2022 года N 617-пп "О внесении изменения в приложение к подпрограмме "Поддержка и модернизация коммунальной и инженерной инфраструктуры Иркутской области" на 2020 - 2022 годы, являющейся приложением 10(3) к государственной программе Иркутской области "Доступное жилье" на 2019 - 2024 годы";</w:t>
      </w:r>
    </w:p>
    <w:p w14:paraId="78F5591C" w14:textId="77777777" w:rsidR="008958C0" w:rsidRDefault="008958C0">
      <w:pPr>
        <w:pStyle w:val="ConsPlusNormal"/>
        <w:spacing w:before="220"/>
        <w:ind w:firstLine="540"/>
        <w:jc w:val="both"/>
      </w:pPr>
      <w:r>
        <w:t xml:space="preserve">55) </w:t>
      </w:r>
      <w:hyperlink r:id="rId71">
        <w:r>
          <w:rPr>
            <w:color w:val="0000FF"/>
          </w:rPr>
          <w:t>постановление</w:t>
        </w:r>
      </w:hyperlink>
      <w:r>
        <w:t xml:space="preserve"> Правительства Иркутской области от 9 августа 2022 года N 624-пп "О внесении изменений в государственную программу Иркутской области "Доступное жилье" на 2019 - 2024 годы";</w:t>
      </w:r>
    </w:p>
    <w:p w14:paraId="77687C35" w14:textId="77777777" w:rsidR="008958C0" w:rsidRDefault="008958C0">
      <w:pPr>
        <w:pStyle w:val="ConsPlusNormal"/>
        <w:spacing w:before="220"/>
        <w:ind w:firstLine="540"/>
        <w:jc w:val="both"/>
      </w:pPr>
      <w:r>
        <w:t xml:space="preserve">56) </w:t>
      </w:r>
      <w:hyperlink r:id="rId72">
        <w:r>
          <w:rPr>
            <w:color w:val="0000FF"/>
          </w:rPr>
          <w:t>постановление</w:t>
        </w:r>
      </w:hyperlink>
      <w:r>
        <w:t xml:space="preserve"> Правительства Иркутской области от 12 августа 2022 года N 633-пп "О внесении изменений в государственную программу Иркутской области "Доступное жилье" на 2019 - 2024 годы";</w:t>
      </w:r>
    </w:p>
    <w:p w14:paraId="7E71F2F6" w14:textId="77777777" w:rsidR="008958C0" w:rsidRDefault="008958C0">
      <w:pPr>
        <w:pStyle w:val="ConsPlusNormal"/>
        <w:spacing w:before="220"/>
        <w:ind w:firstLine="540"/>
        <w:jc w:val="both"/>
      </w:pPr>
      <w:r>
        <w:t xml:space="preserve">57) </w:t>
      </w:r>
      <w:hyperlink r:id="rId73">
        <w:r>
          <w:rPr>
            <w:color w:val="0000FF"/>
          </w:rPr>
          <w:t>постановление</w:t>
        </w:r>
      </w:hyperlink>
      <w:r>
        <w:t xml:space="preserve"> Правительства Иркутской области от 29 сентября 2022 года N 751-пп "О внесении изменения в приложение 4 к подпрограмме "Молодым семьям - доступное жилье" на 2019 - 2024 годы, являющейся приложением 6 к государственной программе Иркутской области "Доступное жилье" на 2019 - 2024 годы";</w:t>
      </w:r>
    </w:p>
    <w:p w14:paraId="7482D55A" w14:textId="77777777" w:rsidR="008958C0" w:rsidRDefault="008958C0">
      <w:pPr>
        <w:pStyle w:val="ConsPlusNormal"/>
        <w:spacing w:before="220"/>
        <w:ind w:firstLine="540"/>
        <w:jc w:val="both"/>
      </w:pPr>
      <w:r>
        <w:t xml:space="preserve">58) </w:t>
      </w:r>
      <w:hyperlink r:id="rId74">
        <w:r>
          <w:rPr>
            <w:color w:val="0000FF"/>
          </w:rPr>
          <w:t>постановление</w:t>
        </w:r>
      </w:hyperlink>
      <w:r>
        <w:t xml:space="preserve"> Правительства Иркутской области от 10 октября 2022 года N 782-пп "О внесении изменений в государственную программу Иркутской области "Доступное жилье" на 2019 - 2024 годы";</w:t>
      </w:r>
    </w:p>
    <w:p w14:paraId="5A3FE5FD" w14:textId="77777777" w:rsidR="008958C0" w:rsidRDefault="008958C0">
      <w:pPr>
        <w:pStyle w:val="ConsPlusNormal"/>
        <w:spacing w:before="220"/>
        <w:ind w:firstLine="540"/>
        <w:jc w:val="both"/>
      </w:pPr>
      <w:r>
        <w:lastRenderedPageBreak/>
        <w:t xml:space="preserve">59) </w:t>
      </w:r>
      <w:hyperlink r:id="rId75">
        <w:r>
          <w:rPr>
            <w:color w:val="0000FF"/>
          </w:rPr>
          <w:t>постановление</w:t>
        </w:r>
      </w:hyperlink>
      <w:r>
        <w:t xml:space="preserve"> Правительства Иркутской области от 20 октября 2022 года N 806-пп "О внесении изменения в приложение к подпрограмме "Поддержка и модернизация коммунальной и инженерной инфраструктуры Иркутской области" на 2020 - 2022 годы, являющейся приложением 10(3) к государственной программе Иркутской области "Доступное жилье" на 2019 - 2024 годы";</w:t>
      </w:r>
    </w:p>
    <w:p w14:paraId="60670455" w14:textId="77777777" w:rsidR="008958C0" w:rsidRDefault="008958C0">
      <w:pPr>
        <w:pStyle w:val="ConsPlusNormal"/>
        <w:spacing w:before="220"/>
        <w:ind w:firstLine="540"/>
        <w:jc w:val="both"/>
      </w:pPr>
      <w:r>
        <w:t xml:space="preserve">60) </w:t>
      </w:r>
      <w:hyperlink r:id="rId76">
        <w:r>
          <w:rPr>
            <w:color w:val="0000FF"/>
          </w:rPr>
          <w:t>постановление</w:t>
        </w:r>
      </w:hyperlink>
      <w:r>
        <w:t xml:space="preserve"> Правительства Иркутской области от 3 ноября 2022 года N 854-пп "О внесении изменений в государственную программу Иркутской области "Доступное жилье" на 2019 - 2024 годы";</w:t>
      </w:r>
    </w:p>
    <w:p w14:paraId="6B1E2085" w14:textId="77777777" w:rsidR="008958C0" w:rsidRDefault="008958C0">
      <w:pPr>
        <w:pStyle w:val="ConsPlusNormal"/>
        <w:spacing w:before="220"/>
        <w:ind w:firstLine="540"/>
        <w:jc w:val="both"/>
      </w:pPr>
      <w:r>
        <w:t xml:space="preserve">61) </w:t>
      </w:r>
      <w:hyperlink r:id="rId77">
        <w:r>
          <w:rPr>
            <w:color w:val="0000FF"/>
          </w:rPr>
          <w:t>постановление</w:t>
        </w:r>
      </w:hyperlink>
      <w:r>
        <w:t xml:space="preserve"> Правительства Иркутской области от 11 ноября 2022 года N 877-пп "О внесении изменений в государственную программу Иркутской области "Доступное жилье" на 2019 - 2024 годы";</w:t>
      </w:r>
    </w:p>
    <w:p w14:paraId="7DD280E1" w14:textId="77777777" w:rsidR="008958C0" w:rsidRDefault="008958C0">
      <w:pPr>
        <w:pStyle w:val="ConsPlusNormal"/>
        <w:spacing w:before="220"/>
        <w:ind w:firstLine="540"/>
        <w:jc w:val="both"/>
      </w:pPr>
      <w:r>
        <w:t xml:space="preserve">62) </w:t>
      </w:r>
      <w:hyperlink r:id="rId78">
        <w:r>
          <w:rPr>
            <w:color w:val="0000FF"/>
          </w:rPr>
          <w:t>постановление</w:t>
        </w:r>
      </w:hyperlink>
      <w:r>
        <w:t xml:space="preserve"> Правительства Иркутской области от 21 ноября 2022 года N 902-пп "О внесении изменения в приложение 1 к подпрограмме "Переселение граждан из не предназначенных для проживания строений, созданных в период промышленного освоения Сибири и Дальнего Востока, на территории Иркутской области" на 2020 - 2024 годы, являющейся приложением 10(2) к государственной программе Иркутской области "Доступное жилье" на 2019 - 2024 годы";</w:t>
      </w:r>
    </w:p>
    <w:p w14:paraId="0FA72D9B" w14:textId="77777777" w:rsidR="008958C0" w:rsidRDefault="008958C0">
      <w:pPr>
        <w:pStyle w:val="ConsPlusNormal"/>
        <w:spacing w:before="220"/>
        <w:ind w:firstLine="540"/>
        <w:jc w:val="both"/>
      </w:pPr>
      <w:r>
        <w:t xml:space="preserve">63) </w:t>
      </w:r>
      <w:hyperlink r:id="rId79">
        <w:r>
          <w:rPr>
            <w:color w:val="0000FF"/>
          </w:rPr>
          <w:t>постановление</w:t>
        </w:r>
      </w:hyperlink>
      <w:r>
        <w:t xml:space="preserve"> Правительства Иркутской области от 14 декабря 2022 года N 1003-пп "О внесении изменений в постановление Правительства Иркутской области от 31 октября 2018 года N 780-пп";</w:t>
      </w:r>
    </w:p>
    <w:p w14:paraId="1B8D3C26" w14:textId="77777777" w:rsidR="008958C0" w:rsidRDefault="008958C0">
      <w:pPr>
        <w:pStyle w:val="ConsPlusNormal"/>
        <w:spacing w:before="220"/>
        <w:ind w:firstLine="540"/>
        <w:jc w:val="both"/>
      </w:pPr>
      <w:r>
        <w:t xml:space="preserve">64) </w:t>
      </w:r>
      <w:hyperlink r:id="rId80">
        <w:r>
          <w:rPr>
            <w:color w:val="0000FF"/>
          </w:rPr>
          <w:t>постановление</w:t>
        </w:r>
      </w:hyperlink>
      <w:r>
        <w:t xml:space="preserve"> Правительства Иркутской области от 27 декабря 2022 года N 1064-пп "О внесении изменений в подпрограмму "Молодым семьям - доступное жилье" на 2019 - 2024 годы, являющуюся приложением 6 к государственной программе Иркутской области "Доступное жилье" на 2019 - 2024 годы";</w:t>
      </w:r>
    </w:p>
    <w:p w14:paraId="1449310F" w14:textId="77777777" w:rsidR="008958C0" w:rsidRDefault="008958C0">
      <w:pPr>
        <w:pStyle w:val="ConsPlusNormal"/>
        <w:spacing w:before="220"/>
        <w:ind w:firstLine="540"/>
        <w:jc w:val="both"/>
      </w:pPr>
      <w:r>
        <w:t xml:space="preserve">65) </w:t>
      </w:r>
      <w:hyperlink r:id="rId81">
        <w:r>
          <w:rPr>
            <w:color w:val="0000FF"/>
          </w:rPr>
          <w:t>постановление</w:t>
        </w:r>
      </w:hyperlink>
      <w:r>
        <w:t xml:space="preserve"> Правительства Иркутской области от 30 декабря 2022 года N 1113-пп "О внесении изменений в государственную программу Иркутской области "Доступное жилье" на 2019 - 2024 годы";</w:t>
      </w:r>
    </w:p>
    <w:p w14:paraId="56EBC937" w14:textId="77777777" w:rsidR="008958C0" w:rsidRDefault="008958C0">
      <w:pPr>
        <w:pStyle w:val="ConsPlusNormal"/>
        <w:spacing w:before="220"/>
        <w:ind w:firstLine="540"/>
        <w:jc w:val="both"/>
      </w:pPr>
      <w:r>
        <w:t xml:space="preserve">66) </w:t>
      </w:r>
      <w:hyperlink r:id="rId82">
        <w:r>
          <w:rPr>
            <w:color w:val="0000FF"/>
          </w:rPr>
          <w:t>постановление</w:t>
        </w:r>
      </w:hyperlink>
      <w:r>
        <w:t xml:space="preserve"> Правительства Иркутской области от 25 января 2023 года N 34-пп "О внесении изменений в приложение 5 к подпрограмме "Молодым семьям - доступное жилье" на 2019 - 2025 годы, являющейся приложением 6 к государственной программе Иркутской области "Доступное жилье" на 2019 - 2025 годы";</w:t>
      </w:r>
    </w:p>
    <w:p w14:paraId="2E9328BC" w14:textId="77777777" w:rsidR="008958C0" w:rsidRDefault="008958C0">
      <w:pPr>
        <w:pStyle w:val="ConsPlusNormal"/>
        <w:spacing w:before="220"/>
        <w:ind w:firstLine="540"/>
        <w:jc w:val="both"/>
      </w:pPr>
      <w:r>
        <w:t xml:space="preserve">67) </w:t>
      </w:r>
      <w:hyperlink r:id="rId83">
        <w:r>
          <w:rPr>
            <w:color w:val="0000FF"/>
          </w:rPr>
          <w:t>постановление</w:t>
        </w:r>
      </w:hyperlink>
      <w:r>
        <w:t xml:space="preserve"> Правительства Иркутской области от 9 февраля 2023 года N 83-пп "О внесении изменений в государственную программу Иркутской области "Доступное жилье" на 2019 - 2025 годы";</w:t>
      </w:r>
    </w:p>
    <w:p w14:paraId="5E8E8166" w14:textId="77777777" w:rsidR="008958C0" w:rsidRDefault="008958C0">
      <w:pPr>
        <w:pStyle w:val="ConsPlusNormal"/>
        <w:spacing w:before="220"/>
        <w:ind w:firstLine="540"/>
        <w:jc w:val="both"/>
      </w:pPr>
      <w:r>
        <w:t xml:space="preserve">68) </w:t>
      </w:r>
      <w:hyperlink r:id="rId84">
        <w:r>
          <w:rPr>
            <w:color w:val="0000FF"/>
          </w:rPr>
          <w:t>постановление</w:t>
        </w:r>
      </w:hyperlink>
      <w:r>
        <w:t xml:space="preserve"> Правительства Иркутской области от 20 марта 2023 года N 228-пп "О внесении изменений в государственную программу Иркутской области "Доступное жилье" на 2019 - 2025 годы";</w:t>
      </w:r>
    </w:p>
    <w:p w14:paraId="1C06FC60" w14:textId="77777777" w:rsidR="008958C0" w:rsidRDefault="008958C0">
      <w:pPr>
        <w:pStyle w:val="ConsPlusNormal"/>
        <w:spacing w:before="220"/>
        <w:ind w:firstLine="540"/>
        <w:jc w:val="both"/>
      </w:pPr>
      <w:r>
        <w:t xml:space="preserve">69) </w:t>
      </w:r>
      <w:hyperlink r:id="rId85">
        <w:r>
          <w:rPr>
            <w:color w:val="0000FF"/>
          </w:rPr>
          <w:t>постановление</w:t>
        </w:r>
      </w:hyperlink>
      <w:r>
        <w:t xml:space="preserve"> Правительства Иркутской области от 28 марта 2023 года N 268-пп "О внесении изменений в государственную программу Иркутской области "Доступное жилье" на 2019 - 2025 годы";</w:t>
      </w:r>
    </w:p>
    <w:p w14:paraId="530CABF1" w14:textId="77777777" w:rsidR="008958C0" w:rsidRDefault="008958C0">
      <w:pPr>
        <w:pStyle w:val="ConsPlusNormal"/>
        <w:spacing w:before="220"/>
        <w:ind w:firstLine="540"/>
        <w:jc w:val="both"/>
      </w:pPr>
      <w:r>
        <w:t xml:space="preserve">70) </w:t>
      </w:r>
      <w:hyperlink r:id="rId86">
        <w:r>
          <w:rPr>
            <w:color w:val="0000FF"/>
          </w:rPr>
          <w:t>постановление</w:t>
        </w:r>
      </w:hyperlink>
      <w:r>
        <w:t xml:space="preserve"> Правительства Иркутской области от 13 апреля 2023 года N 326-пп "О внесении изменений в государственную программу Иркутской области "Доступное жилье" на 2019 - 2025 годы";</w:t>
      </w:r>
    </w:p>
    <w:p w14:paraId="282D17D1" w14:textId="77777777" w:rsidR="008958C0" w:rsidRDefault="008958C0">
      <w:pPr>
        <w:pStyle w:val="ConsPlusNormal"/>
        <w:spacing w:before="220"/>
        <w:ind w:firstLine="540"/>
        <w:jc w:val="both"/>
      </w:pPr>
      <w:r>
        <w:t xml:space="preserve">71) </w:t>
      </w:r>
      <w:hyperlink r:id="rId87">
        <w:r>
          <w:rPr>
            <w:color w:val="0000FF"/>
          </w:rPr>
          <w:t>пункт 2</w:t>
        </w:r>
      </w:hyperlink>
      <w:r>
        <w:t xml:space="preserve"> постановления Правительства Иркутской области от 28 апреля 2023 года N 376-пп "О внесении изменений в отдельные постановления Правительства Иркутской области";</w:t>
      </w:r>
    </w:p>
    <w:p w14:paraId="64F7698A" w14:textId="77777777" w:rsidR="008958C0" w:rsidRDefault="008958C0">
      <w:pPr>
        <w:pStyle w:val="ConsPlusNormal"/>
        <w:spacing w:before="220"/>
        <w:ind w:firstLine="540"/>
        <w:jc w:val="both"/>
      </w:pPr>
      <w:r>
        <w:lastRenderedPageBreak/>
        <w:t xml:space="preserve">72) </w:t>
      </w:r>
      <w:hyperlink r:id="rId88">
        <w:r>
          <w:rPr>
            <w:color w:val="0000FF"/>
          </w:rPr>
          <w:t>постановление</w:t>
        </w:r>
      </w:hyperlink>
      <w:r>
        <w:t xml:space="preserve"> Правительства Иркутской области от 22 мая 2023 года N 420-пп "О внесении изменений в государственную программу Иркутской области "Доступное жилье" на 2019 - 2025 годы";</w:t>
      </w:r>
    </w:p>
    <w:p w14:paraId="0298D151" w14:textId="77777777" w:rsidR="008958C0" w:rsidRDefault="008958C0">
      <w:pPr>
        <w:pStyle w:val="ConsPlusNormal"/>
        <w:spacing w:before="220"/>
        <w:ind w:firstLine="540"/>
        <w:jc w:val="both"/>
      </w:pPr>
      <w:r>
        <w:t xml:space="preserve">73) </w:t>
      </w:r>
      <w:hyperlink r:id="rId89">
        <w:r>
          <w:rPr>
            <w:color w:val="0000FF"/>
          </w:rPr>
          <w:t>постановление</w:t>
        </w:r>
      </w:hyperlink>
      <w:r>
        <w:t xml:space="preserve"> Правительства Иркутской области от 3 августа 2023 года N 663-пп "О внесении изменений в государственную программу Иркутской области "Доступное жилье" на 2019 - 2025 годы";</w:t>
      </w:r>
    </w:p>
    <w:p w14:paraId="3BA2BF68" w14:textId="77777777" w:rsidR="008958C0" w:rsidRDefault="008958C0">
      <w:pPr>
        <w:pStyle w:val="ConsPlusNormal"/>
        <w:spacing w:before="220"/>
        <w:ind w:firstLine="540"/>
        <w:jc w:val="both"/>
      </w:pPr>
      <w:r>
        <w:t xml:space="preserve">74) </w:t>
      </w:r>
      <w:hyperlink r:id="rId90">
        <w:r>
          <w:rPr>
            <w:color w:val="0000FF"/>
          </w:rPr>
          <w:t>постановление</w:t>
        </w:r>
      </w:hyperlink>
      <w:r>
        <w:t xml:space="preserve"> Правительства Иркутской области от 13 сентября 2023 года N 810-пп "О внесении изменений в государственную программу Иркутской области "Доступное жилье" на 2019 - 2025 годы";</w:t>
      </w:r>
    </w:p>
    <w:p w14:paraId="6D95CE59" w14:textId="77777777" w:rsidR="008958C0" w:rsidRDefault="008958C0">
      <w:pPr>
        <w:pStyle w:val="ConsPlusNormal"/>
        <w:spacing w:before="220"/>
        <w:ind w:firstLine="540"/>
        <w:jc w:val="both"/>
      </w:pPr>
      <w:r>
        <w:t xml:space="preserve">75) </w:t>
      </w:r>
      <w:hyperlink r:id="rId91">
        <w:r>
          <w:rPr>
            <w:color w:val="0000FF"/>
          </w:rPr>
          <w:t>постановление</w:t>
        </w:r>
      </w:hyperlink>
      <w:r>
        <w:t xml:space="preserve"> Правительства Иркутской области от 13 октября 2023 года N 886-пп "О внесении изменений в государственную программу Иркутской области "Доступное жилье" на 2019 - 2025 годы".</w:t>
      </w:r>
    </w:p>
    <w:p w14:paraId="271A2DCF" w14:textId="77777777" w:rsidR="008958C0" w:rsidRDefault="008958C0">
      <w:pPr>
        <w:pStyle w:val="ConsPlusNormal"/>
        <w:jc w:val="both"/>
      </w:pPr>
    </w:p>
    <w:p w14:paraId="325C333E" w14:textId="77777777" w:rsidR="008958C0" w:rsidRDefault="008958C0">
      <w:pPr>
        <w:pStyle w:val="ConsPlusNormal"/>
        <w:ind w:firstLine="540"/>
        <w:jc w:val="both"/>
      </w:pPr>
      <w:r>
        <w:t>3. Настоящее постановление подлежит официальному опубликованию в сетевом издании "Официальный интернет-портал правовой информации Иркутской области" (</w:t>
      </w:r>
      <w:hyperlink r:id="rId92">
        <w:r>
          <w:rPr>
            <w:color w:val="0000FF"/>
          </w:rPr>
          <w:t>ogirk.ru</w:t>
        </w:r>
      </w:hyperlink>
      <w:r>
        <w:t>), а также на "Официальном интернет-портале правовой информации" (</w:t>
      </w:r>
      <w:hyperlink r:id="rId93">
        <w:r>
          <w:rPr>
            <w:color w:val="0000FF"/>
          </w:rPr>
          <w:t>www.pravo.gov.ru</w:t>
        </w:r>
      </w:hyperlink>
      <w:r>
        <w:t>).</w:t>
      </w:r>
    </w:p>
    <w:p w14:paraId="1626B196" w14:textId="77777777" w:rsidR="008958C0" w:rsidRDefault="008958C0">
      <w:pPr>
        <w:pStyle w:val="ConsPlusNormal"/>
        <w:jc w:val="both"/>
      </w:pPr>
    </w:p>
    <w:p w14:paraId="657775B9" w14:textId="77777777" w:rsidR="008958C0" w:rsidRDefault="008958C0">
      <w:pPr>
        <w:pStyle w:val="ConsPlusNormal"/>
        <w:ind w:firstLine="540"/>
        <w:jc w:val="both"/>
      </w:pPr>
      <w:r>
        <w:t>4. Настоящее постановление вступает в силу с 1 января 2024 года.</w:t>
      </w:r>
    </w:p>
    <w:p w14:paraId="32EC16D2" w14:textId="77777777" w:rsidR="008958C0" w:rsidRDefault="008958C0">
      <w:pPr>
        <w:pStyle w:val="ConsPlusNormal"/>
        <w:jc w:val="both"/>
      </w:pPr>
    </w:p>
    <w:p w14:paraId="26343D40" w14:textId="77777777" w:rsidR="008958C0" w:rsidRDefault="008958C0">
      <w:pPr>
        <w:pStyle w:val="ConsPlusNormal"/>
        <w:jc w:val="right"/>
      </w:pPr>
      <w:r>
        <w:t>Председатель Правительства</w:t>
      </w:r>
    </w:p>
    <w:p w14:paraId="3D1E7440" w14:textId="77777777" w:rsidR="008958C0" w:rsidRDefault="008958C0">
      <w:pPr>
        <w:pStyle w:val="ConsPlusNormal"/>
        <w:jc w:val="right"/>
      </w:pPr>
      <w:r>
        <w:t>Иркутской области</w:t>
      </w:r>
    </w:p>
    <w:p w14:paraId="545E9756" w14:textId="77777777" w:rsidR="008958C0" w:rsidRDefault="008958C0">
      <w:pPr>
        <w:pStyle w:val="ConsPlusNormal"/>
        <w:jc w:val="right"/>
      </w:pPr>
      <w:r>
        <w:t>К.Б.ЗАЙЦЕВ</w:t>
      </w:r>
    </w:p>
    <w:p w14:paraId="4BE0A126" w14:textId="77777777" w:rsidR="008958C0" w:rsidRDefault="008958C0">
      <w:pPr>
        <w:pStyle w:val="ConsPlusNormal"/>
        <w:jc w:val="both"/>
      </w:pPr>
    </w:p>
    <w:p w14:paraId="0392FFA8" w14:textId="77777777" w:rsidR="008958C0" w:rsidRDefault="008958C0">
      <w:pPr>
        <w:pStyle w:val="ConsPlusNormal"/>
        <w:jc w:val="both"/>
      </w:pPr>
    </w:p>
    <w:p w14:paraId="39668322" w14:textId="77777777" w:rsidR="008958C0" w:rsidRDefault="008958C0">
      <w:pPr>
        <w:pStyle w:val="ConsPlusNormal"/>
        <w:jc w:val="both"/>
      </w:pPr>
    </w:p>
    <w:p w14:paraId="2CC1848C" w14:textId="77777777" w:rsidR="008958C0" w:rsidRDefault="008958C0">
      <w:pPr>
        <w:pStyle w:val="ConsPlusNormal"/>
        <w:jc w:val="both"/>
      </w:pPr>
    </w:p>
    <w:p w14:paraId="1706B67E" w14:textId="77777777" w:rsidR="008958C0" w:rsidRDefault="008958C0">
      <w:pPr>
        <w:pStyle w:val="ConsPlusNormal"/>
        <w:jc w:val="both"/>
      </w:pPr>
    </w:p>
    <w:p w14:paraId="7793CC1F" w14:textId="77777777" w:rsidR="008958C0" w:rsidRDefault="008958C0">
      <w:pPr>
        <w:pStyle w:val="ConsPlusNormal"/>
        <w:jc w:val="right"/>
        <w:outlineLvl w:val="0"/>
      </w:pPr>
      <w:r>
        <w:t>Утверждена</w:t>
      </w:r>
    </w:p>
    <w:p w14:paraId="7C0AC4FB" w14:textId="77777777" w:rsidR="008958C0" w:rsidRDefault="008958C0">
      <w:pPr>
        <w:pStyle w:val="ConsPlusNormal"/>
        <w:jc w:val="right"/>
      </w:pPr>
      <w:r>
        <w:t>постановлением Правительства</w:t>
      </w:r>
    </w:p>
    <w:p w14:paraId="4433DDF9" w14:textId="77777777" w:rsidR="008958C0" w:rsidRDefault="008958C0">
      <w:pPr>
        <w:pStyle w:val="ConsPlusNormal"/>
        <w:jc w:val="right"/>
      </w:pPr>
      <w:r>
        <w:t>Иркутской области</w:t>
      </w:r>
    </w:p>
    <w:p w14:paraId="14D77EFD" w14:textId="77777777" w:rsidR="008958C0" w:rsidRDefault="008958C0">
      <w:pPr>
        <w:pStyle w:val="ConsPlusNormal"/>
        <w:jc w:val="right"/>
      </w:pPr>
      <w:r>
        <w:t>от 13 ноября 2023 г. N 1008-пп</w:t>
      </w:r>
    </w:p>
    <w:p w14:paraId="2A2F681C" w14:textId="77777777" w:rsidR="008958C0" w:rsidRDefault="008958C0">
      <w:pPr>
        <w:pStyle w:val="ConsPlusNormal"/>
        <w:jc w:val="both"/>
      </w:pPr>
    </w:p>
    <w:p w14:paraId="77B9B67C" w14:textId="77777777" w:rsidR="008958C0" w:rsidRDefault="008958C0">
      <w:pPr>
        <w:pStyle w:val="ConsPlusTitle"/>
        <w:jc w:val="center"/>
      </w:pPr>
      <w:bookmarkStart w:id="0" w:name="P113"/>
      <w:bookmarkEnd w:id="0"/>
      <w:r>
        <w:t>ГОСУДАРСТВЕННАЯ ПРОГРАММА ИРКУТСКОЙ ОБЛАСТИ</w:t>
      </w:r>
    </w:p>
    <w:p w14:paraId="2A9ABBB8" w14:textId="77777777" w:rsidR="008958C0" w:rsidRDefault="008958C0">
      <w:pPr>
        <w:pStyle w:val="ConsPlusTitle"/>
        <w:jc w:val="center"/>
      </w:pPr>
      <w:r>
        <w:t>"ДОСТУПНОЕ ЖИЛЬЕ"</w:t>
      </w:r>
    </w:p>
    <w:p w14:paraId="0D204150" w14:textId="77777777" w:rsidR="008958C0" w:rsidRDefault="00895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58C0" w14:paraId="1EC5E4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7647C5" w14:textId="77777777" w:rsidR="008958C0" w:rsidRDefault="00895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AC22C3" w14:textId="77777777" w:rsidR="008958C0" w:rsidRDefault="00895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BE76A6" w14:textId="77777777" w:rsidR="008958C0" w:rsidRDefault="008958C0">
            <w:pPr>
              <w:pStyle w:val="ConsPlusNormal"/>
              <w:jc w:val="center"/>
            </w:pPr>
            <w:r>
              <w:rPr>
                <w:color w:val="392C69"/>
              </w:rPr>
              <w:t>Список изменяющих документов</w:t>
            </w:r>
          </w:p>
          <w:p w14:paraId="74DA6FAE" w14:textId="77777777" w:rsidR="008958C0" w:rsidRDefault="008958C0">
            <w:pPr>
              <w:pStyle w:val="ConsPlusNormal"/>
              <w:jc w:val="center"/>
            </w:pPr>
            <w:r>
              <w:rPr>
                <w:color w:val="392C69"/>
              </w:rPr>
              <w:t>(в ред. Постановлений Правительства Иркутской области</w:t>
            </w:r>
          </w:p>
          <w:p w14:paraId="7AFB5AF2" w14:textId="77777777" w:rsidR="008958C0" w:rsidRDefault="008958C0">
            <w:pPr>
              <w:pStyle w:val="ConsPlusNormal"/>
              <w:jc w:val="center"/>
            </w:pPr>
            <w:r>
              <w:rPr>
                <w:color w:val="392C69"/>
              </w:rPr>
              <w:t xml:space="preserve">от 25.01.2024 </w:t>
            </w:r>
            <w:hyperlink r:id="rId94">
              <w:r>
                <w:rPr>
                  <w:color w:val="0000FF"/>
                </w:rPr>
                <w:t>N 46-пп</w:t>
              </w:r>
            </w:hyperlink>
            <w:r>
              <w:rPr>
                <w:color w:val="392C69"/>
              </w:rPr>
              <w:t xml:space="preserve">, от 06.02.2024 </w:t>
            </w:r>
            <w:hyperlink r:id="rId95">
              <w:r>
                <w:rPr>
                  <w:color w:val="0000FF"/>
                </w:rPr>
                <w:t>N 80-пп</w:t>
              </w:r>
            </w:hyperlink>
            <w:r>
              <w:rPr>
                <w:color w:val="392C69"/>
              </w:rPr>
              <w:t xml:space="preserve">, от 27.02.2024 </w:t>
            </w:r>
            <w:hyperlink r:id="rId96">
              <w:r>
                <w:rPr>
                  <w:color w:val="0000FF"/>
                </w:rPr>
                <w:t>N 140-пп</w:t>
              </w:r>
            </w:hyperlink>
            <w:r>
              <w:rPr>
                <w:color w:val="392C69"/>
              </w:rPr>
              <w:t>,</w:t>
            </w:r>
          </w:p>
          <w:p w14:paraId="17DCF61F" w14:textId="77777777" w:rsidR="008958C0" w:rsidRDefault="008958C0">
            <w:pPr>
              <w:pStyle w:val="ConsPlusNormal"/>
              <w:jc w:val="center"/>
            </w:pPr>
            <w:r>
              <w:rPr>
                <w:color w:val="392C69"/>
              </w:rPr>
              <w:t xml:space="preserve">от 29.02.2024 </w:t>
            </w:r>
            <w:hyperlink r:id="rId97">
              <w:r>
                <w:rPr>
                  <w:color w:val="0000FF"/>
                </w:rPr>
                <w:t>N 155-пп</w:t>
              </w:r>
            </w:hyperlink>
            <w:r>
              <w:rPr>
                <w:color w:val="392C69"/>
              </w:rPr>
              <w:t xml:space="preserve">, от 07.08.2024 </w:t>
            </w:r>
            <w:hyperlink r:id="rId98">
              <w:r>
                <w:rPr>
                  <w:color w:val="0000FF"/>
                </w:rPr>
                <w:t>N 609-пп</w:t>
              </w:r>
            </w:hyperlink>
            <w:r>
              <w:rPr>
                <w:color w:val="392C69"/>
              </w:rPr>
              <w:t xml:space="preserve">, от 29.08.2024 </w:t>
            </w:r>
            <w:hyperlink r:id="rId99">
              <w:r>
                <w:rPr>
                  <w:color w:val="0000FF"/>
                </w:rPr>
                <w:t>N 674-пп</w:t>
              </w:r>
            </w:hyperlink>
            <w:r>
              <w:rPr>
                <w:color w:val="392C69"/>
              </w:rPr>
              <w:t>,</w:t>
            </w:r>
          </w:p>
          <w:p w14:paraId="12DAAEA6" w14:textId="77777777" w:rsidR="008958C0" w:rsidRDefault="008958C0">
            <w:pPr>
              <w:pStyle w:val="ConsPlusNormal"/>
              <w:jc w:val="center"/>
            </w:pPr>
            <w:r>
              <w:rPr>
                <w:color w:val="392C69"/>
              </w:rPr>
              <w:t xml:space="preserve">от 10.09.2024 </w:t>
            </w:r>
            <w:hyperlink r:id="rId100">
              <w:r>
                <w:rPr>
                  <w:color w:val="0000FF"/>
                </w:rPr>
                <w:t>N 698-пп</w:t>
              </w:r>
            </w:hyperlink>
            <w:r>
              <w:rPr>
                <w:color w:val="392C69"/>
              </w:rPr>
              <w:t xml:space="preserve">, от 10.09.2024 </w:t>
            </w:r>
            <w:hyperlink r:id="rId101">
              <w:r>
                <w:rPr>
                  <w:color w:val="0000FF"/>
                </w:rPr>
                <w:t>N 699-пп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A6AD04C" w14:textId="77777777" w:rsidR="008958C0" w:rsidRDefault="008958C0">
            <w:pPr>
              <w:pStyle w:val="ConsPlusNormal"/>
            </w:pPr>
          </w:p>
        </w:tc>
      </w:tr>
    </w:tbl>
    <w:p w14:paraId="28CB9F65" w14:textId="77777777" w:rsidR="008958C0" w:rsidRDefault="008958C0">
      <w:pPr>
        <w:pStyle w:val="ConsPlusNormal"/>
        <w:jc w:val="both"/>
      </w:pPr>
    </w:p>
    <w:p w14:paraId="26AEAE26" w14:textId="77777777" w:rsidR="008958C0" w:rsidRDefault="008958C0">
      <w:pPr>
        <w:pStyle w:val="ConsPlusTitle"/>
        <w:jc w:val="center"/>
        <w:outlineLvl w:val="1"/>
      </w:pPr>
      <w:r>
        <w:t>Раздел I. СТРАТЕГИЧЕСКИЕ ПРИОРИТЕТЫ</w:t>
      </w:r>
    </w:p>
    <w:p w14:paraId="165BB416" w14:textId="77777777" w:rsidR="008958C0" w:rsidRDefault="008958C0">
      <w:pPr>
        <w:pStyle w:val="ConsPlusNormal"/>
        <w:jc w:val="both"/>
      </w:pPr>
    </w:p>
    <w:p w14:paraId="57186005" w14:textId="77777777" w:rsidR="008958C0" w:rsidRDefault="008958C0">
      <w:pPr>
        <w:pStyle w:val="ConsPlusTitle"/>
        <w:jc w:val="center"/>
        <w:outlineLvl w:val="2"/>
      </w:pPr>
      <w:r>
        <w:t>Глава 1. ПРИОРИТЕТЫ И ЦЕЛИ ГОСУДАРСТВЕННОЙ ПРОГРАММЫ</w:t>
      </w:r>
    </w:p>
    <w:p w14:paraId="5D288A37" w14:textId="77777777" w:rsidR="008958C0" w:rsidRDefault="008958C0">
      <w:pPr>
        <w:pStyle w:val="ConsPlusTitle"/>
        <w:jc w:val="center"/>
      </w:pPr>
      <w:r>
        <w:t>ИРКУТСКОЙ ОБЛАСТИ "ДОСТУПНОЕ ЖИЛЬЕ"</w:t>
      </w:r>
    </w:p>
    <w:p w14:paraId="774B371E" w14:textId="77777777" w:rsidR="008958C0" w:rsidRDefault="008958C0">
      <w:pPr>
        <w:pStyle w:val="ConsPlusNormal"/>
        <w:jc w:val="both"/>
      </w:pPr>
    </w:p>
    <w:p w14:paraId="1B8E839F" w14:textId="77777777" w:rsidR="008958C0" w:rsidRDefault="008958C0">
      <w:pPr>
        <w:pStyle w:val="ConsPlusNormal"/>
        <w:ind w:firstLine="540"/>
        <w:jc w:val="both"/>
      </w:pPr>
      <w:r>
        <w:t>Реализация права граждан на жилище, обеспечение достойных и доступных условий проживания - одна из фундаментальных задач правового государства. Развитие жилищного строительства является приоритетным направлением социально-экономического развития Иркутской области.</w:t>
      </w:r>
    </w:p>
    <w:p w14:paraId="455C18D8" w14:textId="77777777" w:rsidR="008958C0" w:rsidRDefault="008958C0">
      <w:pPr>
        <w:pStyle w:val="ConsPlusNormal"/>
        <w:spacing w:before="220"/>
        <w:ind w:firstLine="540"/>
        <w:jc w:val="both"/>
      </w:pPr>
      <w:r>
        <w:lastRenderedPageBreak/>
        <w:t>Мероприятия государственной программы Иркутской области "Доступное жилье" (далее - государственная программа) направлены на развитие жилищного строительства и создание комфортных условий для проживания граждан в рамках реализации приоритетных направлений государственной жилищной политики.</w:t>
      </w:r>
    </w:p>
    <w:p w14:paraId="7931E524" w14:textId="77777777" w:rsidR="008958C0" w:rsidRDefault="008958C0">
      <w:pPr>
        <w:pStyle w:val="ConsPlusNormal"/>
        <w:spacing w:before="220"/>
        <w:ind w:firstLine="540"/>
        <w:jc w:val="both"/>
      </w:pPr>
      <w:r>
        <w:t>Цели государственной программы:</w:t>
      </w:r>
    </w:p>
    <w:p w14:paraId="0A308BA5" w14:textId="77777777" w:rsidR="008958C0" w:rsidRDefault="008958C0">
      <w:pPr>
        <w:pStyle w:val="ConsPlusNormal"/>
        <w:spacing w:before="220"/>
        <w:ind w:firstLine="540"/>
        <w:jc w:val="both"/>
      </w:pPr>
      <w:r>
        <w:t>цель 1: "Увеличение годового объема ввода жилья до 2,301 млн. кв. м к 2030 году";</w:t>
      </w:r>
    </w:p>
    <w:p w14:paraId="0369EC45" w14:textId="77777777" w:rsidR="008958C0" w:rsidRDefault="008958C0">
      <w:pPr>
        <w:pStyle w:val="ConsPlusNormal"/>
        <w:spacing w:before="220"/>
        <w:ind w:firstLine="540"/>
        <w:jc w:val="both"/>
      </w:pPr>
      <w:r>
        <w:t>цель 2: "Расселение до 2024 года 288,2 тыс. кв. м жилищного фонда, признанного непригодным для проживания";</w:t>
      </w:r>
    </w:p>
    <w:p w14:paraId="1199D6CE" w14:textId="77777777" w:rsidR="008958C0" w:rsidRDefault="008958C0">
      <w:pPr>
        <w:pStyle w:val="ConsPlusNormal"/>
        <w:spacing w:before="220"/>
        <w:ind w:firstLine="540"/>
        <w:jc w:val="both"/>
      </w:pPr>
      <w:r>
        <w:t>цель 3: "Оказание к 2026 году государственной поддержки в обеспечении жильем 1,979 тыс. отдельных категорий граждан".</w:t>
      </w:r>
    </w:p>
    <w:p w14:paraId="55D2581A" w14:textId="77777777" w:rsidR="008958C0" w:rsidRDefault="008958C0">
      <w:pPr>
        <w:pStyle w:val="ConsPlusNormal"/>
        <w:jc w:val="both"/>
      </w:pPr>
      <w:r>
        <w:t xml:space="preserve">(в ред. </w:t>
      </w:r>
      <w:hyperlink r:id="rId102">
        <w:r>
          <w:rPr>
            <w:color w:val="0000FF"/>
          </w:rPr>
          <w:t>Постановления</w:t>
        </w:r>
      </w:hyperlink>
      <w:r>
        <w:t xml:space="preserve"> Правительства Иркутской области от 29.02.2024 N 155-пп)</w:t>
      </w:r>
    </w:p>
    <w:p w14:paraId="018AD14A" w14:textId="77777777" w:rsidR="008958C0" w:rsidRDefault="008958C0">
      <w:pPr>
        <w:pStyle w:val="ConsPlusNormal"/>
        <w:spacing w:before="220"/>
        <w:ind w:firstLine="540"/>
        <w:jc w:val="both"/>
      </w:pPr>
      <w:r>
        <w:t>Для достижения целей государственной программы необходимо решение следующих задач:</w:t>
      </w:r>
    </w:p>
    <w:p w14:paraId="458BB051" w14:textId="77777777" w:rsidR="008958C0" w:rsidRDefault="008958C0">
      <w:pPr>
        <w:pStyle w:val="ConsPlusNormal"/>
        <w:spacing w:before="220"/>
        <w:ind w:firstLine="540"/>
        <w:jc w:val="both"/>
      </w:pPr>
      <w:r>
        <w:t>создание условий для стимулирования жилищного строительства, модернизация строительной отрасли. Решение данной задачи характеризует целевой показатель "Объем жилищного строительства";</w:t>
      </w:r>
    </w:p>
    <w:p w14:paraId="1AF7E241" w14:textId="77777777" w:rsidR="008958C0" w:rsidRDefault="008958C0">
      <w:pPr>
        <w:pStyle w:val="ConsPlusNormal"/>
        <w:spacing w:before="220"/>
        <w:ind w:firstLine="540"/>
        <w:jc w:val="both"/>
      </w:pPr>
      <w:r>
        <w:t>создание условий для оказания мер государственной поддержки в улучшении жилищных условий отдельным категориям граждан. Решение данной задачи характеризует целевой показатель "Количество семей отдельных категорий граждан Российской Федерации, обеспеченных жильем";</w:t>
      </w:r>
    </w:p>
    <w:p w14:paraId="32AF99DA" w14:textId="77777777" w:rsidR="008958C0" w:rsidRDefault="008958C0">
      <w:pPr>
        <w:pStyle w:val="ConsPlusNormal"/>
        <w:spacing w:before="220"/>
        <w:ind w:firstLine="540"/>
        <w:jc w:val="both"/>
      </w:pPr>
      <w:r>
        <w:t>создание условий для решения жилищной проблемы населения Иркутской области с помощью ипотечного жилищного кредитования. Решение данной задачи характеризует целевой показатель "Средний уровень процентной ставки по ипотечному кредиту";</w:t>
      </w:r>
    </w:p>
    <w:p w14:paraId="15AE098E" w14:textId="77777777" w:rsidR="008958C0" w:rsidRDefault="008958C0">
      <w:pPr>
        <w:pStyle w:val="ConsPlusNormal"/>
        <w:spacing w:before="220"/>
        <w:ind w:firstLine="540"/>
        <w:jc w:val="both"/>
      </w:pPr>
      <w:r>
        <w:t>обеспечение устойчивого сокращения непригодного для проживания жилищного фонда Иркутской области. Достижение данной задачи характеризует целевой показатель "Доля расселенного аварийного жилищного фонда от имеющегося аварийного жилищного фонда Иркутской области".</w:t>
      </w:r>
    </w:p>
    <w:p w14:paraId="50B13964" w14:textId="77777777" w:rsidR="008958C0" w:rsidRDefault="008958C0">
      <w:pPr>
        <w:pStyle w:val="ConsPlusNormal"/>
        <w:spacing w:before="220"/>
        <w:ind w:firstLine="540"/>
        <w:jc w:val="both"/>
      </w:pPr>
      <w:r>
        <w:t xml:space="preserve">Мероприятия государственной программы осуществляются, в том числе, в соответствии с государственной </w:t>
      </w:r>
      <w:hyperlink r:id="rId103">
        <w:r>
          <w:rPr>
            <w:color w:val="0000FF"/>
          </w:rPr>
          <w:t>программой</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Иркутской области от 30 декабря 2017 года N 1710.</w:t>
      </w:r>
    </w:p>
    <w:p w14:paraId="39F3A2FF" w14:textId="77777777" w:rsidR="008958C0" w:rsidRDefault="008958C0">
      <w:pPr>
        <w:pStyle w:val="ConsPlusNormal"/>
        <w:spacing w:before="220"/>
        <w:ind w:firstLine="540"/>
        <w:jc w:val="both"/>
      </w:pPr>
      <w:r>
        <w:t xml:space="preserve">В соответствии со </w:t>
      </w:r>
      <w:hyperlink r:id="rId104">
        <w:r>
          <w:rPr>
            <w:color w:val="0000FF"/>
          </w:rPr>
          <w:t>Стратегией</w:t>
        </w:r>
      </w:hyperlink>
      <w:r>
        <w:t xml:space="preserve"> социально-экономического развития Иркутской области на период до 2036 года, утвержденной Законом Иркутской области от 10 января 2022 года N 15-ОЗ, цели и задачи по развитию жилищного строительства включают:</w:t>
      </w:r>
    </w:p>
    <w:p w14:paraId="52C0D92B" w14:textId="77777777" w:rsidR="008958C0" w:rsidRDefault="008958C0">
      <w:pPr>
        <w:pStyle w:val="ConsPlusNormal"/>
        <w:spacing w:before="220"/>
        <w:ind w:firstLine="540"/>
        <w:jc w:val="both"/>
      </w:pPr>
      <w:r>
        <w:t>стимулирование строительства индустриального жилья (стимулирование предложения);</w:t>
      </w:r>
    </w:p>
    <w:p w14:paraId="4B5819DE" w14:textId="77777777" w:rsidR="008958C0" w:rsidRDefault="008958C0">
      <w:pPr>
        <w:pStyle w:val="ConsPlusNormal"/>
        <w:spacing w:before="220"/>
        <w:ind w:firstLine="540"/>
        <w:jc w:val="both"/>
      </w:pPr>
      <w:r>
        <w:t>стимулирование спроса на жилье со стороны граждан;</w:t>
      </w:r>
    </w:p>
    <w:p w14:paraId="0DE52BEC" w14:textId="77777777" w:rsidR="008958C0" w:rsidRDefault="008958C0">
      <w:pPr>
        <w:pStyle w:val="ConsPlusNormal"/>
        <w:spacing w:before="220"/>
        <w:ind w:firstLine="540"/>
        <w:jc w:val="both"/>
      </w:pPr>
      <w:r>
        <w:t>обеспечение стабильного государственного заказа на жилье.</w:t>
      </w:r>
    </w:p>
    <w:p w14:paraId="2BD2C125" w14:textId="77777777" w:rsidR="008958C0" w:rsidRDefault="008958C0">
      <w:pPr>
        <w:pStyle w:val="ConsPlusNormal"/>
        <w:spacing w:before="220"/>
        <w:ind w:firstLine="540"/>
        <w:jc w:val="both"/>
      </w:pPr>
      <w:r>
        <w:t>Реализация указанных основных приоритетов и целей осуществляется в соответствии с:</w:t>
      </w:r>
    </w:p>
    <w:p w14:paraId="4F487C10" w14:textId="77777777" w:rsidR="008958C0" w:rsidRDefault="008958C0">
      <w:pPr>
        <w:pStyle w:val="ConsPlusNormal"/>
        <w:spacing w:before="220"/>
        <w:ind w:firstLine="540"/>
        <w:jc w:val="both"/>
      </w:pPr>
      <w:hyperlink r:id="rId105">
        <w:r>
          <w:rPr>
            <w:color w:val="0000FF"/>
          </w:rPr>
          <w:t>Указом</w:t>
        </w:r>
      </w:hyperlink>
      <w: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(далее - Указ Президента Российской Федерации N 309);</w:t>
      </w:r>
    </w:p>
    <w:p w14:paraId="2ACC4090" w14:textId="77777777" w:rsidR="008958C0" w:rsidRDefault="008958C0">
      <w:pPr>
        <w:pStyle w:val="ConsPlusNormal"/>
        <w:jc w:val="both"/>
      </w:pPr>
      <w:r>
        <w:t xml:space="preserve">(в ред. </w:t>
      </w:r>
      <w:hyperlink r:id="rId106">
        <w:r>
          <w:rPr>
            <w:color w:val="0000FF"/>
          </w:rPr>
          <w:t>Постановления</w:t>
        </w:r>
      </w:hyperlink>
      <w:r>
        <w:t xml:space="preserve"> Правительства Иркутской области от 07.08.2024 N 609-пп)</w:t>
      </w:r>
    </w:p>
    <w:p w14:paraId="78D5AA7A" w14:textId="77777777" w:rsidR="008958C0" w:rsidRDefault="008958C0">
      <w:pPr>
        <w:pStyle w:val="ConsPlusNormal"/>
        <w:spacing w:before="220"/>
        <w:ind w:firstLine="540"/>
        <w:jc w:val="both"/>
      </w:pPr>
      <w:hyperlink r:id="rId107">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w:t>
      </w:r>
    </w:p>
    <w:p w14:paraId="37FA062D" w14:textId="77777777" w:rsidR="008958C0" w:rsidRDefault="008958C0">
      <w:pPr>
        <w:pStyle w:val="ConsPlusNormal"/>
        <w:spacing w:before="220"/>
        <w:ind w:firstLine="540"/>
        <w:jc w:val="both"/>
      </w:pPr>
      <w:hyperlink r:id="rId108">
        <w:r>
          <w:rPr>
            <w:color w:val="0000FF"/>
          </w:rPr>
          <w:t>Стратегией</w:t>
        </w:r>
      </w:hyperlink>
      <w:r>
        <w:t xml:space="preserve">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года N 3268-р;</w:t>
      </w:r>
    </w:p>
    <w:p w14:paraId="0DCBCFEE" w14:textId="77777777" w:rsidR="008958C0" w:rsidRDefault="008958C0">
      <w:pPr>
        <w:pStyle w:val="ConsPlusNormal"/>
        <w:spacing w:before="220"/>
        <w:ind w:firstLine="540"/>
        <w:jc w:val="both"/>
      </w:pPr>
      <w:r>
        <w:t>региональными проектами "Жилье (Иркутская область)" и "Обеспечение устойчивого сокращения непригодного для проживания жилищного фонда".</w:t>
      </w:r>
    </w:p>
    <w:p w14:paraId="5EF4A04C" w14:textId="77777777" w:rsidR="008958C0" w:rsidRDefault="008958C0">
      <w:pPr>
        <w:pStyle w:val="ConsPlusNormal"/>
        <w:spacing w:before="220"/>
        <w:ind w:firstLine="540"/>
        <w:jc w:val="both"/>
      </w:pPr>
      <w:r>
        <w:t>Реализация государственной программы позволит достигнуть показатели социально-экономического развития Иркутской области, а также окажет положительное влияние на целевые показатели национальной цели.</w:t>
      </w:r>
    </w:p>
    <w:p w14:paraId="69B65E58" w14:textId="77777777" w:rsidR="008958C0" w:rsidRDefault="008958C0">
      <w:pPr>
        <w:pStyle w:val="ConsPlusNormal"/>
        <w:jc w:val="both"/>
      </w:pPr>
    </w:p>
    <w:p w14:paraId="144E54E6" w14:textId="77777777" w:rsidR="008958C0" w:rsidRDefault="008958C0">
      <w:pPr>
        <w:pStyle w:val="ConsPlusTitle"/>
        <w:jc w:val="center"/>
        <w:outlineLvl w:val="2"/>
      </w:pPr>
      <w:r>
        <w:t>Глава 2. АНАЛИЗ ТЕКУЩЕГО СОСТОЯНИЯ СФЕРЫ РЕАЛИЗАЦИИ</w:t>
      </w:r>
    </w:p>
    <w:p w14:paraId="1C1BC9DB" w14:textId="77777777" w:rsidR="008958C0" w:rsidRDefault="008958C0">
      <w:pPr>
        <w:pStyle w:val="ConsPlusTitle"/>
        <w:jc w:val="center"/>
      </w:pPr>
      <w:r>
        <w:t>ГОСУДАРСТВЕННОЙ ПРОГРАММЫ, ОБОСНОВАНИЕ ЦЕЛЕСООБРАЗНОСТИ</w:t>
      </w:r>
    </w:p>
    <w:p w14:paraId="711BA947" w14:textId="77777777" w:rsidR="008958C0" w:rsidRDefault="008958C0">
      <w:pPr>
        <w:pStyle w:val="ConsPlusTitle"/>
        <w:jc w:val="center"/>
      </w:pPr>
      <w:r>
        <w:t>РАЗРАБОТКИ ГОСУДАРСТВЕННОЙ ПРОГРАММЫ</w:t>
      </w:r>
    </w:p>
    <w:p w14:paraId="4D39F703" w14:textId="77777777" w:rsidR="008958C0" w:rsidRDefault="008958C0">
      <w:pPr>
        <w:pStyle w:val="ConsPlusNormal"/>
        <w:jc w:val="both"/>
      </w:pPr>
    </w:p>
    <w:p w14:paraId="43C60F6C" w14:textId="77777777" w:rsidR="008958C0" w:rsidRDefault="008958C0">
      <w:pPr>
        <w:pStyle w:val="ConsPlusNormal"/>
        <w:ind w:firstLine="540"/>
        <w:jc w:val="both"/>
      </w:pPr>
      <w:r>
        <w:t>Жилищное строительство, обеспечение жильем граждан, его доступность, создание безопасных и комфортных условий для проживания граждан из года в год являются одними из ключевых направлений работы Правительства Иркутской области.</w:t>
      </w:r>
    </w:p>
    <w:p w14:paraId="204A7A34" w14:textId="77777777" w:rsidR="008958C0" w:rsidRDefault="008958C0">
      <w:pPr>
        <w:pStyle w:val="ConsPlusNormal"/>
        <w:spacing w:before="220"/>
        <w:ind w:firstLine="540"/>
        <w:jc w:val="both"/>
      </w:pPr>
      <w:r>
        <w:t>В настоящее время у многих категорий граждан Иркутской области, их семей сохраняется потребность в улучшении жилищных условий. Общая потребность семей, состоявших на учете в качестве нуждающихся в жилых помещениях, составляет более чем 49,9 тыс. семей.</w:t>
      </w:r>
    </w:p>
    <w:p w14:paraId="643ED9CE" w14:textId="77777777" w:rsidR="008958C0" w:rsidRDefault="008958C0">
      <w:pPr>
        <w:pStyle w:val="ConsPlusNormal"/>
        <w:spacing w:before="220"/>
        <w:ind w:firstLine="540"/>
        <w:jc w:val="both"/>
      </w:pPr>
      <w:r>
        <w:t>В 2022 году общий объем ввода жилья на территории Иркутской области составил 1 251,3 тыс. кв. м, в том числе: многоквартирные жилые дома - 413 тыс. кв. м, что составляет 33% от общего объема введенного жилья и 139% к аналогичному периоду 2021 года; индивидуальное жилищное строительство - 838,3 тыс. кв. м, что составляет 67% от общего объема введенного жилья и 92% к аналогичному периоду 2021 года.</w:t>
      </w:r>
    </w:p>
    <w:p w14:paraId="5A36A786" w14:textId="77777777" w:rsidR="008958C0" w:rsidRDefault="008958C0">
      <w:pPr>
        <w:pStyle w:val="ConsPlusNormal"/>
        <w:spacing w:before="220"/>
        <w:ind w:firstLine="540"/>
        <w:jc w:val="both"/>
      </w:pPr>
      <w:r>
        <w:t>В 2023 году общий объем ввода жилья на территории Иркутской области составил 1 490,7 тыс. кв. м, в том числе: многоквартирные жилые дома - 474,7 тыс. кв. м, что составляет 32% от общего объема введенного жилья и 114,9% к аналогичному периоду 2022 года; индивидуальное жилищное строительство - 1 016,0 тыс. кв. м, что составляет 121,2% к аналогичному периоду 2022 года.</w:t>
      </w:r>
    </w:p>
    <w:p w14:paraId="7DC5AAE6" w14:textId="77777777" w:rsidR="008958C0" w:rsidRDefault="008958C0">
      <w:pPr>
        <w:pStyle w:val="ConsPlusNormal"/>
        <w:jc w:val="both"/>
      </w:pPr>
      <w:r>
        <w:t xml:space="preserve">(в ред. </w:t>
      </w:r>
      <w:hyperlink r:id="rId109">
        <w:r>
          <w:rPr>
            <w:color w:val="0000FF"/>
          </w:rPr>
          <w:t>Постановления</w:t>
        </w:r>
      </w:hyperlink>
      <w:r>
        <w:t xml:space="preserve"> Правительства Иркутской области от 07.08.2024 N 609-пп)</w:t>
      </w:r>
    </w:p>
    <w:p w14:paraId="233A36FD" w14:textId="77777777" w:rsidR="008958C0" w:rsidRDefault="008958C0">
      <w:pPr>
        <w:pStyle w:val="ConsPlusNormal"/>
        <w:spacing w:before="220"/>
        <w:ind w:firstLine="540"/>
        <w:jc w:val="both"/>
      </w:pPr>
      <w:r>
        <w:t>Основными проблемами в жилищной сфере в Иркутской области являются:</w:t>
      </w:r>
    </w:p>
    <w:p w14:paraId="0B5C3E16" w14:textId="77777777" w:rsidR="008958C0" w:rsidRDefault="008958C0">
      <w:pPr>
        <w:pStyle w:val="ConsPlusNormal"/>
        <w:spacing w:before="220"/>
        <w:ind w:firstLine="540"/>
        <w:jc w:val="both"/>
      </w:pPr>
      <w:r>
        <w:t>достаточно большой объем аварийного жилья и жилья, имеющего дефицит сейсмостойкости;</w:t>
      </w:r>
    </w:p>
    <w:p w14:paraId="6CC691FB" w14:textId="77777777" w:rsidR="008958C0" w:rsidRDefault="008958C0">
      <w:pPr>
        <w:pStyle w:val="ConsPlusNormal"/>
        <w:spacing w:before="220"/>
        <w:ind w:firstLine="540"/>
        <w:jc w:val="both"/>
      </w:pPr>
      <w:r>
        <w:t>высокая процентная ставка по ипотечному кредиту;</w:t>
      </w:r>
    </w:p>
    <w:p w14:paraId="18DB28AC" w14:textId="77777777" w:rsidR="008958C0" w:rsidRDefault="008958C0">
      <w:pPr>
        <w:pStyle w:val="ConsPlusNormal"/>
        <w:spacing w:before="220"/>
        <w:ind w:firstLine="540"/>
        <w:jc w:val="both"/>
      </w:pPr>
      <w:r>
        <w:t>высокие цены на жилье в условиях низкой нормативной стоимости 1 кв. м жилья, определенной Минстроем России для реализации государственных программ по обеспечению граждан жильем;</w:t>
      </w:r>
    </w:p>
    <w:p w14:paraId="2AB403E9" w14:textId="77777777" w:rsidR="008958C0" w:rsidRDefault="008958C0">
      <w:pPr>
        <w:pStyle w:val="ConsPlusNormal"/>
        <w:spacing w:before="220"/>
        <w:ind w:firstLine="540"/>
        <w:jc w:val="both"/>
      </w:pPr>
      <w:r>
        <w:t>наличие обманутых дольщиков;</w:t>
      </w:r>
    </w:p>
    <w:p w14:paraId="5706C8AD" w14:textId="77777777" w:rsidR="008958C0" w:rsidRDefault="008958C0">
      <w:pPr>
        <w:pStyle w:val="ConsPlusNormal"/>
        <w:spacing w:before="220"/>
        <w:ind w:firstLine="540"/>
        <w:jc w:val="both"/>
      </w:pPr>
      <w:r>
        <w:t>отсутствие потенциальных застройщиков, готовых осуществлять участие в долевом строительстве домов для детей-сирот, ввиду ограничений и условий, установленных федеральным законодательством, отсутствие на рынке в целях предоставления детям-сиротам вторичного жилья, отвечающего требованиям нормативов и условиям государственных контрактов.</w:t>
      </w:r>
    </w:p>
    <w:p w14:paraId="3A4D762E" w14:textId="77777777" w:rsidR="008958C0" w:rsidRDefault="008958C0">
      <w:pPr>
        <w:pStyle w:val="ConsPlusNormal"/>
        <w:spacing w:before="220"/>
        <w:ind w:firstLine="540"/>
        <w:jc w:val="both"/>
      </w:pPr>
      <w:r>
        <w:lastRenderedPageBreak/>
        <w:t>Для решения вышеперечисленных проблем в Иркутской области применяются следующие механизмы.</w:t>
      </w:r>
    </w:p>
    <w:p w14:paraId="48BB9AAD" w14:textId="77777777" w:rsidR="008958C0" w:rsidRDefault="008958C0">
      <w:pPr>
        <w:pStyle w:val="ConsPlusNormal"/>
        <w:spacing w:before="220"/>
        <w:ind w:firstLine="540"/>
        <w:jc w:val="both"/>
      </w:pPr>
      <w:r>
        <w:t>В рамках развития рынка ипотечного жилищного кредитования в регионе прорабатывается вопрос о запуске программы по предоставлению льготных ипотечных жилищных кредитов по стандартам АО "ДОМ.РФ" отдельным категориям граждан Российской Федерации (далее - программа). В соответствии с действующим механизмом АО "ДОМ.РФ" процентная ставка по ипотечным жилищным кредитам, действующая в соответствии с ипотечными программами АО "ДОМ.РФ", подлежит снижению на 3%. Расчет процентной ставки льготного ипотечного жилищного кредита производится исходя из размера первоначального взноса от стоимости жилого помещения.</w:t>
      </w:r>
    </w:p>
    <w:p w14:paraId="6029C220" w14:textId="77777777" w:rsidR="008958C0" w:rsidRDefault="008958C0">
      <w:pPr>
        <w:pStyle w:val="ConsPlusNormal"/>
        <w:spacing w:before="220"/>
        <w:ind w:firstLine="540"/>
        <w:jc w:val="both"/>
      </w:pPr>
      <w:r>
        <w:t>В настоящее время в целях запуска программы проводится работа по заключению соглашения с единым оператором льготных программ в жилищной сфере в лице АО "ДОМ.РФ".</w:t>
      </w:r>
    </w:p>
    <w:p w14:paraId="3D093951" w14:textId="77777777" w:rsidR="008958C0" w:rsidRDefault="008958C0">
      <w:pPr>
        <w:pStyle w:val="ConsPlusNormal"/>
        <w:spacing w:before="220"/>
        <w:ind w:firstLine="540"/>
        <w:jc w:val="both"/>
      </w:pPr>
      <w:r>
        <w:t>В рамках национального проекта "Жилье и городская среда" в регионе уже не первый год реализуется региональный проект "Жилье (Иркутская область)", основной целью которого является предоставление субсидий из федерального бюджета бюджетам субъектов Российской Федерации на развитие жилищного строительства.</w:t>
      </w:r>
    </w:p>
    <w:p w14:paraId="25E89D49" w14:textId="77777777" w:rsidR="008958C0" w:rsidRDefault="008958C0">
      <w:pPr>
        <w:pStyle w:val="ConsPlusNormal"/>
        <w:spacing w:before="220"/>
        <w:ind w:firstLine="540"/>
        <w:jc w:val="both"/>
      </w:pPr>
      <w:r>
        <w:t>Правительством Иркутской области рассмотрено новое направление финансирования объектов инфраструктуры "Новое инфраструктурное меню", в рамках которого определен основной механизм для применения на территории Иркутской области - инфраструктурный бюджетный кредит.</w:t>
      </w:r>
    </w:p>
    <w:p w14:paraId="67E6D096" w14:textId="77777777" w:rsidR="008958C0" w:rsidRDefault="008958C0">
      <w:pPr>
        <w:pStyle w:val="ConsPlusNormal"/>
        <w:spacing w:before="220"/>
        <w:ind w:firstLine="540"/>
        <w:jc w:val="both"/>
      </w:pPr>
      <w:r>
        <w:t>В 2021 - 2022 годах регионом привлечены средства инфраструктурного бюджетного кредита в размере 11,7 млрд. рублей на 2022 - 2024 годы на реализацию 5 перспективных инвестиционных проектов, направленных, в первую очередь, на строительство нового жилья в объеме 2,5 млн. кв. м.</w:t>
      </w:r>
    </w:p>
    <w:p w14:paraId="1CDCE6E2" w14:textId="77777777" w:rsidR="008958C0" w:rsidRDefault="008958C0">
      <w:pPr>
        <w:pStyle w:val="ConsPlusNormal"/>
        <w:spacing w:before="220"/>
        <w:ind w:firstLine="540"/>
        <w:jc w:val="both"/>
      </w:pPr>
      <w:r>
        <w:t>Еще одним направлением работы является формирование специализированного жилищного фонда Иркутской области для детей-сирот. В списке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специализированного жилищного фонда Иркутской области по состоянию на 1 января 2023 года число детей-сирот и детей, оставшихся без попечения родителей, в Иркутской области составляет 14 730 человек, из них 10 963 достигли возраста более 18 лет и имеют право на обеспечение жильем. С заявлением о предоставлении жилплощади обратились 10 215 человек.</w:t>
      </w:r>
    </w:p>
    <w:p w14:paraId="61921E27" w14:textId="77777777" w:rsidR="008958C0" w:rsidRDefault="008958C0">
      <w:pPr>
        <w:pStyle w:val="ConsPlusNormal"/>
        <w:spacing w:before="220"/>
        <w:ind w:firstLine="540"/>
        <w:jc w:val="both"/>
      </w:pPr>
      <w:r>
        <w:t>Задолженность по обеспечению детей-сирот жилыми помещениями на 1 января 2023 года в Иркутской области составляла 10 965 чел.</w:t>
      </w:r>
    </w:p>
    <w:p w14:paraId="3D9BA4E5" w14:textId="77777777" w:rsidR="008958C0" w:rsidRDefault="008958C0">
      <w:pPr>
        <w:pStyle w:val="ConsPlusNormal"/>
        <w:spacing w:before="220"/>
        <w:ind w:firstLine="540"/>
        <w:jc w:val="both"/>
      </w:pPr>
      <w:r>
        <w:t xml:space="preserve">В целях ускоренного обеспечения детей-сирот жилыми помещениями разработана Поэтапная </w:t>
      </w:r>
      <w:hyperlink r:id="rId110">
        <w:r>
          <w:rPr>
            <w:color w:val="0000FF"/>
          </w:rPr>
          <w:t>программа</w:t>
        </w:r>
      </w:hyperlink>
      <w:r>
        <w:t xml:space="preserve"> ликвидации до 2030 года накопившейся задолженности по обеспечению жилыми помещениями детей-сирот, детей, оставшихся без попечения родителей, и лиц из их числа, включенных в списки нуждающихся, на 1 января 2023 года, утвержденная распоряжением Губернатора Иркутской области от 28 августа 2023 года N 275-р.</w:t>
      </w:r>
    </w:p>
    <w:p w14:paraId="1711C028" w14:textId="77777777" w:rsidR="008958C0" w:rsidRDefault="008958C0">
      <w:pPr>
        <w:pStyle w:val="ConsPlusNormal"/>
        <w:spacing w:before="220"/>
        <w:ind w:firstLine="540"/>
        <w:jc w:val="both"/>
      </w:pPr>
      <w:r>
        <w:t>Одним из направлений улучшения жилищных условий граждан является ликвидация аварийного жилищного фонда. Указанное направление осуществляется в рамках мероприятий по переселению из аварийного жилья, признанного таковым до 1 января 2017 г., реализуемых публично-правовой компанией "Фонд развития территорий".</w:t>
      </w:r>
    </w:p>
    <w:p w14:paraId="1F0585A4" w14:textId="77777777" w:rsidR="008958C0" w:rsidRDefault="008958C0">
      <w:pPr>
        <w:pStyle w:val="ConsPlusNormal"/>
        <w:spacing w:before="220"/>
        <w:ind w:firstLine="540"/>
        <w:jc w:val="both"/>
      </w:pPr>
      <w:r>
        <w:t xml:space="preserve">По состоянию на 1 июля 2023 года начиная с 2019 года расселено 185,79 тыс. кв. м аварийного жилищного фонда Иркутской области и переселено 10,79 тыс. человек. С учетом иных программ, в том числе направленных на расселение аварийного жилищного фонда, признанного таковым после 1 января 2017 года, расселено 432,44 тыс. кв. м аварийного жилищного фонда Иркутской области и </w:t>
      </w:r>
      <w:r>
        <w:lastRenderedPageBreak/>
        <w:t>переселено 23,12 тыс. человек.</w:t>
      </w:r>
    </w:p>
    <w:p w14:paraId="31E4A684" w14:textId="77777777" w:rsidR="008958C0" w:rsidRDefault="008958C0">
      <w:pPr>
        <w:pStyle w:val="ConsPlusNormal"/>
        <w:spacing w:before="220"/>
        <w:ind w:firstLine="540"/>
        <w:jc w:val="both"/>
      </w:pPr>
      <w:r>
        <w:t>Объем аварийного жилищного фонда, признанного таковым после 1 января 2017 года, составляет 522,2 тыс. кв. м, в котором проживают 29,4 тыс. человек. Среднегодовой прирост аварийного жилищного фонда составляет порядка 100,0 тыс. кв. м. Реализация мероприятий по расселению данного жилищного фонда планируется после выполнения обязательств по расселению аварийного жилищного фонда, признанного таковым до 1 января 2017 года.</w:t>
      </w:r>
    </w:p>
    <w:p w14:paraId="2BD4E9CD" w14:textId="77777777" w:rsidR="008958C0" w:rsidRDefault="008958C0">
      <w:pPr>
        <w:pStyle w:val="ConsPlusNormal"/>
        <w:spacing w:before="220"/>
        <w:ind w:firstLine="540"/>
        <w:jc w:val="both"/>
      </w:pPr>
      <w:r>
        <w:t>Также одной из первостепенных задач области и государства в целом является восстановление прав граждан - участников долевого строительства, пострадавших от действий недобросовестных застройщиков.</w:t>
      </w:r>
    </w:p>
    <w:p w14:paraId="221A1AC4" w14:textId="77777777" w:rsidR="008958C0" w:rsidRDefault="008958C0">
      <w:pPr>
        <w:pStyle w:val="ConsPlusNormal"/>
        <w:spacing w:before="220"/>
        <w:ind w:firstLine="540"/>
        <w:jc w:val="both"/>
      </w:pPr>
      <w:r>
        <w:t>Для этих целей в 2020 году создана унитарная некоммерческая организация "Фонд защиты прав граждан - участников долевого строительства Иркутской области".</w:t>
      </w:r>
    </w:p>
    <w:p w14:paraId="5E819B02" w14:textId="77777777" w:rsidR="008958C0" w:rsidRDefault="008958C0">
      <w:pPr>
        <w:pStyle w:val="ConsPlusNormal"/>
        <w:spacing w:before="220"/>
        <w:ind w:firstLine="540"/>
        <w:jc w:val="both"/>
      </w:pPr>
      <w:r>
        <w:t>На начало 2020 года в едином реестре проблемных объектов (далее - ЕРПО) содержался 31 проблемный объект жилищного строительства, находящийся на территории Иркутской области, - 1 079 пострадавших (граждане и юридические лица). По состоянию на 1 января 2023 года в ЕРПО числилось 10 объектов (499 требований граждан - участников долевого строительства).</w:t>
      </w:r>
    </w:p>
    <w:p w14:paraId="2D247258" w14:textId="77777777" w:rsidR="008958C0" w:rsidRDefault="008958C0">
      <w:pPr>
        <w:pStyle w:val="ConsPlusNormal"/>
        <w:spacing w:before="220"/>
        <w:ind w:firstLine="540"/>
        <w:jc w:val="both"/>
      </w:pPr>
      <w:r>
        <w:t>До конца 2023 года планируется исключить 7 объектов, в 2024 году - 3 объекта с применением механизма публично-правовой компании "Фонд развития территорий".</w:t>
      </w:r>
    </w:p>
    <w:p w14:paraId="6A4372E8" w14:textId="77777777" w:rsidR="008958C0" w:rsidRDefault="008958C0">
      <w:pPr>
        <w:pStyle w:val="ConsPlusNormal"/>
        <w:spacing w:before="220"/>
        <w:ind w:firstLine="540"/>
        <w:jc w:val="both"/>
      </w:pPr>
      <w:r>
        <w:t>Таким образом, в результате реализации мероприятий государственной программы Иркутской области "Доступное жилье" (далее - государственная программа) к 2030 году планируется увеличить объемы строительства жилья, а соответственно, существенно снизить дефицит жилья, сократить число нуждающихся в улучшении жилищных условий и в целом повысить уровень доступности жилья.</w:t>
      </w:r>
    </w:p>
    <w:p w14:paraId="389C1F6C" w14:textId="77777777" w:rsidR="008958C0" w:rsidRDefault="008958C0">
      <w:pPr>
        <w:pStyle w:val="ConsPlusNormal"/>
        <w:jc w:val="both"/>
      </w:pPr>
    </w:p>
    <w:p w14:paraId="586E56B6" w14:textId="77777777" w:rsidR="008958C0" w:rsidRDefault="008958C0">
      <w:pPr>
        <w:pStyle w:val="ConsPlusTitle"/>
        <w:jc w:val="center"/>
        <w:outlineLvl w:val="2"/>
      </w:pPr>
      <w:r>
        <w:t>Глава 3. ЗАДАЧИ ГОСУДАРСТВЕННОГО УПРАВЛЕНИЯ</w:t>
      </w:r>
    </w:p>
    <w:p w14:paraId="1C017436" w14:textId="77777777" w:rsidR="008958C0" w:rsidRDefault="008958C0">
      <w:pPr>
        <w:pStyle w:val="ConsPlusNormal"/>
        <w:jc w:val="both"/>
      </w:pPr>
    </w:p>
    <w:p w14:paraId="7ED40B43" w14:textId="77777777" w:rsidR="008958C0" w:rsidRDefault="008958C0">
      <w:pPr>
        <w:pStyle w:val="ConsPlusNormal"/>
        <w:ind w:firstLine="540"/>
        <w:jc w:val="both"/>
      </w:pPr>
      <w:r>
        <w:t xml:space="preserve">Мероприятия государственной программы направлены на решение национальной цели развития Российской Федерации "Комфортная и безопасная среда для жизни", определенной </w:t>
      </w:r>
      <w:hyperlink r:id="rId111">
        <w:r>
          <w:rPr>
            <w:color w:val="0000FF"/>
          </w:rPr>
          <w:t>Указом</w:t>
        </w:r>
      </w:hyperlink>
      <w:r>
        <w:t xml:space="preserve"> Президента Российской Федерации N 309.</w:t>
      </w:r>
    </w:p>
    <w:p w14:paraId="27C10CC4" w14:textId="77777777" w:rsidR="008958C0" w:rsidRDefault="008958C0">
      <w:pPr>
        <w:pStyle w:val="ConsPlusNormal"/>
        <w:jc w:val="both"/>
      </w:pPr>
      <w:r>
        <w:t xml:space="preserve">(в ред. </w:t>
      </w:r>
      <w:hyperlink r:id="rId112">
        <w:r>
          <w:rPr>
            <w:color w:val="0000FF"/>
          </w:rPr>
          <w:t>Постановления</w:t>
        </w:r>
      </w:hyperlink>
      <w:r>
        <w:t xml:space="preserve"> Правительства Иркутской области от 07.08.2024 N 609-пп)</w:t>
      </w:r>
    </w:p>
    <w:p w14:paraId="341385C2" w14:textId="77777777" w:rsidR="008958C0" w:rsidRDefault="008958C0">
      <w:pPr>
        <w:pStyle w:val="ConsPlusNormal"/>
        <w:spacing w:before="220"/>
        <w:ind w:firstLine="540"/>
        <w:jc w:val="both"/>
      </w:pPr>
      <w:r>
        <w:t>Достижение цели обеспечивается реализацией следующих задач:</w:t>
      </w:r>
    </w:p>
    <w:p w14:paraId="6BFF330C" w14:textId="77777777" w:rsidR="008958C0" w:rsidRDefault="008958C0">
      <w:pPr>
        <w:pStyle w:val="ConsPlusNormal"/>
        <w:spacing w:before="220"/>
        <w:ind w:firstLine="540"/>
        <w:jc w:val="both"/>
      </w:pPr>
      <w:r>
        <w:t>расселение граждан, проживающих в аварийном жилищном фонде;</w:t>
      </w:r>
    </w:p>
    <w:p w14:paraId="38564FD1" w14:textId="77777777" w:rsidR="008958C0" w:rsidRDefault="008958C0">
      <w:pPr>
        <w:pStyle w:val="ConsPlusNormal"/>
        <w:spacing w:before="220"/>
        <w:ind w:firstLine="540"/>
        <w:jc w:val="both"/>
      </w:pPr>
      <w:r>
        <w:t>формирование рынка доступного жилья;</w:t>
      </w:r>
    </w:p>
    <w:p w14:paraId="6240D386" w14:textId="77777777" w:rsidR="008958C0" w:rsidRDefault="008958C0">
      <w:pPr>
        <w:pStyle w:val="ConsPlusNormal"/>
        <w:spacing w:before="220"/>
        <w:ind w:firstLine="540"/>
        <w:jc w:val="both"/>
      </w:pPr>
      <w:r>
        <w:t>оказание государственной поддержки в обеспечении жильем молодых семей;</w:t>
      </w:r>
    </w:p>
    <w:p w14:paraId="6BFFAA46" w14:textId="77777777" w:rsidR="008958C0" w:rsidRDefault="008958C0">
      <w:pPr>
        <w:pStyle w:val="ConsPlusNormal"/>
        <w:spacing w:before="220"/>
        <w:ind w:firstLine="540"/>
        <w:jc w:val="both"/>
      </w:pPr>
      <w:r>
        <w:t>обеспечение жильем граждан, проживающих в жилых помещениях, признанных непригодными для проживания, расположенных в зоне БАМа;</w:t>
      </w:r>
    </w:p>
    <w:p w14:paraId="4A341D2A" w14:textId="77777777" w:rsidR="008958C0" w:rsidRDefault="008958C0">
      <w:pPr>
        <w:pStyle w:val="ConsPlusNormal"/>
        <w:spacing w:before="220"/>
        <w:ind w:firstLine="540"/>
        <w:jc w:val="both"/>
      </w:pPr>
      <w:r>
        <w:t>обеспечение жильем граждан, проживающих в не предназначенных для проживания строениях, созданных в период промышленного освоения Сибири и Дальнего Востока, на территории Иркутской области;</w:t>
      </w:r>
    </w:p>
    <w:p w14:paraId="4C4FB716" w14:textId="77777777" w:rsidR="008958C0" w:rsidRDefault="008958C0">
      <w:pPr>
        <w:pStyle w:val="ConsPlusNormal"/>
        <w:spacing w:before="220"/>
        <w:ind w:firstLine="540"/>
        <w:jc w:val="both"/>
      </w:pPr>
      <w:r>
        <w:t>формирование специализированного жилищного фонда Иркутской области для детей-сирот и детей, оставшихся без попечения родителей, лиц из числа детей-сирот и детей, оставшихся без попечения родителей;</w:t>
      </w:r>
    </w:p>
    <w:p w14:paraId="292FB73D" w14:textId="77777777" w:rsidR="008958C0" w:rsidRDefault="008958C0">
      <w:pPr>
        <w:pStyle w:val="ConsPlusNormal"/>
        <w:spacing w:before="220"/>
        <w:ind w:firstLine="540"/>
        <w:jc w:val="both"/>
      </w:pPr>
      <w:r>
        <w:t>создание условий массового строительства жилья Иркутской области;</w:t>
      </w:r>
    </w:p>
    <w:p w14:paraId="26955662" w14:textId="77777777" w:rsidR="008958C0" w:rsidRDefault="008958C0">
      <w:pPr>
        <w:pStyle w:val="ConsPlusNormal"/>
        <w:spacing w:before="220"/>
        <w:ind w:firstLine="540"/>
        <w:jc w:val="both"/>
      </w:pPr>
      <w:r>
        <w:lastRenderedPageBreak/>
        <w:t>создание обеспечивающей инфраструктуры в рамках реализации инфраструктурных проектов на территории Иркутской области;</w:t>
      </w:r>
    </w:p>
    <w:p w14:paraId="4A1FC26C" w14:textId="77777777" w:rsidR="008958C0" w:rsidRDefault="008958C0">
      <w:pPr>
        <w:pStyle w:val="ConsPlusNormal"/>
        <w:spacing w:before="220"/>
        <w:ind w:firstLine="540"/>
        <w:jc w:val="both"/>
      </w:pPr>
      <w:r>
        <w:t>улучшение жилищных условий отдельных категорий граждан на территории Иркутской области;</w:t>
      </w:r>
    </w:p>
    <w:p w14:paraId="3F727463" w14:textId="77777777" w:rsidR="008958C0" w:rsidRDefault="008958C0">
      <w:pPr>
        <w:pStyle w:val="ConsPlusNormal"/>
        <w:spacing w:before="220"/>
        <w:ind w:firstLine="540"/>
        <w:jc w:val="both"/>
      </w:pPr>
      <w:r>
        <w:t>оказание мер социальной поддержки гражданам, жилые помещения которых утрачены или повреждены в результате наводнения, вызванного сильными дождями, прошедшими в июне - июле 2019 года на территории Иркутской области;</w:t>
      </w:r>
    </w:p>
    <w:p w14:paraId="24E7DAED" w14:textId="77777777" w:rsidR="008958C0" w:rsidRDefault="008958C0">
      <w:pPr>
        <w:pStyle w:val="ConsPlusNormal"/>
        <w:spacing w:before="220"/>
        <w:ind w:firstLine="540"/>
        <w:jc w:val="both"/>
      </w:pPr>
      <w:r>
        <w:t>предоставление льготных ипотечных жилищных кредитов;</w:t>
      </w:r>
    </w:p>
    <w:p w14:paraId="6DC66B38" w14:textId="77777777" w:rsidR="008958C0" w:rsidRDefault="008958C0">
      <w:pPr>
        <w:pStyle w:val="ConsPlusNormal"/>
        <w:spacing w:before="220"/>
        <w:ind w:firstLine="540"/>
        <w:jc w:val="both"/>
      </w:pPr>
      <w:r>
        <w:t>содействие в обеспечении защиты прав и законных интересов граждан - участников долевого строительства;</w:t>
      </w:r>
    </w:p>
    <w:p w14:paraId="700C3B3A" w14:textId="77777777" w:rsidR="008958C0" w:rsidRDefault="008958C0">
      <w:pPr>
        <w:pStyle w:val="ConsPlusNormal"/>
        <w:spacing w:before="220"/>
        <w:ind w:firstLine="540"/>
        <w:jc w:val="both"/>
      </w:pPr>
      <w:r>
        <w:t>осуществление эффективной государственной политики в сфере строительства.</w:t>
      </w:r>
    </w:p>
    <w:p w14:paraId="204911E3" w14:textId="77777777" w:rsidR="008958C0" w:rsidRDefault="008958C0">
      <w:pPr>
        <w:pStyle w:val="ConsPlusNormal"/>
        <w:jc w:val="both"/>
      </w:pPr>
    </w:p>
    <w:p w14:paraId="2E400802" w14:textId="77777777" w:rsidR="008958C0" w:rsidRDefault="008958C0">
      <w:pPr>
        <w:pStyle w:val="ConsPlusTitle"/>
        <w:jc w:val="center"/>
        <w:outlineLvl w:val="1"/>
      </w:pPr>
      <w:r>
        <w:t>Раздел II. ПАСПОРТ ГОСУДАРСТВЕННОЙ ПРОГРАММЫ</w:t>
      </w:r>
    </w:p>
    <w:p w14:paraId="698006B2" w14:textId="77777777" w:rsidR="008958C0" w:rsidRDefault="008958C0">
      <w:pPr>
        <w:pStyle w:val="ConsPlusTitle"/>
        <w:jc w:val="center"/>
      </w:pPr>
      <w:r>
        <w:t>ИРКУТСКОЙ ОБЛАСТИ "ДОСТУПНОЕ ЖИЛЬЕ"</w:t>
      </w:r>
    </w:p>
    <w:p w14:paraId="6F8DCFED" w14:textId="77777777" w:rsidR="008958C0" w:rsidRDefault="008958C0">
      <w:pPr>
        <w:pStyle w:val="ConsPlusNormal"/>
        <w:jc w:val="both"/>
      </w:pPr>
    </w:p>
    <w:p w14:paraId="2E6E9B34" w14:textId="77777777" w:rsidR="008958C0" w:rsidRDefault="008958C0">
      <w:pPr>
        <w:pStyle w:val="ConsPlusNormal"/>
        <w:jc w:val="right"/>
        <w:outlineLvl w:val="2"/>
      </w:pPr>
      <w:r>
        <w:t>Таблица 1</w:t>
      </w:r>
    </w:p>
    <w:p w14:paraId="6444E724" w14:textId="77777777" w:rsidR="008958C0" w:rsidRDefault="008958C0">
      <w:pPr>
        <w:pStyle w:val="ConsPlusNormal"/>
        <w:jc w:val="both"/>
      </w:pPr>
    </w:p>
    <w:p w14:paraId="42643455" w14:textId="77777777" w:rsidR="008958C0" w:rsidRDefault="008958C0">
      <w:pPr>
        <w:pStyle w:val="ConsPlusTitle"/>
        <w:jc w:val="center"/>
      </w:pPr>
      <w:r>
        <w:t>Основные положения</w:t>
      </w:r>
    </w:p>
    <w:p w14:paraId="19387C12" w14:textId="77777777" w:rsidR="008958C0" w:rsidRDefault="00895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4"/>
        <w:gridCol w:w="5953"/>
      </w:tblGrid>
      <w:tr w:rsidR="008958C0" w14:paraId="752D04D7" w14:textId="77777777">
        <w:tc>
          <w:tcPr>
            <w:tcW w:w="3064" w:type="dxa"/>
            <w:vAlign w:val="center"/>
          </w:tcPr>
          <w:p w14:paraId="26FC7431" w14:textId="77777777" w:rsidR="008958C0" w:rsidRDefault="008958C0">
            <w:pPr>
              <w:pStyle w:val="ConsPlusNormal"/>
            </w:pPr>
            <w:r>
              <w:t>Ответственный исполнитель государственной программы</w:t>
            </w:r>
          </w:p>
        </w:tc>
        <w:tc>
          <w:tcPr>
            <w:tcW w:w="5953" w:type="dxa"/>
            <w:vAlign w:val="center"/>
          </w:tcPr>
          <w:p w14:paraId="3E023160" w14:textId="77777777" w:rsidR="008958C0" w:rsidRDefault="008958C0">
            <w:pPr>
              <w:pStyle w:val="ConsPlusNormal"/>
            </w:pPr>
            <w:r>
              <w:t>Министерство строительства Иркутской области</w:t>
            </w:r>
          </w:p>
        </w:tc>
      </w:tr>
      <w:tr w:rsidR="008958C0" w14:paraId="1DE7AAB6" w14:textId="77777777">
        <w:tc>
          <w:tcPr>
            <w:tcW w:w="3064" w:type="dxa"/>
            <w:vAlign w:val="center"/>
          </w:tcPr>
          <w:p w14:paraId="5B1FAB8F" w14:textId="77777777" w:rsidR="008958C0" w:rsidRDefault="008958C0">
            <w:pPr>
              <w:pStyle w:val="ConsPlusNormal"/>
            </w:pPr>
            <w:r>
              <w:t>Соисполнители государственной программы</w:t>
            </w:r>
          </w:p>
        </w:tc>
        <w:tc>
          <w:tcPr>
            <w:tcW w:w="5953" w:type="dxa"/>
            <w:vAlign w:val="center"/>
          </w:tcPr>
          <w:p w14:paraId="690565BD" w14:textId="77777777" w:rsidR="008958C0" w:rsidRDefault="008958C0">
            <w:pPr>
              <w:pStyle w:val="ConsPlusNormal"/>
            </w:pPr>
            <w:r>
              <w:t>1. Министерство строительства Иркутской области.</w:t>
            </w:r>
          </w:p>
          <w:p w14:paraId="0F1CE6DE" w14:textId="77777777" w:rsidR="008958C0" w:rsidRDefault="008958C0">
            <w:pPr>
              <w:pStyle w:val="ConsPlusNormal"/>
            </w:pPr>
            <w:r>
              <w:t>2. Министерство по молодежной политике Иркутской области.</w:t>
            </w:r>
          </w:p>
          <w:p w14:paraId="62D19901" w14:textId="77777777" w:rsidR="008958C0" w:rsidRDefault="008958C0">
            <w:pPr>
              <w:pStyle w:val="ConsPlusNormal"/>
            </w:pPr>
            <w:r>
              <w:t>3. Министерство имущественных отношений Иркутской области</w:t>
            </w:r>
          </w:p>
        </w:tc>
      </w:tr>
      <w:tr w:rsidR="008958C0" w14:paraId="2465BA83" w14:textId="77777777">
        <w:tc>
          <w:tcPr>
            <w:tcW w:w="3064" w:type="dxa"/>
            <w:vAlign w:val="center"/>
          </w:tcPr>
          <w:p w14:paraId="5B8CB872" w14:textId="77777777" w:rsidR="008958C0" w:rsidRDefault="008958C0">
            <w:pPr>
              <w:pStyle w:val="ConsPlusNormal"/>
            </w:pPr>
            <w:r>
              <w:t>Участники государственной программы</w:t>
            </w:r>
          </w:p>
        </w:tc>
        <w:tc>
          <w:tcPr>
            <w:tcW w:w="5953" w:type="dxa"/>
            <w:vAlign w:val="center"/>
          </w:tcPr>
          <w:p w14:paraId="408CCD53" w14:textId="77777777" w:rsidR="008958C0" w:rsidRDefault="008958C0">
            <w:pPr>
              <w:pStyle w:val="ConsPlusNormal"/>
            </w:pPr>
            <w:r>
              <w:t>1. Министерство строительства Иркутской области.</w:t>
            </w:r>
          </w:p>
          <w:p w14:paraId="74ADAFCF" w14:textId="77777777" w:rsidR="008958C0" w:rsidRDefault="008958C0">
            <w:pPr>
              <w:pStyle w:val="ConsPlusNormal"/>
            </w:pPr>
            <w:r>
              <w:t>2. Аппарат Губернатора Иркутской области и Правительства Иркутской области.</w:t>
            </w:r>
          </w:p>
          <w:p w14:paraId="463E7D0D" w14:textId="77777777" w:rsidR="008958C0" w:rsidRDefault="008958C0">
            <w:pPr>
              <w:pStyle w:val="ConsPlusNormal"/>
            </w:pPr>
            <w:r>
              <w:t>3. Министерство социального развития, опеки и попечительства Иркутской области.</w:t>
            </w:r>
          </w:p>
          <w:p w14:paraId="66504871" w14:textId="77777777" w:rsidR="008958C0" w:rsidRDefault="008958C0">
            <w:pPr>
              <w:pStyle w:val="ConsPlusNormal"/>
            </w:pPr>
            <w:r>
              <w:t>4. Министерство транспорта и дорожного хозяйства Иркутской области.</w:t>
            </w:r>
          </w:p>
          <w:p w14:paraId="30F80665" w14:textId="77777777" w:rsidR="008958C0" w:rsidRDefault="008958C0">
            <w:pPr>
              <w:pStyle w:val="ConsPlusNormal"/>
            </w:pPr>
            <w:r>
              <w:t>5. Министерство по молодежной политике Иркутской области.</w:t>
            </w:r>
          </w:p>
          <w:p w14:paraId="361A2762" w14:textId="77777777" w:rsidR="008958C0" w:rsidRDefault="008958C0">
            <w:pPr>
              <w:pStyle w:val="ConsPlusNormal"/>
            </w:pPr>
            <w:r>
              <w:t>6. Министерство имущественных отношений Иркутской области</w:t>
            </w:r>
          </w:p>
        </w:tc>
      </w:tr>
      <w:tr w:rsidR="008958C0" w14:paraId="116A6A62" w14:textId="77777777">
        <w:tc>
          <w:tcPr>
            <w:tcW w:w="3064" w:type="dxa"/>
            <w:vAlign w:val="center"/>
          </w:tcPr>
          <w:p w14:paraId="6DB0FA3F" w14:textId="77777777" w:rsidR="008958C0" w:rsidRDefault="008958C0">
            <w:pPr>
              <w:pStyle w:val="ConsPlusNormal"/>
            </w:pPr>
            <w:r>
              <w:t>Период реализации государственной программы</w:t>
            </w:r>
          </w:p>
        </w:tc>
        <w:tc>
          <w:tcPr>
            <w:tcW w:w="5953" w:type="dxa"/>
            <w:vAlign w:val="center"/>
          </w:tcPr>
          <w:p w14:paraId="397D27BE" w14:textId="77777777" w:rsidR="008958C0" w:rsidRDefault="008958C0">
            <w:pPr>
              <w:pStyle w:val="ConsPlusNormal"/>
            </w:pPr>
            <w:r>
              <w:t>2024 - 2030 годы</w:t>
            </w:r>
          </w:p>
        </w:tc>
      </w:tr>
      <w:tr w:rsidR="008958C0" w14:paraId="52BAD2ED" w14:textId="77777777">
        <w:tblPrEx>
          <w:tblBorders>
            <w:insideH w:val="nil"/>
          </w:tblBorders>
        </w:tblPrEx>
        <w:tc>
          <w:tcPr>
            <w:tcW w:w="3064" w:type="dxa"/>
            <w:tcBorders>
              <w:bottom w:val="nil"/>
            </w:tcBorders>
            <w:vAlign w:val="center"/>
          </w:tcPr>
          <w:p w14:paraId="3A7FFA95" w14:textId="77777777" w:rsidR="008958C0" w:rsidRDefault="008958C0">
            <w:pPr>
              <w:pStyle w:val="ConsPlusNormal"/>
            </w:pPr>
            <w:r>
              <w:t>Цели государственной программы</w:t>
            </w:r>
          </w:p>
        </w:tc>
        <w:tc>
          <w:tcPr>
            <w:tcW w:w="5953" w:type="dxa"/>
            <w:tcBorders>
              <w:bottom w:val="nil"/>
            </w:tcBorders>
          </w:tcPr>
          <w:p w14:paraId="5ABCFCD2" w14:textId="77777777" w:rsidR="008958C0" w:rsidRDefault="008958C0">
            <w:pPr>
              <w:pStyle w:val="ConsPlusNormal"/>
              <w:jc w:val="both"/>
            </w:pPr>
            <w:r>
              <w:t>1. Увеличение годового объема ввода жилья до 2,301 млн. кв. метров к 2030 году.</w:t>
            </w:r>
          </w:p>
          <w:p w14:paraId="1F3BE433" w14:textId="77777777" w:rsidR="008958C0" w:rsidRDefault="008958C0">
            <w:pPr>
              <w:pStyle w:val="ConsPlusNormal"/>
              <w:jc w:val="both"/>
            </w:pPr>
            <w:r>
              <w:t>2. Расселение до 2024 года 288,2 тыс. кв. метров жилищного фонда, признанного непригодным для проживания.</w:t>
            </w:r>
          </w:p>
          <w:p w14:paraId="57AE3F2F" w14:textId="77777777" w:rsidR="008958C0" w:rsidRDefault="008958C0">
            <w:pPr>
              <w:pStyle w:val="ConsPlusNormal"/>
              <w:jc w:val="both"/>
            </w:pPr>
            <w:r>
              <w:t>3. Оказание к 2026 году государственной поддержки в обеспечении жильем 1,979 тыс. отдельных категорий граждан</w:t>
            </w:r>
          </w:p>
        </w:tc>
      </w:tr>
      <w:tr w:rsidR="008958C0" w14:paraId="3C181387" w14:textId="77777777">
        <w:tblPrEx>
          <w:tblBorders>
            <w:insideH w:val="nil"/>
          </w:tblBorders>
        </w:tblPrEx>
        <w:tc>
          <w:tcPr>
            <w:tcW w:w="9017" w:type="dxa"/>
            <w:gridSpan w:val="2"/>
            <w:tcBorders>
              <w:top w:val="nil"/>
            </w:tcBorders>
          </w:tcPr>
          <w:p w14:paraId="643ABAAB" w14:textId="77777777" w:rsidR="008958C0" w:rsidRDefault="008958C0">
            <w:pPr>
              <w:pStyle w:val="ConsPlusNormal"/>
              <w:jc w:val="both"/>
            </w:pPr>
            <w:r>
              <w:lastRenderedPageBreak/>
              <w:t xml:space="preserve">(в ред. </w:t>
            </w:r>
            <w:hyperlink r:id="rId113">
              <w:r>
                <w:rPr>
                  <w:color w:val="0000FF"/>
                </w:rPr>
                <w:t>Постановления</w:t>
              </w:r>
            </w:hyperlink>
            <w:r>
              <w:t xml:space="preserve"> Правительства Иркутской области от 29.02.2024 N 155-пп)</w:t>
            </w:r>
          </w:p>
        </w:tc>
      </w:tr>
      <w:tr w:rsidR="008958C0" w14:paraId="17B1EB18" w14:textId="77777777">
        <w:tblPrEx>
          <w:tblBorders>
            <w:insideH w:val="nil"/>
          </w:tblBorders>
        </w:tblPrEx>
        <w:tc>
          <w:tcPr>
            <w:tcW w:w="3064" w:type="dxa"/>
            <w:tcBorders>
              <w:bottom w:val="nil"/>
            </w:tcBorders>
            <w:vAlign w:val="center"/>
          </w:tcPr>
          <w:p w14:paraId="02B200FB" w14:textId="77777777" w:rsidR="008958C0" w:rsidRDefault="008958C0">
            <w:pPr>
              <w:pStyle w:val="ConsPlusNormal"/>
              <w:jc w:val="both"/>
            </w:pPr>
            <w:r>
              <w:t>Финансовое обеспечение реализации государственной программы</w:t>
            </w:r>
          </w:p>
        </w:tc>
        <w:tc>
          <w:tcPr>
            <w:tcW w:w="5953" w:type="dxa"/>
            <w:tcBorders>
              <w:bottom w:val="nil"/>
            </w:tcBorders>
          </w:tcPr>
          <w:p w14:paraId="01DC55FC" w14:textId="77777777" w:rsidR="008958C0" w:rsidRDefault="008958C0">
            <w:pPr>
              <w:pStyle w:val="ConsPlusNormal"/>
              <w:jc w:val="both"/>
            </w:pPr>
            <w:r>
              <w:t>Общий объем финансирования по годам реализации составляет:</w:t>
            </w:r>
          </w:p>
          <w:p w14:paraId="7CDB4BE2" w14:textId="77777777" w:rsidR="008958C0" w:rsidRDefault="008958C0">
            <w:pPr>
              <w:pStyle w:val="ConsPlusNormal"/>
              <w:jc w:val="both"/>
            </w:pPr>
            <w:r>
              <w:t>2024 год - 13 114 946,7 тыс. руб.;</w:t>
            </w:r>
          </w:p>
          <w:p w14:paraId="03FB1BCE" w14:textId="77777777" w:rsidR="008958C0" w:rsidRDefault="008958C0">
            <w:pPr>
              <w:pStyle w:val="ConsPlusNormal"/>
              <w:jc w:val="both"/>
            </w:pPr>
            <w:r>
              <w:t>2025 год - 7 018 018,8 тыс. руб.;</w:t>
            </w:r>
          </w:p>
          <w:p w14:paraId="53665FAA" w14:textId="77777777" w:rsidR="008958C0" w:rsidRDefault="008958C0">
            <w:pPr>
              <w:pStyle w:val="ConsPlusNormal"/>
              <w:jc w:val="both"/>
            </w:pPr>
            <w:r>
              <w:t>2026 год - 4 424 621,3 тыс. руб.;</w:t>
            </w:r>
          </w:p>
          <w:p w14:paraId="1970CE95" w14:textId="77777777" w:rsidR="008958C0" w:rsidRDefault="008958C0">
            <w:pPr>
              <w:pStyle w:val="ConsPlusNormal"/>
              <w:jc w:val="both"/>
            </w:pPr>
            <w:r>
              <w:t>2028 год - 921 093,8 тыс. руб.</w:t>
            </w:r>
          </w:p>
        </w:tc>
      </w:tr>
      <w:tr w:rsidR="008958C0" w14:paraId="283E6EE5" w14:textId="77777777">
        <w:tblPrEx>
          <w:tblBorders>
            <w:insideH w:val="nil"/>
          </w:tblBorders>
        </w:tblPrEx>
        <w:tc>
          <w:tcPr>
            <w:tcW w:w="9017" w:type="dxa"/>
            <w:gridSpan w:val="2"/>
            <w:tcBorders>
              <w:top w:val="nil"/>
            </w:tcBorders>
          </w:tcPr>
          <w:p w14:paraId="1F94BDB4" w14:textId="77777777" w:rsidR="008958C0" w:rsidRDefault="008958C0">
            <w:pPr>
              <w:pStyle w:val="ConsPlusNormal"/>
              <w:jc w:val="both"/>
            </w:pPr>
            <w:r>
              <w:t xml:space="preserve">(в ред. </w:t>
            </w:r>
            <w:hyperlink r:id="rId114">
              <w:r>
                <w:rPr>
                  <w:color w:val="0000FF"/>
                </w:rPr>
                <w:t>Постановления</w:t>
              </w:r>
            </w:hyperlink>
            <w:r>
              <w:t xml:space="preserve"> Правительства Иркутской области от 10.09.2024 N 698-пп)</w:t>
            </w:r>
          </w:p>
        </w:tc>
      </w:tr>
      <w:tr w:rsidR="008958C0" w14:paraId="3060980E" w14:textId="77777777">
        <w:tblPrEx>
          <w:tblBorders>
            <w:insideH w:val="nil"/>
          </w:tblBorders>
        </w:tblPrEx>
        <w:tc>
          <w:tcPr>
            <w:tcW w:w="3064" w:type="dxa"/>
            <w:tcBorders>
              <w:bottom w:val="nil"/>
            </w:tcBorders>
            <w:vAlign w:val="center"/>
          </w:tcPr>
          <w:p w14:paraId="7E310C1F" w14:textId="77777777" w:rsidR="008958C0" w:rsidRDefault="008958C0">
            <w:pPr>
              <w:pStyle w:val="ConsPlusNormal"/>
              <w:jc w:val="both"/>
            </w:pPr>
            <w:r>
              <w:t>Связь с национальными целями развития Российской Федерации/государственной программой Российской Федерации</w:t>
            </w:r>
          </w:p>
        </w:tc>
        <w:tc>
          <w:tcPr>
            <w:tcW w:w="5953" w:type="dxa"/>
            <w:tcBorders>
              <w:bottom w:val="nil"/>
            </w:tcBorders>
            <w:vAlign w:val="center"/>
          </w:tcPr>
          <w:p w14:paraId="3AAB05A9" w14:textId="77777777" w:rsidR="008958C0" w:rsidRDefault="008958C0">
            <w:pPr>
              <w:pStyle w:val="ConsPlusNormal"/>
              <w:jc w:val="both"/>
            </w:pPr>
            <w:r>
              <w:t xml:space="preserve">1. Национальная цель развития Российской Федерации "Комфортная и безопасная среда для жизни", определенная </w:t>
            </w:r>
            <w:hyperlink r:id="rId115">
              <w:r>
                <w:rPr>
                  <w:color w:val="0000FF"/>
                </w:rPr>
                <w:t>Указом</w:t>
              </w:r>
            </w:hyperlink>
            <w:r>
              <w:t xml:space="preserve"> Президента Российской Федерации N 309.</w:t>
            </w:r>
          </w:p>
          <w:p w14:paraId="4E04FCBC" w14:textId="77777777" w:rsidR="008958C0" w:rsidRDefault="008958C0">
            <w:pPr>
              <w:pStyle w:val="ConsPlusNormal"/>
              <w:jc w:val="both"/>
            </w:pPr>
            <w:r>
              <w:t xml:space="preserve">2. </w:t>
            </w:r>
            <w:hyperlink r:id="rId116">
              <w:r>
                <w:rPr>
                  <w:color w:val="0000FF"/>
                </w:rPr>
                <w:t>Постановление</w:t>
              </w:r>
            </w:hyperlink>
            <w:r>
              <w:t xml:space="preserve">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8958C0" w14:paraId="5C62CEB7" w14:textId="77777777">
        <w:tblPrEx>
          <w:tblBorders>
            <w:insideH w:val="nil"/>
          </w:tblBorders>
        </w:tblPrEx>
        <w:tc>
          <w:tcPr>
            <w:tcW w:w="9017" w:type="dxa"/>
            <w:gridSpan w:val="2"/>
            <w:tcBorders>
              <w:top w:val="nil"/>
            </w:tcBorders>
          </w:tcPr>
          <w:p w14:paraId="04B6302D" w14:textId="77777777" w:rsidR="008958C0" w:rsidRDefault="008958C0">
            <w:pPr>
              <w:pStyle w:val="ConsPlusNormal"/>
              <w:jc w:val="both"/>
            </w:pPr>
            <w:r>
              <w:t xml:space="preserve">(в ред. </w:t>
            </w:r>
            <w:hyperlink r:id="rId117">
              <w:r>
                <w:rPr>
                  <w:color w:val="0000FF"/>
                </w:rPr>
                <w:t>Постановления</w:t>
              </w:r>
            </w:hyperlink>
            <w:r>
              <w:t xml:space="preserve"> Правительства Иркутской области от 07.08.2024 N 609-пп)</w:t>
            </w:r>
          </w:p>
        </w:tc>
      </w:tr>
    </w:tbl>
    <w:p w14:paraId="55A12E4D" w14:textId="77777777" w:rsidR="008958C0" w:rsidRDefault="008958C0">
      <w:pPr>
        <w:pStyle w:val="ConsPlusNormal"/>
        <w:jc w:val="both"/>
      </w:pPr>
    </w:p>
    <w:p w14:paraId="237A286D" w14:textId="77777777" w:rsidR="008958C0" w:rsidRDefault="008958C0">
      <w:pPr>
        <w:pStyle w:val="ConsPlusNormal"/>
        <w:jc w:val="right"/>
        <w:outlineLvl w:val="2"/>
      </w:pPr>
      <w:r>
        <w:t>Таблица 2</w:t>
      </w:r>
    </w:p>
    <w:p w14:paraId="206D9905" w14:textId="77777777" w:rsidR="008958C0" w:rsidRDefault="008958C0">
      <w:pPr>
        <w:pStyle w:val="ConsPlusNormal"/>
        <w:jc w:val="both"/>
      </w:pPr>
    </w:p>
    <w:p w14:paraId="279409DE" w14:textId="77777777" w:rsidR="008958C0" w:rsidRDefault="008958C0">
      <w:pPr>
        <w:pStyle w:val="ConsPlusTitle"/>
        <w:jc w:val="center"/>
      </w:pPr>
      <w:r>
        <w:t>ПОКАЗАТЕЛИ ГОСУДАРСТВЕННОЙ ПРОГРАММЫ</w:t>
      </w:r>
    </w:p>
    <w:p w14:paraId="754B5433" w14:textId="77777777" w:rsidR="008958C0" w:rsidRDefault="008958C0">
      <w:pPr>
        <w:pStyle w:val="ConsPlusTitle"/>
        <w:jc w:val="center"/>
      </w:pPr>
      <w:r>
        <w:t>ИРКУТСКОЙ ОБЛАСТИ "ДОСТУПНОЕ ЖИЛЬЕ"</w:t>
      </w:r>
    </w:p>
    <w:p w14:paraId="65EA1E76" w14:textId="77777777" w:rsidR="008958C0" w:rsidRDefault="008958C0">
      <w:pPr>
        <w:pStyle w:val="ConsPlusNormal"/>
        <w:jc w:val="center"/>
      </w:pPr>
    </w:p>
    <w:p w14:paraId="619F9179" w14:textId="77777777" w:rsidR="008958C0" w:rsidRDefault="008958C0">
      <w:pPr>
        <w:pStyle w:val="ConsPlusNormal"/>
        <w:jc w:val="center"/>
      </w:pPr>
      <w:r>
        <w:t xml:space="preserve">(в ред. </w:t>
      </w:r>
      <w:hyperlink r:id="rId118">
        <w:r>
          <w:rPr>
            <w:color w:val="0000FF"/>
          </w:rPr>
          <w:t>Постановления</w:t>
        </w:r>
      </w:hyperlink>
      <w:r>
        <w:t xml:space="preserve"> Правительства Иркутской области</w:t>
      </w:r>
    </w:p>
    <w:p w14:paraId="419CAB6B" w14:textId="77777777" w:rsidR="008958C0" w:rsidRDefault="008958C0">
      <w:pPr>
        <w:pStyle w:val="ConsPlusNormal"/>
        <w:jc w:val="center"/>
      </w:pPr>
      <w:r>
        <w:t>от 07.08.2024 N 609-пп)</w:t>
      </w:r>
    </w:p>
    <w:p w14:paraId="32690742" w14:textId="77777777" w:rsidR="008958C0" w:rsidRDefault="008958C0">
      <w:pPr>
        <w:pStyle w:val="ConsPlusNormal"/>
        <w:jc w:val="both"/>
      </w:pPr>
    </w:p>
    <w:p w14:paraId="02482B39" w14:textId="77777777" w:rsidR="008958C0" w:rsidRDefault="008958C0">
      <w:pPr>
        <w:pStyle w:val="ConsPlusNormal"/>
        <w:sectPr w:rsidR="008958C0" w:rsidSect="008958C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57"/>
        <w:gridCol w:w="1871"/>
        <w:gridCol w:w="1474"/>
        <w:gridCol w:w="794"/>
        <w:gridCol w:w="794"/>
        <w:gridCol w:w="794"/>
        <w:gridCol w:w="794"/>
        <w:gridCol w:w="850"/>
        <w:gridCol w:w="794"/>
        <w:gridCol w:w="794"/>
        <w:gridCol w:w="794"/>
        <w:gridCol w:w="794"/>
        <w:gridCol w:w="2324"/>
        <w:gridCol w:w="1928"/>
        <w:gridCol w:w="1757"/>
        <w:gridCol w:w="2268"/>
      </w:tblGrid>
      <w:tr w:rsidR="008958C0" w14:paraId="3F605D2D" w14:textId="77777777">
        <w:tc>
          <w:tcPr>
            <w:tcW w:w="567" w:type="dxa"/>
            <w:vMerge w:val="restart"/>
            <w:vAlign w:val="center"/>
          </w:tcPr>
          <w:p w14:paraId="25AEDEAF" w14:textId="77777777" w:rsidR="008958C0" w:rsidRDefault="008958C0">
            <w:pPr>
              <w:pStyle w:val="ConsPlusNormal"/>
              <w:jc w:val="center"/>
            </w:pPr>
            <w:r>
              <w:lastRenderedPageBreak/>
              <w:t>N п/п</w:t>
            </w:r>
          </w:p>
        </w:tc>
        <w:tc>
          <w:tcPr>
            <w:tcW w:w="1757" w:type="dxa"/>
            <w:vMerge w:val="restart"/>
            <w:vAlign w:val="center"/>
          </w:tcPr>
          <w:p w14:paraId="40A1A32A" w14:textId="77777777" w:rsidR="008958C0" w:rsidRDefault="008958C0">
            <w:pPr>
              <w:pStyle w:val="ConsPlusNormal"/>
              <w:jc w:val="center"/>
            </w:pPr>
            <w:r>
              <w:t>Наименование показателя</w:t>
            </w:r>
          </w:p>
        </w:tc>
        <w:tc>
          <w:tcPr>
            <w:tcW w:w="1757" w:type="dxa"/>
            <w:vMerge w:val="restart"/>
            <w:vAlign w:val="center"/>
          </w:tcPr>
          <w:p w14:paraId="13FD4698" w14:textId="77777777" w:rsidR="008958C0" w:rsidRDefault="008958C0">
            <w:pPr>
              <w:pStyle w:val="ConsPlusNormal"/>
              <w:jc w:val="center"/>
            </w:pPr>
            <w:r>
              <w:t>Уровень показателя</w:t>
            </w:r>
          </w:p>
        </w:tc>
        <w:tc>
          <w:tcPr>
            <w:tcW w:w="1871" w:type="dxa"/>
            <w:vMerge w:val="restart"/>
            <w:vAlign w:val="center"/>
          </w:tcPr>
          <w:p w14:paraId="768A01DE" w14:textId="77777777" w:rsidR="008958C0" w:rsidRDefault="008958C0">
            <w:pPr>
              <w:pStyle w:val="ConsPlusNormal"/>
              <w:jc w:val="center"/>
            </w:pPr>
            <w:r>
              <w:t>Признак возрастания/убывания</w:t>
            </w:r>
          </w:p>
        </w:tc>
        <w:tc>
          <w:tcPr>
            <w:tcW w:w="1474" w:type="dxa"/>
            <w:vMerge w:val="restart"/>
            <w:vAlign w:val="center"/>
          </w:tcPr>
          <w:p w14:paraId="27769AE2" w14:textId="77777777" w:rsidR="008958C0" w:rsidRDefault="008958C0">
            <w:pPr>
              <w:pStyle w:val="ConsPlusNormal"/>
              <w:jc w:val="center"/>
            </w:pPr>
            <w:r>
              <w:t xml:space="preserve">Единица измерения (по </w:t>
            </w:r>
            <w:hyperlink r:id="rId119">
              <w:r>
                <w:rPr>
                  <w:color w:val="0000FF"/>
                </w:rPr>
                <w:t>ОКЕИ</w:t>
              </w:r>
            </w:hyperlink>
            <w:r>
              <w:t>)</w:t>
            </w:r>
          </w:p>
        </w:tc>
        <w:tc>
          <w:tcPr>
            <w:tcW w:w="1588" w:type="dxa"/>
            <w:gridSpan w:val="2"/>
            <w:vAlign w:val="center"/>
          </w:tcPr>
          <w:p w14:paraId="0C20A60C" w14:textId="77777777" w:rsidR="008958C0" w:rsidRDefault="008958C0">
            <w:pPr>
              <w:pStyle w:val="ConsPlusNormal"/>
              <w:jc w:val="center"/>
            </w:pPr>
            <w:r>
              <w:t>Базовое значение</w:t>
            </w:r>
          </w:p>
        </w:tc>
        <w:tc>
          <w:tcPr>
            <w:tcW w:w="5614" w:type="dxa"/>
            <w:gridSpan w:val="7"/>
            <w:vAlign w:val="center"/>
          </w:tcPr>
          <w:p w14:paraId="5B8EDAF2" w14:textId="77777777" w:rsidR="008958C0" w:rsidRDefault="008958C0">
            <w:pPr>
              <w:pStyle w:val="ConsPlusNormal"/>
              <w:jc w:val="center"/>
            </w:pPr>
            <w:r>
              <w:t>Значения показателя по годам</w:t>
            </w:r>
          </w:p>
        </w:tc>
        <w:tc>
          <w:tcPr>
            <w:tcW w:w="2324" w:type="dxa"/>
            <w:vMerge w:val="restart"/>
            <w:vAlign w:val="center"/>
          </w:tcPr>
          <w:p w14:paraId="127265C9" w14:textId="77777777" w:rsidR="008958C0" w:rsidRDefault="008958C0">
            <w:pPr>
              <w:pStyle w:val="ConsPlusNormal"/>
              <w:jc w:val="center"/>
            </w:pPr>
            <w:r>
              <w:t>Документ</w:t>
            </w:r>
          </w:p>
        </w:tc>
        <w:tc>
          <w:tcPr>
            <w:tcW w:w="1928" w:type="dxa"/>
            <w:vMerge w:val="restart"/>
            <w:vAlign w:val="center"/>
          </w:tcPr>
          <w:p w14:paraId="49B78AC3" w14:textId="77777777" w:rsidR="008958C0" w:rsidRDefault="008958C0">
            <w:pPr>
              <w:pStyle w:val="ConsPlusNormal"/>
              <w:jc w:val="center"/>
            </w:pPr>
            <w:r>
              <w:t>Ответственный за достижение показателя</w:t>
            </w:r>
          </w:p>
        </w:tc>
        <w:tc>
          <w:tcPr>
            <w:tcW w:w="1757" w:type="dxa"/>
            <w:vMerge w:val="restart"/>
            <w:vAlign w:val="center"/>
          </w:tcPr>
          <w:p w14:paraId="21534444" w14:textId="77777777" w:rsidR="008958C0" w:rsidRDefault="008958C0">
            <w:pPr>
              <w:pStyle w:val="ConsPlusNormal"/>
              <w:jc w:val="center"/>
            </w:pPr>
            <w:r>
              <w:t>Связь с показателями национальных целей</w:t>
            </w:r>
          </w:p>
        </w:tc>
        <w:tc>
          <w:tcPr>
            <w:tcW w:w="2268" w:type="dxa"/>
            <w:vMerge w:val="restart"/>
            <w:vAlign w:val="center"/>
          </w:tcPr>
          <w:p w14:paraId="126EADFC" w14:textId="77777777" w:rsidR="008958C0" w:rsidRDefault="008958C0">
            <w:pPr>
              <w:pStyle w:val="ConsPlusNormal"/>
              <w:jc w:val="center"/>
            </w:pPr>
            <w:r>
              <w:t>Информационная система</w:t>
            </w:r>
          </w:p>
          <w:p w14:paraId="3B1568C0" w14:textId="77777777" w:rsidR="008958C0" w:rsidRDefault="008958C0">
            <w:pPr>
              <w:pStyle w:val="ConsPlusNormal"/>
              <w:jc w:val="center"/>
            </w:pPr>
            <w:r>
              <w:t>(при наличии)</w:t>
            </w:r>
          </w:p>
        </w:tc>
      </w:tr>
      <w:tr w:rsidR="008958C0" w14:paraId="2BEA33F3" w14:textId="77777777">
        <w:tc>
          <w:tcPr>
            <w:tcW w:w="567" w:type="dxa"/>
            <w:vMerge/>
          </w:tcPr>
          <w:p w14:paraId="6EE34F80" w14:textId="77777777" w:rsidR="008958C0" w:rsidRDefault="008958C0">
            <w:pPr>
              <w:pStyle w:val="ConsPlusNormal"/>
            </w:pPr>
          </w:p>
        </w:tc>
        <w:tc>
          <w:tcPr>
            <w:tcW w:w="1757" w:type="dxa"/>
            <w:vMerge/>
          </w:tcPr>
          <w:p w14:paraId="216DDEA2" w14:textId="77777777" w:rsidR="008958C0" w:rsidRDefault="008958C0">
            <w:pPr>
              <w:pStyle w:val="ConsPlusNormal"/>
            </w:pPr>
          </w:p>
        </w:tc>
        <w:tc>
          <w:tcPr>
            <w:tcW w:w="1757" w:type="dxa"/>
            <w:vMerge/>
          </w:tcPr>
          <w:p w14:paraId="0F02AD85" w14:textId="77777777" w:rsidR="008958C0" w:rsidRDefault="008958C0">
            <w:pPr>
              <w:pStyle w:val="ConsPlusNormal"/>
            </w:pPr>
          </w:p>
        </w:tc>
        <w:tc>
          <w:tcPr>
            <w:tcW w:w="1871" w:type="dxa"/>
            <w:vMerge/>
          </w:tcPr>
          <w:p w14:paraId="74C7716C" w14:textId="77777777" w:rsidR="008958C0" w:rsidRDefault="008958C0">
            <w:pPr>
              <w:pStyle w:val="ConsPlusNormal"/>
            </w:pPr>
          </w:p>
        </w:tc>
        <w:tc>
          <w:tcPr>
            <w:tcW w:w="1474" w:type="dxa"/>
            <w:vMerge/>
          </w:tcPr>
          <w:p w14:paraId="22573F96" w14:textId="77777777" w:rsidR="008958C0" w:rsidRDefault="008958C0">
            <w:pPr>
              <w:pStyle w:val="ConsPlusNormal"/>
            </w:pPr>
          </w:p>
        </w:tc>
        <w:tc>
          <w:tcPr>
            <w:tcW w:w="794" w:type="dxa"/>
            <w:vAlign w:val="center"/>
          </w:tcPr>
          <w:p w14:paraId="082F2102" w14:textId="77777777" w:rsidR="008958C0" w:rsidRDefault="008958C0">
            <w:pPr>
              <w:pStyle w:val="ConsPlusNormal"/>
              <w:jc w:val="center"/>
            </w:pPr>
            <w:r>
              <w:t>значение</w:t>
            </w:r>
          </w:p>
        </w:tc>
        <w:tc>
          <w:tcPr>
            <w:tcW w:w="794" w:type="dxa"/>
            <w:vAlign w:val="center"/>
          </w:tcPr>
          <w:p w14:paraId="1311F018" w14:textId="77777777" w:rsidR="008958C0" w:rsidRDefault="008958C0">
            <w:pPr>
              <w:pStyle w:val="ConsPlusNormal"/>
              <w:jc w:val="center"/>
            </w:pPr>
            <w:r>
              <w:t>год</w:t>
            </w:r>
          </w:p>
        </w:tc>
        <w:tc>
          <w:tcPr>
            <w:tcW w:w="794" w:type="dxa"/>
            <w:vAlign w:val="center"/>
          </w:tcPr>
          <w:p w14:paraId="32347C32" w14:textId="77777777" w:rsidR="008958C0" w:rsidRDefault="008958C0">
            <w:pPr>
              <w:pStyle w:val="ConsPlusNormal"/>
              <w:jc w:val="center"/>
            </w:pPr>
            <w:r>
              <w:t>2024</w:t>
            </w:r>
          </w:p>
        </w:tc>
        <w:tc>
          <w:tcPr>
            <w:tcW w:w="794" w:type="dxa"/>
            <w:vAlign w:val="center"/>
          </w:tcPr>
          <w:p w14:paraId="228D5BD7" w14:textId="77777777" w:rsidR="008958C0" w:rsidRDefault="008958C0">
            <w:pPr>
              <w:pStyle w:val="ConsPlusNormal"/>
              <w:jc w:val="center"/>
            </w:pPr>
            <w:r>
              <w:t>2025</w:t>
            </w:r>
          </w:p>
        </w:tc>
        <w:tc>
          <w:tcPr>
            <w:tcW w:w="850" w:type="dxa"/>
            <w:vAlign w:val="center"/>
          </w:tcPr>
          <w:p w14:paraId="2408FA22" w14:textId="77777777" w:rsidR="008958C0" w:rsidRDefault="008958C0">
            <w:pPr>
              <w:pStyle w:val="ConsPlusNormal"/>
              <w:jc w:val="center"/>
            </w:pPr>
            <w:r>
              <w:t>2026</w:t>
            </w:r>
          </w:p>
        </w:tc>
        <w:tc>
          <w:tcPr>
            <w:tcW w:w="794" w:type="dxa"/>
            <w:vAlign w:val="center"/>
          </w:tcPr>
          <w:p w14:paraId="0770B895" w14:textId="77777777" w:rsidR="008958C0" w:rsidRDefault="008958C0">
            <w:pPr>
              <w:pStyle w:val="ConsPlusNormal"/>
              <w:jc w:val="center"/>
            </w:pPr>
            <w:r>
              <w:t>2027</w:t>
            </w:r>
          </w:p>
        </w:tc>
        <w:tc>
          <w:tcPr>
            <w:tcW w:w="794" w:type="dxa"/>
            <w:vAlign w:val="center"/>
          </w:tcPr>
          <w:p w14:paraId="0A65D186" w14:textId="77777777" w:rsidR="008958C0" w:rsidRDefault="008958C0">
            <w:pPr>
              <w:pStyle w:val="ConsPlusNormal"/>
              <w:jc w:val="center"/>
            </w:pPr>
            <w:r>
              <w:t>2028</w:t>
            </w:r>
          </w:p>
        </w:tc>
        <w:tc>
          <w:tcPr>
            <w:tcW w:w="794" w:type="dxa"/>
            <w:vAlign w:val="center"/>
          </w:tcPr>
          <w:p w14:paraId="7F23A74A" w14:textId="77777777" w:rsidR="008958C0" w:rsidRDefault="008958C0">
            <w:pPr>
              <w:pStyle w:val="ConsPlusNormal"/>
              <w:jc w:val="center"/>
            </w:pPr>
            <w:r>
              <w:t>2029</w:t>
            </w:r>
          </w:p>
        </w:tc>
        <w:tc>
          <w:tcPr>
            <w:tcW w:w="794" w:type="dxa"/>
            <w:vAlign w:val="center"/>
          </w:tcPr>
          <w:p w14:paraId="15D5C922" w14:textId="77777777" w:rsidR="008958C0" w:rsidRDefault="008958C0">
            <w:pPr>
              <w:pStyle w:val="ConsPlusNormal"/>
              <w:jc w:val="center"/>
            </w:pPr>
            <w:r>
              <w:t>2030</w:t>
            </w:r>
          </w:p>
        </w:tc>
        <w:tc>
          <w:tcPr>
            <w:tcW w:w="2324" w:type="dxa"/>
            <w:vMerge/>
          </w:tcPr>
          <w:p w14:paraId="4591CB95" w14:textId="77777777" w:rsidR="008958C0" w:rsidRDefault="008958C0">
            <w:pPr>
              <w:pStyle w:val="ConsPlusNormal"/>
            </w:pPr>
          </w:p>
        </w:tc>
        <w:tc>
          <w:tcPr>
            <w:tcW w:w="1928" w:type="dxa"/>
            <w:vMerge/>
          </w:tcPr>
          <w:p w14:paraId="053BEFBF" w14:textId="77777777" w:rsidR="008958C0" w:rsidRDefault="008958C0">
            <w:pPr>
              <w:pStyle w:val="ConsPlusNormal"/>
            </w:pPr>
          </w:p>
        </w:tc>
        <w:tc>
          <w:tcPr>
            <w:tcW w:w="1757" w:type="dxa"/>
            <w:vMerge/>
          </w:tcPr>
          <w:p w14:paraId="676912FA" w14:textId="77777777" w:rsidR="008958C0" w:rsidRDefault="008958C0">
            <w:pPr>
              <w:pStyle w:val="ConsPlusNormal"/>
            </w:pPr>
          </w:p>
        </w:tc>
        <w:tc>
          <w:tcPr>
            <w:tcW w:w="2268" w:type="dxa"/>
            <w:vMerge/>
          </w:tcPr>
          <w:p w14:paraId="450A018C" w14:textId="77777777" w:rsidR="008958C0" w:rsidRDefault="008958C0">
            <w:pPr>
              <w:pStyle w:val="ConsPlusNormal"/>
            </w:pPr>
          </w:p>
        </w:tc>
      </w:tr>
      <w:tr w:rsidR="008958C0" w14:paraId="71462872" w14:textId="77777777">
        <w:tc>
          <w:tcPr>
            <w:tcW w:w="567" w:type="dxa"/>
            <w:vAlign w:val="center"/>
          </w:tcPr>
          <w:p w14:paraId="52D7ADD2" w14:textId="77777777" w:rsidR="008958C0" w:rsidRDefault="008958C0">
            <w:pPr>
              <w:pStyle w:val="ConsPlusNormal"/>
              <w:jc w:val="center"/>
            </w:pPr>
            <w:r>
              <w:t>1</w:t>
            </w:r>
          </w:p>
        </w:tc>
        <w:tc>
          <w:tcPr>
            <w:tcW w:w="1757" w:type="dxa"/>
            <w:vAlign w:val="center"/>
          </w:tcPr>
          <w:p w14:paraId="37342223" w14:textId="77777777" w:rsidR="008958C0" w:rsidRDefault="008958C0">
            <w:pPr>
              <w:pStyle w:val="ConsPlusNormal"/>
              <w:jc w:val="center"/>
            </w:pPr>
            <w:r>
              <w:t>2</w:t>
            </w:r>
          </w:p>
        </w:tc>
        <w:tc>
          <w:tcPr>
            <w:tcW w:w="1757" w:type="dxa"/>
            <w:vAlign w:val="center"/>
          </w:tcPr>
          <w:p w14:paraId="660E722D" w14:textId="77777777" w:rsidR="008958C0" w:rsidRDefault="008958C0">
            <w:pPr>
              <w:pStyle w:val="ConsPlusNormal"/>
              <w:jc w:val="center"/>
            </w:pPr>
            <w:r>
              <w:t>3</w:t>
            </w:r>
          </w:p>
        </w:tc>
        <w:tc>
          <w:tcPr>
            <w:tcW w:w="1871" w:type="dxa"/>
            <w:vAlign w:val="center"/>
          </w:tcPr>
          <w:p w14:paraId="533F23E7" w14:textId="77777777" w:rsidR="008958C0" w:rsidRDefault="008958C0">
            <w:pPr>
              <w:pStyle w:val="ConsPlusNormal"/>
              <w:jc w:val="center"/>
            </w:pPr>
            <w:r>
              <w:t>4</w:t>
            </w:r>
          </w:p>
        </w:tc>
        <w:tc>
          <w:tcPr>
            <w:tcW w:w="1474" w:type="dxa"/>
            <w:vAlign w:val="center"/>
          </w:tcPr>
          <w:p w14:paraId="385142EA" w14:textId="77777777" w:rsidR="008958C0" w:rsidRDefault="008958C0">
            <w:pPr>
              <w:pStyle w:val="ConsPlusNormal"/>
              <w:jc w:val="center"/>
            </w:pPr>
            <w:r>
              <w:t>5</w:t>
            </w:r>
          </w:p>
        </w:tc>
        <w:tc>
          <w:tcPr>
            <w:tcW w:w="794" w:type="dxa"/>
            <w:vAlign w:val="center"/>
          </w:tcPr>
          <w:p w14:paraId="2080D75D" w14:textId="77777777" w:rsidR="008958C0" w:rsidRDefault="008958C0">
            <w:pPr>
              <w:pStyle w:val="ConsPlusNormal"/>
              <w:jc w:val="center"/>
            </w:pPr>
            <w:r>
              <w:t>6</w:t>
            </w:r>
          </w:p>
        </w:tc>
        <w:tc>
          <w:tcPr>
            <w:tcW w:w="794" w:type="dxa"/>
            <w:vAlign w:val="center"/>
          </w:tcPr>
          <w:p w14:paraId="09D2C1C9" w14:textId="77777777" w:rsidR="008958C0" w:rsidRDefault="008958C0">
            <w:pPr>
              <w:pStyle w:val="ConsPlusNormal"/>
              <w:jc w:val="center"/>
            </w:pPr>
            <w:r>
              <w:t>7</w:t>
            </w:r>
          </w:p>
        </w:tc>
        <w:tc>
          <w:tcPr>
            <w:tcW w:w="794" w:type="dxa"/>
            <w:vAlign w:val="center"/>
          </w:tcPr>
          <w:p w14:paraId="7560FBEE" w14:textId="77777777" w:rsidR="008958C0" w:rsidRDefault="008958C0">
            <w:pPr>
              <w:pStyle w:val="ConsPlusNormal"/>
              <w:jc w:val="center"/>
            </w:pPr>
            <w:r>
              <w:t>8</w:t>
            </w:r>
          </w:p>
        </w:tc>
        <w:tc>
          <w:tcPr>
            <w:tcW w:w="794" w:type="dxa"/>
            <w:vAlign w:val="center"/>
          </w:tcPr>
          <w:p w14:paraId="24ADD758" w14:textId="77777777" w:rsidR="008958C0" w:rsidRDefault="008958C0">
            <w:pPr>
              <w:pStyle w:val="ConsPlusNormal"/>
              <w:jc w:val="center"/>
            </w:pPr>
            <w:r>
              <w:t>9</w:t>
            </w:r>
          </w:p>
        </w:tc>
        <w:tc>
          <w:tcPr>
            <w:tcW w:w="850" w:type="dxa"/>
            <w:vAlign w:val="center"/>
          </w:tcPr>
          <w:p w14:paraId="3C2B0470" w14:textId="77777777" w:rsidR="008958C0" w:rsidRDefault="008958C0">
            <w:pPr>
              <w:pStyle w:val="ConsPlusNormal"/>
              <w:jc w:val="center"/>
            </w:pPr>
            <w:r>
              <w:t>10</w:t>
            </w:r>
          </w:p>
        </w:tc>
        <w:tc>
          <w:tcPr>
            <w:tcW w:w="794" w:type="dxa"/>
            <w:vAlign w:val="center"/>
          </w:tcPr>
          <w:p w14:paraId="595622BD" w14:textId="77777777" w:rsidR="008958C0" w:rsidRDefault="008958C0">
            <w:pPr>
              <w:pStyle w:val="ConsPlusNormal"/>
              <w:jc w:val="center"/>
            </w:pPr>
            <w:r>
              <w:t>11</w:t>
            </w:r>
          </w:p>
        </w:tc>
        <w:tc>
          <w:tcPr>
            <w:tcW w:w="794" w:type="dxa"/>
            <w:vAlign w:val="center"/>
          </w:tcPr>
          <w:p w14:paraId="587F95A2" w14:textId="77777777" w:rsidR="008958C0" w:rsidRDefault="008958C0">
            <w:pPr>
              <w:pStyle w:val="ConsPlusNormal"/>
              <w:jc w:val="center"/>
            </w:pPr>
            <w:r>
              <w:t>12</w:t>
            </w:r>
          </w:p>
        </w:tc>
        <w:tc>
          <w:tcPr>
            <w:tcW w:w="794" w:type="dxa"/>
            <w:vAlign w:val="center"/>
          </w:tcPr>
          <w:p w14:paraId="319C540D" w14:textId="77777777" w:rsidR="008958C0" w:rsidRDefault="008958C0">
            <w:pPr>
              <w:pStyle w:val="ConsPlusNormal"/>
              <w:jc w:val="center"/>
            </w:pPr>
            <w:r>
              <w:t>13</w:t>
            </w:r>
          </w:p>
        </w:tc>
        <w:tc>
          <w:tcPr>
            <w:tcW w:w="794" w:type="dxa"/>
            <w:vAlign w:val="center"/>
          </w:tcPr>
          <w:p w14:paraId="55513549" w14:textId="77777777" w:rsidR="008958C0" w:rsidRDefault="008958C0">
            <w:pPr>
              <w:pStyle w:val="ConsPlusNormal"/>
              <w:jc w:val="center"/>
            </w:pPr>
            <w:r>
              <w:t>14</w:t>
            </w:r>
          </w:p>
        </w:tc>
        <w:tc>
          <w:tcPr>
            <w:tcW w:w="2324" w:type="dxa"/>
            <w:vAlign w:val="center"/>
          </w:tcPr>
          <w:p w14:paraId="27762510" w14:textId="77777777" w:rsidR="008958C0" w:rsidRDefault="008958C0">
            <w:pPr>
              <w:pStyle w:val="ConsPlusNormal"/>
              <w:jc w:val="center"/>
            </w:pPr>
            <w:r>
              <w:t>15</w:t>
            </w:r>
          </w:p>
        </w:tc>
        <w:tc>
          <w:tcPr>
            <w:tcW w:w="1928" w:type="dxa"/>
            <w:vAlign w:val="center"/>
          </w:tcPr>
          <w:p w14:paraId="7A788DBB" w14:textId="77777777" w:rsidR="008958C0" w:rsidRDefault="008958C0">
            <w:pPr>
              <w:pStyle w:val="ConsPlusNormal"/>
              <w:jc w:val="center"/>
            </w:pPr>
            <w:r>
              <w:t>16</w:t>
            </w:r>
          </w:p>
        </w:tc>
        <w:tc>
          <w:tcPr>
            <w:tcW w:w="1757" w:type="dxa"/>
            <w:vAlign w:val="center"/>
          </w:tcPr>
          <w:p w14:paraId="7DE2449A" w14:textId="77777777" w:rsidR="008958C0" w:rsidRDefault="008958C0">
            <w:pPr>
              <w:pStyle w:val="ConsPlusNormal"/>
              <w:jc w:val="center"/>
            </w:pPr>
            <w:r>
              <w:t>17</w:t>
            </w:r>
          </w:p>
        </w:tc>
        <w:tc>
          <w:tcPr>
            <w:tcW w:w="2268" w:type="dxa"/>
            <w:vAlign w:val="center"/>
          </w:tcPr>
          <w:p w14:paraId="6C6EC9F2" w14:textId="77777777" w:rsidR="008958C0" w:rsidRDefault="008958C0">
            <w:pPr>
              <w:pStyle w:val="ConsPlusNormal"/>
              <w:jc w:val="center"/>
            </w:pPr>
            <w:r>
              <w:t>18</w:t>
            </w:r>
          </w:p>
        </w:tc>
      </w:tr>
      <w:tr w:rsidR="008958C0" w14:paraId="7D77A30B" w14:textId="77777777">
        <w:tc>
          <w:tcPr>
            <w:tcW w:w="22905" w:type="dxa"/>
            <w:gridSpan w:val="18"/>
            <w:vAlign w:val="center"/>
          </w:tcPr>
          <w:p w14:paraId="2B8A8E08" w14:textId="77777777" w:rsidR="008958C0" w:rsidRDefault="008958C0">
            <w:pPr>
              <w:pStyle w:val="ConsPlusNormal"/>
              <w:jc w:val="center"/>
              <w:outlineLvl w:val="3"/>
            </w:pPr>
            <w:r>
              <w:t>Цель 1 "Увеличение годового объема ввода жилья до 2,301 млн. кв. метров к 2030 году"</w:t>
            </w:r>
          </w:p>
        </w:tc>
      </w:tr>
      <w:tr w:rsidR="008958C0" w14:paraId="2D819AE2" w14:textId="77777777">
        <w:tc>
          <w:tcPr>
            <w:tcW w:w="567" w:type="dxa"/>
            <w:vAlign w:val="center"/>
          </w:tcPr>
          <w:p w14:paraId="71B6CA8A" w14:textId="77777777" w:rsidR="008958C0" w:rsidRDefault="008958C0">
            <w:pPr>
              <w:pStyle w:val="ConsPlusNormal"/>
              <w:jc w:val="center"/>
            </w:pPr>
            <w:r>
              <w:t>1</w:t>
            </w:r>
          </w:p>
        </w:tc>
        <w:tc>
          <w:tcPr>
            <w:tcW w:w="1757" w:type="dxa"/>
            <w:vAlign w:val="center"/>
          </w:tcPr>
          <w:p w14:paraId="0C84FF8E" w14:textId="77777777" w:rsidR="008958C0" w:rsidRDefault="008958C0">
            <w:pPr>
              <w:pStyle w:val="ConsPlusNormal"/>
            </w:pPr>
            <w:r>
              <w:t>Объем жилищного строительства</w:t>
            </w:r>
          </w:p>
        </w:tc>
        <w:tc>
          <w:tcPr>
            <w:tcW w:w="1757" w:type="dxa"/>
            <w:vAlign w:val="center"/>
          </w:tcPr>
          <w:p w14:paraId="654CA1F5" w14:textId="77777777" w:rsidR="008958C0" w:rsidRDefault="008958C0">
            <w:pPr>
              <w:pStyle w:val="ConsPlusNormal"/>
              <w:jc w:val="center"/>
            </w:pPr>
            <w:r>
              <w:t>ГП РФ, нефинансовое соглашение</w:t>
            </w:r>
          </w:p>
        </w:tc>
        <w:tc>
          <w:tcPr>
            <w:tcW w:w="1871" w:type="dxa"/>
            <w:vAlign w:val="center"/>
          </w:tcPr>
          <w:p w14:paraId="47EE16C2" w14:textId="77777777" w:rsidR="008958C0" w:rsidRDefault="008958C0">
            <w:pPr>
              <w:pStyle w:val="ConsPlusNormal"/>
              <w:jc w:val="center"/>
            </w:pPr>
            <w:r>
              <w:t>Возрастающий</w:t>
            </w:r>
          </w:p>
        </w:tc>
        <w:tc>
          <w:tcPr>
            <w:tcW w:w="1474" w:type="dxa"/>
            <w:vAlign w:val="center"/>
          </w:tcPr>
          <w:p w14:paraId="13EBF9C1" w14:textId="77777777" w:rsidR="008958C0" w:rsidRDefault="008958C0">
            <w:pPr>
              <w:pStyle w:val="ConsPlusNormal"/>
              <w:jc w:val="center"/>
            </w:pPr>
            <w:r>
              <w:t>Миллион квадратных метров</w:t>
            </w:r>
          </w:p>
        </w:tc>
        <w:tc>
          <w:tcPr>
            <w:tcW w:w="794" w:type="dxa"/>
            <w:vAlign w:val="center"/>
          </w:tcPr>
          <w:p w14:paraId="5ED91C74" w14:textId="77777777" w:rsidR="008958C0" w:rsidRDefault="008958C0">
            <w:pPr>
              <w:pStyle w:val="ConsPlusNormal"/>
              <w:jc w:val="center"/>
            </w:pPr>
            <w:r>
              <w:t>0,97</w:t>
            </w:r>
          </w:p>
        </w:tc>
        <w:tc>
          <w:tcPr>
            <w:tcW w:w="794" w:type="dxa"/>
            <w:vAlign w:val="center"/>
          </w:tcPr>
          <w:p w14:paraId="4A2588F3" w14:textId="77777777" w:rsidR="008958C0" w:rsidRDefault="008958C0">
            <w:pPr>
              <w:pStyle w:val="ConsPlusNormal"/>
              <w:jc w:val="center"/>
            </w:pPr>
            <w:r>
              <w:t>2018</w:t>
            </w:r>
          </w:p>
        </w:tc>
        <w:tc>
          <w:tcPr>
            <w:tcW w:w="794" w:type="dxa"/>
            <w:vAlign w:val="center"/>
          </w:tcPr>
          <w:p w14:paraId="1D03A0F4" w14:textId="77777777" w:rsidR="008958C0" w:rsidRDefault="008958C0">
            <w:pPr>
              <w:pStyle w:val="ConsPlusNormal"/>
              <w:jc w:val="center"/>
            </w:pPr>
            <w:r>
              <w:t>1,259</w:t>
            </w:r>
          </w:p>
        </w:tc>
        <w:tc>
          <w:tcPr>
            <w:tcW w:w="794" w:type="dxa"/>
            <w:vAlign w:val="center"/>
          </w:tcPr>
          <w:p w14:paraId="2F427FD7" w14:textId="77777777" w:rsidR="008958C0" w:rsidRDefault="008958C0">
            <w:pPr>
              <w:pStyle w:val="ConsPlusNormal"/>
              <w:jc w:val="center"/>
            </w:pPr>
            <w:r>
              <w:t>1,259</w:t>
            </w:r>
          </w:p>
        </w:tc>
        <w:tc>
          <w:tcPr>
            <w:tcW w:w="850" w:type="dxa"/>
            <w:vAlign w:val="center"/>
          </w:tcPr>
          <w:p w14:paraId="252F34B9" w14:textId="77777777" w:rsidR="008958C0" w:rsidRDefault="008958C0">
            <w:pPr>
              <w:pStyle w:val="ConsPlusNormal"/>
              <w:jc w:val="center"/>
            </w:pPr>
            <w:r>
              <w:t>1,259</w:t>
            </w:r>
          </w:p>
        </w:tc>
        <w:tc>
          <w:tcPr>
            <w:tcW w:w="794" w:type="dxa"/>
            <w:vAlign w:val="center"/>
          </w:tcPr>
          <w:p w14:paraId="1F0659FA" w14:textId="77777777" w:rsidR="008958C0" w:rsidRDefault="008958C0">
            <w:pPr>
              <w:pStyle w:val="ConsPlusNormal"/>
              <w:jc w:val="center"/>
            </w:pPr>
            <w:r>
              <w:t>1,405</w:t>
            </w:r>
          </w:p>
        </w:tc>
        <w:tc>
          <w:tcPr>
            <w:tcW w:w="794" w:type="dxa"/>
            <w:vAlign w:val="center"/>
          </w:tcPr>
          <w:p w14:paraId="51B68B35" w14:textId="77777777" w:rsidR="008958C0" w:rsidRDefault="008958C0">
            <w:pPr>
              <w:pStyle w:val="ConsPlusNormal"/>
              <w:jc w:val="center"/>
            </w:pPr>
            <w:r>
              <w:t>1,604</w:t>
            </w:r>
          </w:p>
        </w:tc>
        <w:tc>
          <w:tcPr>
            <w:tcW w:w="794" w:type="dxa"/>
            <w:vAlign w:val="center"/>
          </w:tcPr>
          <w:p w14:paraId="630763B7" w14:textId="77777777" w:rsidR="008958C0" w:rsidRDefault="008958C0">
            <w:pPr>
              <w:pStyle w:val="ConsPlusNormal"/>
              <w:jc w:val="center"/>
            </w:pPr>
            <w:r>
              <w:t>2,309</w:t>
            </w:r>
          </w:p>
        </w:tc>
        <w:tc>
          <w:tcPr>
            <w:tcW w:w="794" w:type="dxa"/>
            <w:vAlign w:val="center"/>
          </w:tcPr>
          <w:p w14:paraId="2D89602A" w14:textId="77777777" w:rsidR="008958C0" w:rsidRDefault="008958C0">
            <w:pPr>
              <w:pStyle w:val="ConsPlusNormal"/>
              <w:jc w:val="center"/>
            </w:pPr>
            <w:r>
              <w:t>2,301</w:t>
            </w:r>
          </w:p>
        </w:tc>
        <w:tc>
          <w:tcPr>
            <w:tcW w:w="2324" w:type="dxa"/>
            <w:vAlign w:val="center"/>
          </w:tcPr>
          <w:p w14:paraId="0A3AE854" w14:textId="77777777" w:rsidR="008958C0" w:rsidRDefault="008958C0">
            <w:pPr>
              <w:pStyle w:val="ConsPlusNormal"/>
              <w:jc w:val="center"/>
            </w:pPr>
            <w:r>
              <w:t xml:space="preserve">1. </w:t>
            </w:r>
            <w:hyperlink r:id="rId120">
              <w:r>
                <w:rPr>
                  <w:color w:val="0000FF"/>
                </w:rPr>
                <w:t>Указ</w:t>
              </w:r>
            </w:hyperlink>
            <w:r>
              <w:t xml:space="preserve"> Президента Российской Федерации от 4 февраля 2021 года N 68 "Об оценке эффективности деятельности высших должностных лиц субъектов Российской Федерации и деятельности исполнительной органов субъектов Российской Федерации".</w:t>
            </w:r>
          </w:p>
          <w:p w14:paraId="10EF936B" w14:textId="77777777" w:rsidR="008958C0" w:rsidRDefault="008958C0">
            <w:pPr>
              <w:pStyle w:val="ConsPlusNormal"/>
              <w:jc w:val="center"/>
            </w:pPr>
            <w:r>
              <w:t xml:space="preserve">2. </w:t>
            </w:r>
            <w:hyperlink r:id="rId121">
              <w:r>
                <w:rPr>
                  <w:color w:val="0000FF"/>
                </w:rPr>
                <w:t>Постановление</w:t>
              </w:r>
            </w:hyperlink>
            <w:r>
              <w:t xml:space="preserve"> Правительства Российской Федерации от 30 декабря 2017 года N 1710 "Об утверждении государственной программы Российской Федерации "Обеспечение </w:t>
            </w:r>
            <w:r>
              <w:lastRenderedPageBreak/>
              <w:t>доступным и комфортным жильем и коммунальными услугами граждан Российской Федерации".</w:t>
            </w:r>
          </w:p>
          <w:p w14:paraId="51F72C7D" w14:textId="77777777" w:rsidR="008958C0" w:rsidRDefault="008958C0">
            <w:pPr>
              <w:pStyle w:val="ConsPlusNormal"/>
              <w:jc w:val="center"/>
            </w:pPr>
            <w:r>
              <w:t xml:space="preserve">3. </w:t>
            </w:r>
            <w:hyperlink r:id="rId122">
              <w:r>
                <w:rPr>
                  <w:color w:val="0000FF"/>
                </w:rPr>
                <w:t>Закон</w:t>
              </w:r>
            </w:hyperlink>
            <w:r>
              <w:t xml:space="preserve"> Иркутской области от 10 января 2022 года N 15-ОЗ "Об утверждении стратегии социально-экономического развития Иркутской области на период до 2036 года"</w:t>
            </w:r>
          </w:p>
        </w:tc>
        <w:tc>
          <w:tcPr>
            <w:tcW w:w="1928" w:type="dxa"/>
            <w:vAlign w:val="center"/>
          </w:tcPr>
          <w:p w14:paraId="12728F3B" w14:textId="77777777" w:rsidR="008958C0" w:rsidRDefault="008958C0">
            <w:pPr>
              <w:pStyle w:val="ConsPlusNormal"/>
              <w:jc w:val="center"/>
            </w:pPr>
            <w:r>
              <w:lastRenderedPageBreak/>
              <w:t>министерство строительства Иркутской области</w:t>
            </w:r>
          </w:p>
        </w:tc>
        <w:tc>
          <w:tcPr>
            <w:tcW w:w="1757" w:type="dxa"/>
            <w:vAlign w:val="center"/>
          </w:tcPr>
          <w:p w14:paraId="4FED796A" w14:textId="77777777" w:rsidR="008958C0" w:rsidRDefault="008958C0">
            <w:pPr>
              <w:pStyle w:val="ConsPlusNormal"/>
              <w:jc w:val="center"/>
            </w:pPr>
            <w:r>
              <w:t>1. Обеспечение граждан жильем общей площадью не менее 33 кв. метров на человека к 2030 году и не менее 38 кв. метров к 2036 году.</w:t>
            </w:r>
          </w:p>
          <w:p w14:paraId="6457AD13" w14:textId="77777777" w:rsidR="008958C0" w:rsidRDefault="008958C0">
            <w:pPr>
              <w:pStyle w:val="ConsPlusNormal"/>
              <w:jc w:val="center"/>
            </w:pPr>
            <w:r>
              <w:t>2. Повышение доступности жилья на первичном рынке</w:t>
            </w:r>
          </w:p>
        </w:tc>
        <w:tc>
          <w:tcPr>
            <w:tcW w:w="2268" w:type="dxa"/>
            <w:vAlign w:val="center"/>
          </w:tcPr>
          <w:p w14:paraId="12979C61" w14:textId="77777777" w:rsidR="008958C0" w:rsidRDefault="008958C0">
            <w:pPr>
              <w:pStyle w:val="ConsPlusNormal"/>
              <w:jc w:val="center"/>
            </w:pPr>
            <w:r>
              <w:t>Единая</w:t>
            </w:r>
          </w:p>
          <w:p w14:paraId="5D56ECFC" w14:textId="77777777" w:rsidR="008958C0" w:rsidRDefault="008958C0">
            <w:pPr>
              <w:pStyle w:val="ConsPlusNormal"/>
              <w:jc w:val="center"/>
            </w:pPr>
            <w:r>
              <w:t>межведомственная</w:t>
            </w:r>
          </w:p>
          <w:p w14:paraId="6ACE5EC7" w14:textId="77777777" w:rsidR="008958C0" w:rsidRDefault="008958C0">
            <w:pPr>
              <w:pStyle w:val="ConsPlusNormal"/>
              <w:jc w:val="center"/>
            </w:pPr>
            <w:r>
              <w:t>информационно-статистическая</w:t>
            </w:r>
          </w:p>
          <w:p w14:paraId="0A16F354" w14:textId="77777777" w:rsidR="008958C0" w:rsidRDefault="008958C0">
            <w:pPr>
              <w:pStyle w:val="ConsPlusNormal"/>
              <w:jc w:val="center"/>
            </w:pPr>
            <w:r>
              <w:t>система</w:t>
            </w:r>
          </w:p>
        </w:tc>
      </w:tr>
      <w:tr w:rsidR="008958C0" w14:paraId="386B83DF" w14:textId="77777777">
        <w:tc>
          <w:tcPr>
            <w:tcW w:w="22905" w:type="dxa"/>
            <w:gridSpan w:val="18"/>
            <w:vAlign w:val="center"/>
          </w:tcPr>
          <w:p w14:paraId="601FA0DF" w14:textId="77777777" w:rsidR="008958C0" w:rsidRDefault="008958C0">
            <w:pPr>
              <w:pStyle w:val="ConsPlusNormal"/>
              <w:jc w:val="center"/>
              <w:outlineLvl w:val="3"/>
            </w:pPr>
            <w:r>
              <w:t>Цель 2 "Расселение до 2024 года 288,2 тыс. кв. метров жилищного фонда, признанного непригодным для проживания"</w:t>
            </w:r>
          </w:p>
        </w:tc>
      </w:tr>
      <w:tr w:rsidR="008958C0" w14:paraId="4C70008A" w14:textId="77777777">
        <w:tc>
          <w:tcPr>
            <w:tcW w:w="567" w:type="dxa"/>
            <w:vAlign w:val="center"/>
          </w:tcPr>
          <w:p w14:paraId="0FAEDB54" w14:textId="77777777" w:rsidR="008958C0" w:rsidRDefault="008958C0">
            <w:pPr>
              <w:pStyle w:val="ConsPlusNormal"/>
              <w:jc w:val="center"/>
            </w:pPr>
            <w:r>
              <w:t>2</w:t>
            </w:r>
          </w:p>
        </w:tc>
        <w:tc>
          <w:tcPr>
            <w:tcW w:w="1757" w:type="dxa"/>
            <w:vAlign w:val="center"/>
          </w:tcPr>
          <w:p w14:paraId="4220ECC6" w14:textId="77777777" w:rsidR="008958C0" w:rsidRDefault="008958C0">
            <w:pPr>
              <w:pStyle w:val="ConsPlusNormal"/>
            </w:pPr>
            <w:r>
              <w:t>Количество граждан, расселенных из непригодного для проживания жилищного фонда (нарастающим итогом)</w:t>
            </w:r>
          </w:p>
        </w:tc>
        <w:tc>
          <w:tcPr>
            <w:tcW w:w="1757" w:type="dxa"/>
            <w:vAlign w:val="center"/>
          </w:tcPr>
          <w:p w14:paraId="042837CF" w14:textId="77777777" w:rsidR="008958C0" w:rsidRDefault="008958C0">
            <w:pPr>
              <w:pStyle w:val="ConsPlusNormal"/>
              <w:jc w:val="center"/>
            </w:pPr>
            <w:r>
              <w:t>ГП РФ</w:t>
            </w:r>
          </w:p>
        </w:tc>
        <w:tc>
          <w:tcPr>
            <w:tcW w:w="1871" w:type="dxa"/>
            <w:vAlign w:val="center"/>
          </w:tcPr>
          <w:p w14:paraId="15F1A571" w14:textId="77777777" w:rsidR="008958C0" w:rsidRDefault="008958C0">
            <w:pPr>
              <w:pStyle w:val="ConsPlusNormal"/>
              <w:jc w:val="center"/>
            </w:pPr>
            <w:r>
              <w:t>Возрастающий</w:t>
            </w:r>
          </w:p>
        </w:tc>
        <w:tc>
          <w:tcPr>
            <w:tcW w:w="1474" w:type="dxa"/>
            <w:vAlign w:val="center"/>
          </w:tcPr>
          <w:p w14:paraId="72649E17" w14:textId="77777777" w:rsidR="008958C0" w:rsidRDefault="008958C0">
            <w:pPr>
              <w:pStyle w:val="ConsPlusNormal"/>
              <w:jc w:val="center"/>
            </w:pPr>
            <w:r>
              <w:t>Тысяча человек</w:t>
            </w:r>
          </w:p>
        </w:tc>
        <w:tc>
          <w:tcPr>
            <w:tcW w:w="794" w:type="dxa"/>
            <w:vAlign w:val="center"/>
          </w:tcPr>
          <w:p w14:paraId="1911C17C" w14:textId="77777777" w:rsidR="008958C0" w:rsidRDefault="008958C0">
            <w:pPr>
              <w:pStyle w:val="ConsPlusNormal"/>
              <w:jc w:val="center"/>
            </w:pPr>
            <w:r>
              <w:t>6,67</w:t>
            </w:r>
          </w:p>
        </w:tc>
        <w:tc>
          <w:tcPr>
            <w:tcW w:w="794" w:type="dxa"/>
            <w:vAlign w:val="center"/>
          </w:tcPr>
          <w:p w14:paraId="59385F87" w14:textId="77777777" w:rsidR="008958C0" w:rsidRDefault="008958C0">
            <w:pPr>
              <w:pStyle w:val="ConsPlusNormal"/>
              <w:jc w:val="center"/>
            </w:pPr>
            <w:r>
              <w:t>2019</w:t>
            </w:r>
          </w:p>
        </w:tc>
        <w:tc>
          <w:tcPr>
            <w:tcW w:w="794" w:type="dxa"/>
            <w:vAlign w:val="center"/>
          </w:tcPr>
          <w:p w14:paraId="62B5A1B2" w14:textId="77777777" w:rsidR="008958C0" w:rsidRDefault="008958C0">
            <w:pPr>
              <w:pStyle w:val="ConsPlusNormal"/>
              <w:jc w:val="center"/>
            </w:pPr>
            <w:r>
              <w:t>16,04</w:t>
            </w:r>
          </w:p>
        </w:tc>
        <w:tc>
          <w:tcPr>
            <w:tcW w:w="794" w:type="dxa"/>
            <w:vAlign w:val="center"/>
          </w:tcPr>
          <w:p w14:paraId="6D0919D4" w14:textId="77777777" w:rsidR="008958C0" w:rsidRDefault="008958C0">
            <w:pPr>
              <w:pStyle w:val="ConsPlusNormal"/>
              <w:jc w:val="center"/>
            </w:pPr>
            <w:r>
              <w:t>-</w:t>
            </w:r>
          </w:p>
        </w:tc>
        <w:tc>
          <w:tcPr>
            <w:tcW w:w="850" w:type="dxa"/>
            <w:vAlign w:val="center"/>
          </w:tcPr>
          <w:p w14:paraId="1130D700" w14:textId="77777777" w:rsidR="008958C0" w:rsidRDefault="008958C0">
            <w:pPr>
              <w:pStyle w:val="ConsPlusNormal"/>
              <w:jc w:val="center"/>
            </w:pPr>
            <w:r>
              <w:t>-</w:t>
            </w:r>
          </w:p>
        </w:tc>
        <w:tc>
          <w:tcPr>
            <w:tcW w:w="794" w:type="dxa"/>
            <w:vAlign w:val="center"/>
          </w:tcPr>
          <w:p w14:paraId="19B4CD94" w14:textId="77777777" w:rsidR="008958C0" w:rsidRDefault="008958C0">
            <w:pPr>
              <w:pStyle w:val="ConsPlusNormal"/>
              <w:jc w:val="center"/>
            </w:pPr>
            <w:r>
              <w:t>-</w:t>
            </w:r>
          </w:p>
        </w:tc>
        <w:tc>
          <w:tcPr>
            <w:tcW w:w="794" w:type="dxa"/>
            <w:vAlign w:val="center"/>
          </w:tcPr>
          <w:p w14:paraId="483F718B" w14:textId="77777777" w:rsidR="008958C0" w:rsidRDefault="008958C0">
            <w:pPr>
              <w:pStyle w:val="ConsPlusNormal"/>
              <w:jc w:val="center"/>
            </w:pPr>
            <w:r>
              <w:t>-</w:t>
            </w:r>
          </w:p>
        </w:tc>
        <w:tc>
          <w:tcPr>
            <w:tcW w:w="794" w:type="dxa"/>
            <w:vAlign w:val="center"/>
          </w:tcPr>
          <w:p w14:paraId="44F3C5FA" w14:textId="77777777" w:rsidR="008958C0" w:rsidRDefault="008958C0">
            <w:pPr>
              <w:pStyle w:val="ConsPlusNormal"/>
              <w:jc w:val="center"/>
            </w:pPr>
            <w:r>
              <w:t>-</w:t>
            </w:r>
          </w:p>
        </w:tc>
        <w:tc>
          <w:tcPr>
            <w:tcW w:w="794" w:type="dxa"/>
            <w:vAlign w:val="center"/>
          </w:tcPr>
          <w:p w14:paraId="56FED18C" w14:textId="77777777" w:rsidR="008958C0" w:rsidRDefault="008958C0">
            <w:pPr>
              <w:pStyle w:val="ConsPlusNormal"/>
              <w:jc w:val="center"/>
            </w:pPr>
            <w:r>
              <w:t>-</w:t>
            </w:r>
          </w:p>
        </w:tc>
        <w:tc>
          <w:tcPr>
            <w:tcW w:w="2324" w:type="dxa"/>
            <w:vMerge w:val="restart"/>
            <w:vAlign w:val="center"/>
          </w:tcPr>
          <w:p w14:paraId="08B9DDE0" w14:textId="77777777" w:rsidR="008958C0" w:rsidRDefault="008958C0">
            <w:pPr>
              <w:pStyle w:val="ConsPlusNormal"/>
              <w:jc w:val="center"/>
            </w:pPr>
            <w:r>
              <w:t xml:space="preserve">1. </w:t>
            </w:r>
            <w:hyperlink r:id="rId123">
              <w:r>
                <w:rPr>
                  <w:color w:val="0000FF"/>
                </w:rPr>
                <w:t>Постановление</w:t>
              </w:r>
            </w:hyperlink>
            <w:r>
              <w:t xml:space="preserve">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D819112" w14:textId="77777777" w:rsidR="008958C0" w:rsidRDefault="008958C0">
            <w:pPr>
              <w:pStyle w:val="ConsPlusNormal"/>
              <w:jc w:val="center"/>
            </w:pPr>
            <w:r>
              <w:lastRenderedPageBreak/>
              <w:t xml:space="preserve">2. </w:t>
            </w:r>
            <w:hyperlink r:id="rId124">
              <w:r>
                <w:rPr>
                  <w:color w:val="0000FF"/>
                </w:rPr>
                <w:t>Закон</w:t>
              </w:r>
            </w:hyperlink>
            <w:r>
              <w:t xml:space="preserve"> Иркутской области от 10 января 2022 года N 15-ОЗ "Об утверждении стратегии социально-экономического развития Иркутской области на период до 2036 года"</w:t>
            </w:r>
          </w:p>
        </w:tc>
        <w:tc>
          <w:tcPr>
            <w:tcW w:w="1928" w:type="dxa"/>
            <w:vMerge w:val="restart"/>
            <w:vAlign w:val="center"/>
          </w:tcPr>
          <w:p w14:paraId="4EA7504E" w14:textId="77777777" w:rsidR="008958C0" w:rsidRDefault="008958C0">
            <w:pPr>
              <w:pStyle w:val="ConsPlusNormal"/>
              <w:jc w:val="center"/>
            </w:pPr>
            <w:r>
              <w:lastRenderedPageBreak/>
              <w:t>министерство строительства Иркутской области</w:t>
            </w:r>
          </w:p>
        </w:tc>
        <w:tc>
          <w:tcPr>
            <w:tcW w:w="1757" w:type="dxa"/>
            <w:vMerge w:val="restart"/>
            <w:vAlign w:val="center"/>
          </w:tcPr>
          <w:p w14:paraId="03C0A857" w14:textId="77777777" w:rsidR="008958C0" w:rsidRDefault="008958C0">
            <w:pPr>
              <w:pStyle w:val="ConsPlusNormal"/>
              <w:jc w:val="center"/>
            </w:pPr>
            <w:r>
              <w:t>Устойчивое сокращение непригодного для проживания жилищного фонда</w:t>
            </w:r>
          </w:p>
        </w:tc>
        <w:tc>
          <w:tcPr>
            <w:tcW w:w="2268" w:type="dxa"/>
            <w:vMerge w:val="restart"/>
            <w:vAlign w:val="center"/>
          </w:tcPr>
          <w:p w14:paraId="1106C995" w14:textId="77777777" w:rsidR="008958C0" w:rsidRDefault="008958C0">
            <w:pPr>
              <w:pStyle w:val="ConsPlusNormal"/>
              <w:jc w:val="center"/>
            </w:pPr>
            <w:r>
              <w:t>Бумажный носитель</w:t>
            </w:r>
          </w:p>
        </w:tc>
      </w:tr>
      <w:tr w:rsidR="008958C0" w14:paraId="0CCA616B" w14:textId="77777777">
        <w:tc>
          <w:tcPr>
            <w:tcW w:w="567" w:type="dxa"/>
            <w:vAlign w:val="center"/>
          </w:tcPr>
          <w:p w14:paraId="7FD19CCC" w14:textId="77777777" w:rsidR="008958C0" w:rsidRDefault="008958C0">
            <w:pPr>
              <w:pStyle w:val="ConsPlusNormal"/>
              <w:jc w:val="center"/>
            </w:pPr>
            <w:r>
              <w:t>3</w:t>
            </w:r>
          </w:p>
        </w:tc>
        <w:tc>
          <w:tcPr>
            <w:tcW w:w="1757" w:type="dxa"/>
            <w:vAlign w:val="center"/>
          </w:tcPr>
          <w:p w14:paraId="2779492E" w14:textId="77777777" w:rsidR="008958C0" w:rsidRDefault="008958C0">
            <w:pPr>
              <w:pStyle w:val="ConsPlusNormal"/>
            </w:pPr>
            <w:r>
              <w:t xml:space="preserve">Количество квадратных метров расселенного непригодного для проживания </w:t>
            </w:r>
            <w:r>
              <w:lastRenderedPageBreak/>
              <w:t>жилищного фонда (нарастающим итогом)</w:t>
            </w:r>
          </w:p>
        </w:tc>
        <w:tc>
          <w:tcPr>
            <w:tcW w:w="1757" w:type="dxa"/>
            <w:vAlign w:val="center"/>
          </w:tcPr>
          <w:p w14:paraId="72F921FB" w14:textId="77777777" w:rsidR="008958C0" w:rsidRDefault="008958C0">
            <w:pPr>
              <w:pStyle w:val="ConsPlusNormal"/>
              <w:jc w:val="center"/>
            </w:pPr>
            <w:r>
              <w:lastRenderedPageBreak/>
              <w:t>ГП РФ</w:t>
            </w:r>
          </w:p>
        </w:tc>
        <w:tc>
          <w:tcPr>
            <w:tcW w:w="1871" w:type="dxa"/>
            <w:vAlign w:val="center"/>
          </w:tcPr>
          <w:p w14:paraId="5A9983D5" w14:textId="77777777" w:rsidR="008958C0" w:rsidRDefault="008958C0">
            <w:pPr>
              <w:pStyle w:val="ConsPlusNormal"/>
              <w:jc w:val="center"/>
            </w:pPr>
            <w:r>
              <w:t>Возрастающий</w:t>
            </w:r>
          </w:p>
        </w:tc>
        <w:tc>
          <w:tcPr>
            <w:tcW w:w="1474" w:type="dxa"/>
            <w:vAlign w:val="center"/>
          </w:tcPr>
          <w:p w14:paraId="4E6360B7" w14:textId="77777777" w:rsidR="008958C0" w:rsidRDefault="008958C0">
            <w:pPr>
              <w:pStyle w:val="ConsPlusNormal"/>
              <w:jc w:val="center"/>
            </w:pPr>
            <w:r>
              <w:t>Тысяча квадратных метров</w:t>
            </w:r>
          </w:p>
        </w:tc>
        <w:tc>
          <w:tcPr>
            <w:tcW w:w="794" w:type="dxa"/>
            <w:vAlign w:val="center"/>
          </w:tcPr>
          <w:p w14:paraId="55821A41" w14:textId="77777777" w:rsidR="008958C0" w:rsidRDefault="008958C0">
            <w:pPr>
              <w:pStyle w:val="ConsPlusNormal"/>
              <w:jc w:val="center"/>
            </w:pPr>
            <w:r>
              <w:t>6,62</w:t>
            </w:r>
          </w:p>
        </w:tc>
        <w:tc>
          <w:tcPr>
            <w:tcW w:w="794" w:type="dxa"/>
            <w:vAlign w:val="center"/>
          </w:tcPr>
          <w:p w14:paraId="7B361E47" w14:textId="77777777" w:rsidR="008958C0" w:rsidRDefault="008958C0">
            <w:pPr>
              <w:pStyle w:val="ConsPlusNormal"/>
              <w:jc w:val="center"/>
            </w:pPr>
            <w:r>
              <w:t>2019</w:t>
            </w:r>
          </w:p>
        </w:tc>
        <w:tc>
          <w:tcPr>
            <w:tcW w:w="794" w:type="dxa"/>
            <w:vAlign w:val="center"/>
          </w:tcPr>
          <w:p w14:paraId="663494DC" w14:textId="77777777" w:rsidR="008958C0" w:rsidRDefault="008958C0">
            <w:pPr>
              <w:pStyle w:val="ConsPlusNormal"/>
              <w:jc w:val="center"/>
            </w:pPr>
            <w:r>
              <w:t>288,2</w:t>
            </w:r>
          </w:p>
        </w:tc>
        <w:tc>
          <w:tcPr>
            <w:tcW w:w="794" w:type="dxa"/>
            <w:vAlign w:val="center"/>
          </w:tcPr>
          <w:p w14:paraId="0A3F9A8F" w14:textId="77777777" w:rsidR="008958C0" w:rsidRDefault="008958C0">
            <w:pPr>
              <w:pStyle w:val="ConsPlusNormal"/>
              <w:jc w:val="center"/>
            </w:pPr>
            <w:r>
              <w:t>-</w:t>
            </w:r>
          </w:p>
        </w:tc>
        <w:tc>
          <w:tcPr>
            <w:tcW w:w="850" w:type="dxa"/>
            <w:vAlign w:val="center"/>
          </w:tcPr>
          <w:p w14:paraId="4519233C" w14:textId="77777777" w:rsidR="008958C0" w:rsidRDefault="008958C0">
            <w:pPr>
              <w:pStyle w:val="ConsPlusNormal"/>
              <w:jc w:val="center"/>
            </w:pPr>
            <w:r>
              <w:t>-</w:t>
            </w:r>
          </w:p>
        </w:tc>
        <w:tc>
          <w:tcPr>
            <w:tcW w:w="794" w:type="dxa"/>
            <w:vAlign w:val="center"/>
          </w:tcPr>
          <w:p w14:paraId="706992FB" w14:textId="77777777" w:rsidR="008958C0" w:rsidRDefault="008958C0">
            <w:pPr>
              <w:pStyle w:val="ConsPlusNormal"/>
              <w:jc w:val="center"/>
            </w:pPr>
            <w:r>
              <w:t>-</w:t>
            </w:r>
          </w:p>
        </w:tc>
        <w:tc>
          <w:tcPr>
            <w:tcW w:w="794" w:type="dxa"/>
            <w:vAlign w:val="center"/>
          </w:tcPr>
          <w:p w14:paraId="1D388D63" w14:textId="77777777" w:rsidR="008958C0" w:rsidRDefault="008958C0">
            <w:pPr>
              <w:pStyle w:val="ConsPlusNormal"/>
              <w:jc w:val="center"/>
            </w:pPr>
            <w:r>
              <w:t>-</w:t>
            </w:r>
          </w:p>
        </w:tc>
        <w:tc>
          <w:tcPr>
            <w:tcW w:w="794" w:type="dxa"/>
            <w:vAlign w:val="center"/>
          </w:tcPr>
          <w:p w14:paraId="1D94DF84" w14:textId="77777777" w:rsidR="008958C0" w:rsidRDefault="008958C0">
            <w:pPr>
              <w:pStyle w:val="ConsPlusNormal"/>
              <w:jc w:val="center"/>
            </w:pPr>
            <w:r>
              <w:t>-</w:t>
            </w:r>
          </w:p>
        </w:tc>
        <w:tc>
          <w:tcPr>
            <w:tcW w:w="794" w:type="dxa"/>
            <w:vAlign w:val="center"/>
          </w:tcPr>
          <w:p w14:paraId="734F888B" w14:textId="77777777" w:rsidR="008958C0" w:rsidRDefault="008958C0">
            <w:pPr>
              <w:pStyle w:val="ConsPlusNormal"/>
              <w:jc w:val="center"/>
            </w:pPr>
            <w:r>
              <w:t>-</w:t>
            </w:r>
          </w:p>
        </w:tc>
        <w:tc>
          <w:tcPr>
            <w:tcW w:w="2324" w:type="dxa"/>
            <w:vMerge/>
          </w:tcPr>
          <w:p w14:paraId="4D36222C" w14:textId="77777777" w:rsidR="008958C0" w:rsidRDefault="008958C0">
            <w:pPr>
              <w:pStyle w:val="ConsPlusNormal"/>
            </w:pPr>
          </w:p>
        </w:tc>
        <w:tc>
          <w:tcPr>
            <w:tcW w:w="1928" w:type="dxa"/>
            <w:vMerge/>
          </w:tcPr>
          <w:p w14:paraId="30C9DE8F" w14:textId="77777777" w:rsidR="008958C0" w:rsidRDefault="008958C0">
            <w:pPr>
              <w:pStyle w:val="ConsPlusNormal"/>
            </w:pPr>
          </w:p>
        </w:tc>
        <w:tc>
          <w:tcPr>
            <w:tcW w:w="1757" w:type="dxa"/>
            <w:vMerge/>
          </w:tcPr>
          <w:p w14:paraId="4B6BCEFE" w14:textId="77777777" w:rsidR="008958C0" w:rsidRDefault="008958C0">
            <w:pPr>
              <w:pStyle w:val="ConsPlusNormal"/>
            </w:pPr>
          </w:p>
        </w:tc>
        <w:tc>
          <w:tcPr>
            <w:tcW w:w="2268" w:type="dxa"/>
            <w:vMerge/>
          </w:tcPr>
          <w:p w14:paraId="01F0C536" w14:textId="77777777" w:rsidR="008958C0" w:rsidRDefault="008958C0">
            <w:pPr>
              <w:pStyle w:val="ConsPlusNormal"/>
            </w:pPr>
          </w:p>
        </w:tc>
      </w:tr>
      <w:tr w:rsidR="008958C0" w14:paraId="0A2408F4" w14:textId="77777777">
        <w:tc>
          <w:tcPr>
            <w:tcW w:w="22905" w:type="dxa"/>
            <w:gridSpan w:val="18"/>
            <w:vAlign w:val="center"/>
          </w:tcPr>
          <w:p w14:paraId="4B07ED36" w14:textId="77777777" w:rsidR="008958C0" w:rsidRDefault="008958C0">
            <w:pPr>
              <w:pStyle w:val="ConsPlusNormal"/>
              <w:jc w:val="center"/>
              <w:outlineLvl w:val="3"/>
            </w:pPr>
            <w:r>
              <w:t>Цель 3 "Оказание к 2026 году государственной поддержки в обеспечении жильем 1,979 тыс. отдельных категорий граждан"</w:t>
            </w:r>
          </w:p>
        </w:tc>
      </w:tr>
      <w:tr w:rsidR="008958C0" w14:paraId="61AC4ED9" w14:textId="77777777">
        <w:tc>
          <w:tcPr>
            <w:tcW w:w="567" w:type="dxa"/>
            <w:vAlign w:val="center"/>
          </w:tcPr>
          <w:p w14:paraId="237822C1" w14:textId="77777777" w:rsidR="008958C0" w:rsidRDefault="008958C0">
            <w:pPr>
              <w:pStyle w:val="ConsPlusNormal"/>
              <w:jc w:val="center"/>
            </w:pPr>
            <w:r>
              <w:t>4</w:t>
            </w:r>
          </w:p>
        </w:tc>
        <w:tc>
          <w:tcPr>
            <w:tcW w:w="1757" w:type="dxa"/>
            <w:vAlign w:val="center"/>
          </w:tcPr>
          <w:p w14:paraId="52D9FCBC" w14:textId="77777777" w:rsidR="008958C0" w:rsidRDefault="008958C0">
            <w:pPr>
              <w:pStyle w:val="ConsPlusNormal"/>
            </w:pPr>
            <w:r>
              <w:t>Количество семей отдельных категорий граждан Российской Федерации, обеспеченных жильем</w:t>
            </w:r>
          </w:p>
        </w:tc>
        <w:tc>
          <w:tcPr>
            <w:tcW w:w="1757" w:type="dxa"/>
            <w:vAlign w:val="center"/>
          </w:tcPr>
          <w:p w14:paraId="0FC1A219" w14:textId="77777777" w:rsidR="008958C0" w:rsidRDefault="008958C0">
            <w:pPr>
              <w:pStyle w:val="ConsPlusNormal"/>
              <w:jc w:val="center"/>
            </w:pPr>
            <w:r>
              <w:t>ГП РФ, нефинансовое соглашение</w:t>
            </w:r>
          </w:p>
        </w:tc>
        <w:tc>
          <w:tcPr>
            <w:tcW w:w="1871" w:type="dxa"/>
            <w:vAlign w:val="center"/>
          </w:tcPr>
          <w:p w14:paraId="12745ED8" w14:textId="77777777" w:rsidR="008958C0" w:rsidRDefault="008958C0">
            <w:pPr>
              <w:pStyle w:val="ConsPlusNormal"/>
              <w:jc w:val="center"/>
            </w:pPr>
            <w:r>
              <w:t>Возрастающий</w:t>
            </w:r>
          </w:p>
        </w:tc>
        <w:tc>
          <w:tcPr>
            <w:tcW w:w="1474" w:type="dxa"/>
            <w:vAlign w:val="center"/>
          </w:tcPr>
          <w:p w14:paraId="15673C12" w14:textId="77777777" w:rsidR="008958C0" w:rsidRDefault="008958C0">
            <w:pPr>
              <w:pStyle w:val="ConsPlusNormal"/>
              <w:jc w:val="center"/>
            </w:pPr>
            <w:r>
              <w:t>Тысяча семей</w:t>
            </w:r>
          </w:p>
        </w:tc>
        <w:tc>
          <w:tcPr>
            <w:tcW w:w="794" w:type="dxa"/>
            <w:vAlign w:val="center"/>
          </w:tcPr>
          <w:p w14:paraId="34782979" w14:textId="77777777" w:rsidR="008958C0" w:rsidRDefault="008958C0">
            <w:pPr>
              <w:pStyle w:val="ConsPlusNormal"/>
              <w:jc w:val="center"/>
            </w:pPr>
            <w:r>
              <w:t>0,442</w:t>
            </w:r>
          </w:p>
        </w:tc>
        <w:tc>
          <w:tcPr>
            <w:tcW w:w="794" w:type="dxa"/>
            <w:vAlign w:val="center"/>
          </w:tcPr>
          <w:p w14:paraId="00DBE3DF" w14:textId="77777777" w:rsidR="008958C0" w:rsidRDefault="008958C0">
            <w:pPr>
              <w:pStyle w:val="ConsPlusNormal"/>
              <w:jc w:val="center"/>
            </w:pPr>
            <w:r>
              <w:t>2022</w:t>
            </w:r>
          </w:p>
        </w:tc>
        <w:tc>
          <w:tcPr>
            <w:tcW w:w="794" w:type="dxa"/>
            <w:vAlign w:val="center"/>
          </w:tcPr>
          <w:p w14:paraId="0EC19E7B" w14:textId="77777777" w:rsidR="008958C0" w:rsidRDefault="008958C0">
            <w:pPr>
              <w:pStyle w:val="ConsPlusNormal"/>
              <w:jc w:val="center"/>
            </w:pPr>
            <w:r>
              <w:t>1,432</w:t>
            </w:r>
          </w:p>
        </w:tc>
        <w:tc>
          <w:tcPr>
            <w:tcW w:w="794" w:type="dxa"/>
            <w:vAlign w:val="center"/>
          </w:tcPr>
          <w:p w14:paraId="34E99E91" w14:textId="77777777" w:rsidR="008958C0" w:rsidRDefault="008958C0">
            <w:pPr>
              <w:pStyle w:val="ConsPlusNormal"/>
              <w:jc w:val="center"/>
            </w:pPr>
            <w:r>
              <w:t>1,706</w:t>
            </w:r>
          </w:p>
        </w:tc>
        <w:tc>
          <w:tcPr>
            <w:tcW w:w="850" w:type="dxa"/>
            <w:vAlign w:val="center"/>
          </w:tcPr>
          <w:p w14:paraId="0174E367" w14:textId="77777777" w:rsidR="008958C0" w:rsidRDefault="008958C0">
            <w:pPr>
              <w:pStyle w:val="ConsPlusNormal"/>
              <w:jc w:val="center"/>
            </w:pPr>
            <w:r>
              <w:t>1,979</w:t>
            </w:r>
          </w:p>
        </w:tc>
        <w:tc>
          <w:tcPr>
            <w:tcW w:w="794" w:type="dxa"/>
            <w:vAlign w:val="center"/>
          </w:tcPr>
          <w:p w14:paraId="7C44A385" w14:textId="77777777" w:rsidR="008958C0" w:rsidRDefault="008958C0">
            <w:pPr>
              <w:pStyle w:val="ConsPlusNormal"/>
              <w:jc w:val="center"/>
            </w:pPr>
            <w:r>
              <w:t>-</w:t>
            </w:r>
          </w:p>
        </w:tc>
        <w:tc>
          <w:tcPr>
            <w:tcW w:w="794" w:type="dxa"/>
            <w:vAlign w:val="center"/>
          </w:tcPr>
          <w:p w14:paraId="7042173E" w14:textId="77777777" w:rsidR="008958C0" w:rsidRDefault="008958C0">
            <w:pPr>
              <w:pStyle w:val="ConsPlusNormal"/>
              <w:jc w:val="center"/>
            </w:pPr>
            <w:r>
              <w:t>-</w:t>
            </w:r>
          </w:p>
        </w:tc>
        <w:tc>
          <w:tcPr>
            <w:tcW w:w="794" w:type="dxa"/>
            <w:vAlign w:val="center"/>
          </w:tcPr>
          <w:p w14:paraId="3282A521" w14:textId="77777777" w:rsidR="008958C0" w:rsidRDefault="008958C0">
            <w:pPr>
              <w:pStyle w:val="ConsPlusNormal"/>
              <w:jc w:val="center"/>
            </w:pPr>
            <w:r>
              <w:t>-</w:t>
            </w:r>
          </w:p>
        </w:tc>
        <w:tc>
          <w:tcPr>
            <w:tcW w:w="794" w:type="dxa"/>
            <w:vAlign w:val="center"/>
          </w:tcPr>
          <w:p w14:paraId="5905A35A" w14:textId="77777777" w:rsidR="008958C0" w:rsidRDefault="008958C0">
            <w:pPr>
              <w:pStyle w:val="ConsPlusNormal"/>
              <w:jc w:val="center"/>
            </w:pPr>
            <w:r>
              <w:t>-</w:t>
            </w:r>
          </w:p>
        </w:tc>
        <w:tc>
          <w:tcPr>
            <w:tcW w:w="2324" w:type="dxa"/>
            <w:vAlign w:val="center"/>
          </w:tcPr>
          <w:p w14:paraId="48588EA8" w14:textId="77777777" w:rsidR="008958C0" w:rsidRDefault="008958C0">
            <w:pPr>
              <w:pStyle w:val="ConsPlusNormal"/>
              <w:jc w:val="center"/>
            </w:pPr>
            <w:hyperlink r:id="rId125">
              <w:r>
                <w:rPr>
                  <w:color w:val="0000FF"/>
                </w:rPr>
                <w:t>Постановление</w:t>
              </w:r>
            </w:hyperlink>
            <w:r>
              <w:t xml:space="preserve"> Правительства Российской Федерации от 30 декабря 2017 года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928" w:type="dxa"/>
            <w:vAlign w:val="center"/>
          </w:tcPr>
          <w:p w14:paraId="0865B081" w14:textId="77777777" w:rsidR="008958C0" w:rsidRDefault="008958C0">
            <w:pPr>
              <w:pStyle w:val="ConsPlusNormal"/>
              <w:jc w:val="center"/>
            </w:pPr>
            <w:r>
              <w:t>министерство строительства Иркутской области, министерство по молодежной политике Иркутской области, министерство имущественных отношений Иркутской области,</w:t>
            </w:r>
          </w:p>
          <w:p w14:paraId="403106CD" w14:textId="77777777" w:rsidR="008958C0" w:rsidRDefault="008958C0">
            <w:pPr>
              <w:pStyle w:val="ConsPlusNormal"/>
              <w:jc w:val="center"/>
            </w:pPr>
            <w:r>
              <w:t>министерство социального развития, опеки и попечительства Иркутской области</w:t>
            </w:r>
          </w:p>
        </w:tc>
        <w:tc>
          <w:tcPr>
            <w:tcW w:w="1757" w:type="dxa"/>
            <w:vAlign w:val="center"/>
          </w:tcPr>
          <w:p w14:paraId="33DEBA52" w14:textId="77777777" w:rsidR="008958C0" w:rsidRDefault="008958C0">
            <w:pPr>
              <w:pStyle w:val="ConsPlusNormal"/>
              <w:jc w:val="center"/>
            </w:pPr>
            <w:r>
              <w:t>Обеспечение граждан жильем общей площадью не менее 33 кв. метров на человека к 2030 году и не менее 38 кв. метров к 2036 году</w:t>
            </w:r>
          </w:p>
        </w:tc>
        <w:tc>
          <w:tcPr>
            <w:tcW w:w="2268" w:type="dxa"/>
            <w:vAlign w:val="center"/>
          </w:tcPr>
          <w:p w14:paraId="029E9916" w14:textId="77777777" w:rsidR="008958C0" w:rsidRDefault="008958C0">
            <w:pPr>
              <w:pStyle w:val="ConsPlusNormal"/>
              <w:jc w:val="center"/>
            </w:pPr>
            <w:r>
              <w:t>Единая</w:t>
            </w:r>
          </w:p>
          <w:p w14:paraId="19638470" w14:textId="77777777" w:rsidR="008958C0" w:rsidRDefault="008958C0">
            <w:pPr>
              <w:pStyle w:val="ConsPlusNormal"/>
              <w:jc w:val="center"/>
            </w:pPr>
            <w:r>
              <w:t>межведомственная</w:t>
            </w:r>
          </w:p>
          <w:p w14:paraId="19DC6CF2" w14:textId="77777777" w:rsidR="008958C0" w:rsidRDefault="008958C0">
            <w:pPr>
              <w:pStyle w:val="ConsPlusNormal"/>
              <w:jc w:val="center"/>
            </w:pPr>
            <w:r>
              <w:t>информационно-статистическая</w:t>
            </w:r>
          </w:p>
          <w:p w14:paraId="384C497F" w14:textId="77777777" w:rsidR="008958C0" w:rsidRDefault="008958C0">
            <w:pPr>
              <w:pStyle w:val="ConsPlusNormal"/>
              <w:jc w:val="center"/>
            </w:pPr>
            <w:r>
              <w:t>система</w:t>
            </w:r>
          </w:p>
        </w:tc>
      </w:tr>
    </w:tbl>
    <w:p w14:paraId="2A59C023" w14:textId="77777777" w:rsidR="008958C0" w:rsidRDefault="008958C0">
      <w:pPr>
        <w:pStyle w:val="ConsPlusNormal"/>
        <w:jc w:val="both"/>
      </w:pPr>
    </w:p>
    <w:p w14:paraId="502CC85E" w14:textId="77777777" w:rsidR="008958C0" w:rsidRDefault="008958C0">
      <w:pPr>
        <w:pStyle w:val="ConsPlusNormal"/>
        <w:jc w:val="right"/>
        <w:outlineLvl w:val="2"/>
      </w:pPr>
      <w:r>
        <w:t>Таблица 2.1</w:t>
      </w:r>
    </w:p>
    <w:p w14:paraId="610FAD31" w14:textId="77777777" w:rsidR="008958C0" w:rsidRDefault="008958C0">
      <w:pPr>
        <w:pStyle w:val="ConsPlusNormal"/>
        <w:jc w:val="both"/>
      </w:pPr>
    </w:p>
    <w:p w14:paraId="317411FC" w14:textId="77777777" w:rsidR="008958C0" w:rsidRDefault="008958C0">
      <w:pPr>
        <w:pStyle w:val="ConsPlusTitle"/>
        <w:jc w:val="center"/>
      </w:pPr>
      <w:r>
        <w:lastRenderedPageBreak/>
        <w:t>ПРОКСИ-ПОКАЗАТЕЛИ ГОСУДАРСТВЕННОЙ ПРОГРАММЫ</w:t>
      </w:r>
    </w:p>
    <w:p w14:paraId="4CE2BA93" w14:textId="77777777" w:rsidR="008958C0" w:rsidRDefault="008958C0">
      <w:pPr>
        <w:pStyle w:val="ConsPlusTitle"/>
        <w:jc w:val="center"/>
      </w:pPr>
      <w:r>
        <w:t>ИРКУТСКОЙ ОБЛАСТИ "ДОСТУПНОЕ ЖИЛЬЕ" В 2024 ГОДУ</w:t>
      </w:r>
    </w:p>
    <w:p w14:paraId="311C84ED" w14:textId="77777777" w:rsidR="008958C0" w:rsidRDefault="008958C0">
      <w:pPr>
        <w:pStyle w:val="ConsPlusNormal"/>
        <w:jc w:val="both"/>
      </w:pPr>
    </w:p>
    <w:p w14:paraId="2E2444AD" w14:textId="77777777" w:rsidR="008958C0" w:rsidRDefault="008958C0">
      <w:pPr>
        <w:pStyle w:val="ConsPlusNormal"/>
        <w:jc w:val="center"/>
      </w:pPr>
      <w:r>
        <w:t>(не предусмотрены)</w:t>
      </w:r>
    </w:p>
    <w:p w14:paraId="406B6CC0" w14:textId="77777777" w:rsidR="008958C0" w:rsidRDefault="008958C0">
      <w:pPr>
        <w:pStyle w:val="ConsPlusNormal"/>
        <w:jc w:val="both"/>
      </w:pPr>
    </w:p>
    <w:p w14:paraId="7437DBA9" w14:textId="77777777" w:rsidR="008958C0" w:rsidRDefault="008958C0">
      <w:pPr>
        <w:pStyle w:val="ConsPlusNormal"/>
        <w:jc w:val="right"/>
        <w:outlineLvl w:val="2"/>
      </w:pPr>
      <w:r>
        <w:t>Таблица 3</w:t>
      </w:r>
    </w:p>
    <w:p w14:paraId="1DF2E167" w14:textId="77777777" w:rsidR="008958C0" w:rsidRDefault="008958C0">
      <w:pPr>
        <w:pStyle w:val="ConsPlusNormal"/>
        <w:jc w:val="both"/>
      </w:pPr>
    </w:p>
    <w:p w14:paraId="09BDDB67" w14:textId="77777777" w:rsidR="008958C0" w:rsidRDefault="008958C0">
      <w:pPr>
        <w:pStyle w:val="ConsPlusTitle"/>
        <w:jc w:val="center"/>
      </w:pPr>
      <w:r>
        <w:t>ПЕРЕЧЕНЬ СТРУКТУРНЫХ ЭЛЕМЕНТОВ И ОТДЕЛЬНЫХ МЕРОПРИЯТИЙ</w:t>
      </w:r>
    </w:p>
    <w:p w14:paraId="5396AD9F" w14:textId="77777777" w:rsidR="008958C0" w:rsidRDefault="008958C0">
      <w:pPr>
        <w:pStyle w:val="ConsPlusTitle"/>
        <w:jc w:val="center"/>
      </w:pPr>
      <w:r>
        <w:t>ГОСУДАРСТВЕННОЙ ПРОГРАММЫ ИРКУТСКОЙ ОБЛАСТИ "ДОСТУПНОЕ</w:t>
      </w:r>
    </w:p>
    <w:p w14:paraId="568F973C" w14:textId="77777777" w:rsidR="008958C0" w:rsidRDefault="008958C0">
      <w:pPr>
        <w:pStyle w:val="ConsPlusTitle"/>
        <w:jc w:val="center"/>
      </w:pPr>
      <w:r>
        <w:t>ЖИЛЬЕ"</w:t>
      </w:r>
    </w:p>
    <w:p w14:paraId="5DA9B6E8" w14:textId="77777777" w:rsidR="008958C0" w:rsidRDefault="008958C0">
      <w:pPr>
        <w:pStyle w:val="ConsPlusNormal"/>
        <w:jc w:val="center"/>
      </w:pPr>
    </w:p>
    <w:p w14:paraId="52DAC184" w14:textId="77777777" w:rsidR="008958C0" w:rsidRDefault="008958C0">
      <w:pPr>
        <w:pStyle w:val="ConsPlusNormal"/>
        <w:jc w:val="center"/>
      </w:pPr>
      <w:r>
        <w:t xml:space="preserve">(в ред. </w:t>
      </w:r>
      <w:hyperlink r:id="rId126">
        <w:r>
          <w:rPr>
            <w:color w:val="0000FF"/>
          </w:rPr>
          <w:t>Постановления</w:t>
        </w:r>
      </w:hyperlink>
      <w:r>
        <w:t xml:space="preserve"> Правительства Иркутской области</w:t>
      </w:r>
    </w:p>
    <w:p w14:paraId="2D3EB9A0" w14:textId="77777777" w:rsidR="008958C0" w:rsidRDefault="008958C0">
      <w:pPr>
        <w:pStyle w:val="ConsPlusNormal"/>
        <w:jc w:val="center"/>
      </w:pPr>
      <w:r>
        <w:t>от 10.09.2024 N 698-пп)</w:t>
      </w:r>
    </w:p>
    <w:p w14:paraId="5A63EC57" w14:textId="77777777" w:rsidR="008958C0" w:rsidRDefault="00895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7"/>
        <w:gridCol w:w="2494"/>
        <w:gridCol w:w="2948"/>
        <w:gridCol w:w="1644"/>
      </w:tblGrid>
      <w:tr w:rsidR="008958C0" w14:paraId="1A3CDD5E" w14:textId="77777777">
        <w:tc>
          <w:tcPr>
            <w:tcW w:w="510" w:type="dxa"/>
            <w:vAlign w:val="center"/>
          </w:tcPr>
          <w:p w14:paraId="466EAECE" w14:textId="77777777" w:rsidR="008958C0" w:rsidRDefault="008958C0">
            <w:pPr>
              <w:pStyle w:val="ConsPlusNormal"/>
              <w:jc w:val="center"/>
            </w:pPr>
            <w:r>
              <w:t>N п/п</w:t>
            </w:r>
          </w:p>
        </w:tc>
        <w:tc>
          <w:tcPr>
            <w:tcW w:w="2607" w:type="dxa"/>
            <w:vAlign w:val="center"/>
          </w:tcPr>
          <w:p w14:paraId="1F34EF94" w14:textId="77777777" w:rsidR="008958C0" w:rsidRDefault="008958C0">
            <w:pPr>
              <w:pStyle w:val="ConsPlusNormal"/>
              <w:jc w:val="center"/>
            </w:pPr>
            <w:r>
              <w:t>Задачи структурного элемента/отдельного мероприятия</w:t>
            </w:r>
          </w:p>
        </w:tc>
        <w:tc>
          <w:tcPr>
            <w:tcW w:w="2494" w:type="dxa"/>
            <w:vAlign w:val="center"/>
          </w:tcPr>
          <w:p w14:paraId="4CD7B2F8" w14:textId="77777777" w:rsidR="008958C0" w:rsidRDefault="008958C0">
            <w:pPr>
              <w:pStyle w:val="ConsPlusNormal"/>
              <w:jc w:val="center"/>
            </w:pPr>
            <w:r>
              <w:t>Ответственный за реализацию структурного элемента/отдельного мероприятия (наименование ИОГВ)</w:t>
            </w:r>
          </w:p>
        </w:tc>
        <w:tc>
          <w:tcPr>
            <w:tcW w:w="2948" w:type="dxa"/>
            <w:vAlign w:val="center"/>
          </w:tcPr>
          <w:p w14:paraId="09F9A266" w14:textId="77777777" w:rsidR="008958C0" w:rsidRDefault="008958C0">
            <w:pPr>
              <w:pStyle w:val="ConsPlusNormal"/>
              <w:jc w:val="center"/>
            </w:pPr>
            <w:r>
              <w:t>Краткое описание ожидаемых эффектов от реализации задачи структурного элемента/отдельного мероприятия</w:t>
            </w:r>
          </w:p>
        </w:tc>
        <w:tc>
          <w:tcPr>
            <w:tcW w:w="1644" w:type="dxa"/>
            <w:vAlign w:val="center"/>
          </w:tcPr>
          <w:p w14:paraId="48D7CF69" w14:textId="77777777" w:rsidR="008958C0" w:rsidRDefault="008958C0">
            <w:pPr>
              <w:pStyle w:val="ConsPlusNormal"/>
              <w:jc w:val="center"/>
            </w:pPr>
            <w:r>
              <w:t>Связь с показателями</w:t>
            </w:r>
          </w:p>
        </w:tc>
      </w:tr>
      <w:tr w:rsidR="008958C0" w14:paraId="200792DF" w14:textId="77777777">
        <w:tc>
          <w:tcPr>
            <w:tcW w:w="510" w:type="dxa"/>
            <w:vAlign w:val="center"/>
          </w:tcPr>
          <w:p w14:paraId="2C051A0B" w14:textId="77777777" w:rsidR="008958C0" w:rsidRDefault="008958C0">
            <w:pPr>
              <w:pStyle w:val="ConsPlusNormal"/>
              <w:jc w:val="center"/>
            </w:pPr>
            <w:r>
              <w:t>1</w:t>
            </w:r>
          </w:p>
        </w:tc>
        <w:tc>
          <w:tcPr>
            <w:tcW w:w="2607" w:type="dxa"/>
            <w:vAlign w:val="center"/>
          </w:tcPr>
          <w:p w14:paraId="5AC4E8FE" w14:textId="77777777" w:rsidR="008958C0" w:rsidRDefault="008958C0">
            <w:pPr>
              <w:pStyle w:val="ConsPlusNormal"/>
              <w:jc w:val="center"/>
            </w:pPr>
            <w:r>
              <w:t>2</w:t>
            </w:r>
          </w:p>
        </w:tc>
        <w:tc>
          <w:tcPr>
            <w:tcW w:w="2494" w:type="dxa"/>
            <w:vAlign w:val="center"/>
          </w:tcPr>
          <w:p w14:paraId="4F2B3FAD" w14:textId="77777777" w:rsidR="008958C0" w:rsidRDefault="008958C0">
            <w:pPr>
              <w:pStyle w:val="ConsPlusNormal"/>
              <w:jc w:val="center"/>
            </w:pPr>
            <w:r>
              <w:t>3</w:t>
            </w:r>
          </w:p>
        </w:tc>
        <w:tc>
          <w:tcPr>
            <w:tcW w:w="2948" w:type="dxa"/>
            <w:vAlign w:val="center"/>
          </w:tcPr>
          <w:p w14:paraId="49369CCC" w14:textId="77777777" w:rsidR="008958C0" w:rsidRDefault="008958C0">
            <w:pPr>
              <w:pStyle w:val="ConsPlusNormal"/>
              <w:jc w:val="center"/>
            </w:pPr>
            <w:r>
              <w:t>4</w:t>
            </w:r>
          </w:p>
        </w:tc>
        <w:tc>
          <w:tcPr>
            <w:tcW w:w="1644" w:type="dxa"/>
            <w:vAlign w:val="center"/>
          </w:tcPr>
          <w:p w14:paraId="4F2A2CDA" w14:textId="77777777" w:rsidR="008958C0" w:rsidRDefault="008958C0">
            <w:pPr>
              <w:pStyle w:val="ConsPlusNormal"/>
              <w:jc w:val="center"/>
            </w:pPr>
            <w:r>
              <w:t>5</w:t>
            </w:r>
          </w:p>
        </w:tc>
      </w:tr>
      <w:tr w:rsidR="008958C0" w14:paraId="7E29F3EA" w14:textId="77777777">
        <w:tc>
          <w:tcPr>
            <w:tcW w:w="10203" w:type="dxa"/>
            <w:gridSpan w:val="5"/>
            <w:vAlign w:val="center"/>
          </w:tcPr>
          <w:p w14:paraId="5D9A2929" w14:textId="77777777" w:rsidR="008958C0" w:rsidRDefault="008958C0">
            <w:pPr>
              <w:pStyle w:val="ConsPlusNormal"/>
              <w:jc w:val="center"/>
              <w:outlineLvl w:val="3"/>
            </w:pPr>
            <w:r>
              <w:t>Проектная часть</w:t>
            </w:r>
          </w:p>
        </w:tc>
      </w:tr>
      <w:tr w:rsidR="008958C0" w14:paraId="72878003" w14:textId="77777777">
        <w:tc>
          <w:tcPr>
            <w:tcW w:w="10203" w:type="dxa"/>
            <w:gridSpan w:val="5"/>
            <w:vAlign w:val="center"/>
          </w:tcPr>
          <w:p w14:paraId="2A7F5909" w14:textId="77777777" w:rsidR="008958C0" w:rsidRDefault="008958C0">
            <w:pPr>
              <w:pStyle w:val="ConsPlusNormal"/>
              <w:jc w:val="center"/>
              <w:outlineLvl w:val="4"/>
            </w:pPr>
            <w:r>
              <w:t>Региональные проекты, направленные на реализацию федеральных проектов, входящих в состав национальных проектов</w:t>
            </w:r>
          </w:p>
        </w:tc>
      </w:tr>
      <w:tr w:rsidR="008958C0" w14:paraId="64EA6AD1" w14:textId="77777777">
        <w:tc>
          <w:tcPr>
            <w:tcW w:w="10203" w:type="dxa"/>
            <w:gridSpan w:val="5"/>
            <w:vAlign w:val="center"/>
          </w:tcPr>
          <w:p w14:paraId="5346F9CF" w14:textId="77777777" w:rsidR="008958C0" w:rsidRDefault="008958C0">
            <w:pPr>
              <w:pStyle w:val="ConsPlusNormal"/>
              <w:jc w:val="center"/>
              <w:outlineLvl w:val="5"/>
            </w:pPr>
            <w:r>
              <w:t>1.1. Региональный проект "Обеспечение устойчивого сокращения непригодного для проживания жилищного фонда"</w:t>
            </w:r>
          </w:p>
        </w:tc>
      </w:tr>
      <w:tr w:rsidR="008958C0" w14:paraId="34D38C2E" w14:textId="77777777">
        <w:tc>
          <w:tcPr>
            <w:tcW w:w="510" w:type="dxa"/>
            <w:vAlign w:val="center"/>
          </w:tcPr>
          <w:p w14:paraId="1010ADFE" w14:textId="77777777" w:rsidR="008958C0" w:rsidRDefault="008958C0">
            <w:pPr>
              <w:pStyle w:val="ConsPlusNormal"/>
              <w:jc w:val="center"/>
            </w:pPr>
            <w:r>
              <w:t>1</w:t>
            </w:r>
          </w:p>
        </w:tc>
        <w:tc>
          <w:tcPr>
            <w:tcW w:w="2607" w:type="dxa"/>
          </w:tcPr>
          <w:p w14:paraId="6AEFA97C" w14:textId="77777777" w:rsidR="008958C0" w:rsidRDefault="008958C0">
            <w:pPr>
              <w:pStyle w:val="ConsPlusNormal"/>
            </w:pPr>
            <w:r>
              <w:t xml:space="preserve">Граждане расселены из аварийного жилищного фонда, признанного аварийным по состоянию </w:t>
            </w:r>
            <w:r>
              <w:lastRenderedPageBreak/>
              <w:t>на 01.01.2017</w:t>
            </w:r>
          </w:p>
        </w:tc>
        <w:tc>
          <w:tcPr>
            <w:tcW w:w="2494" w:type="dxa"/>
          </w:tcPr>
          <w:p w14:paraId="0745ED71" w14:textId="77777777" w:rsidR="008958C0" w:rsidRDefault="008958C0">
            <w:pPr>
              <w:pStyle w:val="ConsPlusNormal"/>
              <w:jc w:val="center"/>
            </w:pPr>
            <w:r>
              <w:lastRenderedPageBreak/>
              <w:t>министерство строительства Иркутской области</w:t>
            </w:r>
          </w:p>
        </w:tc>
        <w:tc>
          <w:tcPr>
            <w:tcW w:w="2948" w:type="dxa"/>
          </w:tcPr>
          <w:p w14:paraId="20B2B10A" w14:textId="77777777" w:rsidR="008958C0" w:rsidRDefault="008958C0">
            <w:pPr>
              <w:pStyle w:val="ConsPlusNormal"/>
              <w:jc w:val="center"/>
            </w:pPr>
            <w:r>
              <w:t>переселены граждане из аварийного жилищного фонда Иркутской области</w:t>
            </w:r>
          </w:p>
        </w:tc>
        <w:tc>
          <w:tcPr>
            <w:tcW w:w="1644" w:type="dxa"/>
            <w:vAlign w:val="center"/>
          </w:tcPr>
          <w:p w14:paraId="023E8DD3" w14:textId="77777777" w:rsidR="008958C0" w:rsidRDefault="008958C0">
            <w:pPr>
              <w:pStyle w:val="ConsPlusNormal"/>
              <w:jc w:val="center"/>
            </w:pPr>
            <w:r>
              <w:t>3</w:t>
            </w:r>
          </w:p>
        </w:tc>
      </w:tr>
      <w:tr w:rsidR="008958C0" w14:paraId="781D0841" w14:textId="77777777">
        <w:tc>
          <w:tcPr>
            <w:tcW w:w="10203" w:type="dxa"/>
            <w:gridSpan w:val="5"/>
            <w:vAlign w:val="center"/>
          </w:tcPr>
          <w:p w14:paraId="32B580DA" w14:textId="77777777" w:rsidR="008958C0" w:rsidRDefault="008958C0">
            <w:pPr>
              <w:pStyle w:val="ConsPlusNormal"/>
              <w:jc w:val="center"/>
              <w:outlineLvl w:val="5"/>
            </w:pPr>
            <w:r>
              <w:t>1.2. Региональный проект "Жилье (Иркутская область)"</w:t>
            </w:r>
          </w:p>
        </w:tc>
      </w:tr>
      <w:tr w:rsidR="008958C0" w14:paraId="778CD401" w14:textId="77777777">
        <w:tc>
          <w:tcPr>
            <w:tcW w:w="510" w:type="dxa"/>
            <w:vAlign w:val="center"/>
          </w:tcPr>
          <w:p w14:paraId="0CD29662" w14:textId="77777777" w:rsidR="008958C0" w:rsidRDefault="008958C0">
            <w:pPr>
              <w:pStyle w:val="ConsPlusNormal"/>
              <w:jc w:val="center"/>
            </w:pPr>
            <w:r>
              <w:t>1</w:t>
            </w:r>
          </w:p>
        </w:tc>
        <w:tc>
          <w:tcPr>
            <w:tcW w:w="2607" w:type="dxa"/>
          </w:tcPr>
          <w:p w14:paraId="05DFEF51" w14:textId="77777777" w:rsidR="008958C0" w:rsidRDefault="008958C0">
            <w:pPr>
              <w:pStyle w:val="ConsPlusNormal"/>
            </w:pPr>
            <w:r>
              <w:t>Не менее 5 млн. семей улучшают жилищные условия ежегодно к 2030 году</w:t>
            </w:r>
          </w:p>
        </w:tc>
        <w:tc>
          <w:tcPr>
            <w:tcW w:w="2494" w:type="dxa"/>
          </w:tcPr>
          <w:p w14:paraId="7AECB55D" w14:textId="77777777" w:rsidR="008958C0" w:rsidRDefault="008958C0">
            <w:pPr>
              <w:pStyle w:val="ConsPlusNormal"/>
              <w:jc w:val="center"/>
            </w:pPr>
            <w:r>
              <w:t>министерство строительства Иркутской области, министерство транспорта и дорожного хозяйства Иркутской области</w:t>
            </w:r>
          </w:p>
        </w:tc>
        <w:tc>
          <w:tcPr>
            <w:tcW w:w="2948" w:type="dxa"/>
          </w:tcPr>
          <w:p w14:paraId="65F6A0CD" w14:textId="77777777" w:rsidR="008958C0" w:rsidRDefault="008958C0">
            <w:pPr>
              <w:pStyle w:val="ConsPlusNormal"/>
              <w:jc w:val="center"/>
            </w:pPr>
            <w:r>
              <w:t>оказание финансовой поддержки путем предоставления субсидии муниципальным образованиям, юридическим лицам</w:t>
            </w:r>
          </w:p>
        </w:tc>
        <w:tc>
          <w:tcPr>
            <w:tcW w:w="1644" w:type="dxa"/>
            <w:vAlign w:val="center"/>
          </w:tcPr>
          <w:p w14:paraId="4183C797" w14:textId="77777777" w:rsidR="008958C0" w:rsidRDefault="008958C0">
            <w:pPr>
              <w:pStyle w:val="ConsPlusNormal"/>
              <w:jc w:val="center"/>
            </w:pPr>
            <w:r>
              <w:t>1</w:t>
            </w:r>
          </w:p>
        </w:tc>
      </w:tr>
      <w:tr w:rsidR="008958C0" w14:paraId="25157BC7" w14:textId="77777777">
        <w:tc>
          <w:tcPr>
            <w:tcW w:w="510" w:type="dxa"/>
            <w:vAlign w:val="center"/>
          </w:tcPr>
          <w:p w14:paraId="70AE16A2" w14:textId="77777777" w:rsidR="008958C0" w:rsidRDefault="008958C0">
            <w:pPr>
              <w:pStyle w:val="ConsPlusNormal"/>
              <w:jc w:val="center"/>
            </w:pPr>
            <w:r>
              <w:t>2</w:t>
            </w:r>
          </w:p>
        </w:tc>
        <w:tc>
          <w:tcPr>
            <w:tcW w:w="2607" w:type="dxa"/>
          </w:tcPr>
          <w:p w14:paraId="61A730D2" w14:textId="77777777" w:rsidR="008958C0" w:rsidRDefault="008958C0">
            <w:pPr>
              <w:pStyle w:val="ConsPlusNormal"/>
            </w:pPr>
            <w:r>
              <w:t>Совершенствование механизма поддержки программ субъектов Российской Федерации по развитию жилищного строительства с учетом обязательств субъектов Российской Федерации по обеспечению ввода жилья</w:t>
            </w:r>
          </w:p>
        </w:tc>
        <w:tc>
          <w:tcPr>
            <w:tcW w:w="2494" w:type="dxa"/>
          </w:tcPr>
          <w:p w14:paraId="6608DEC0" w14:textId="77777777" w:rsidR="008958C0" w:rsidRDefault="008958C0">
            <w:pPr>
              <w:pStyle w:val="ConsPlusNormal"/>
              <w:jc w:val="center"/>
            </w:pPr>
            <w:r>
              <w:t>министерство строительства Иркутской области, министерство транспорта и дорожного хозяйства Иркутской области</w:t>
            </w:r>
          </w:p>
        </w:tc>
        <w:tc>
          <w:tcPr>
            <w:tcW w:w="2948" w:type="dxa"/>
          </w:tcPr>
          <w:p w14:paraId="7D564C41" w14:textId="77777777" w:rsidR="008958C0" w:rsidRDefault="008958C0">
            <w:pPr>
              <w:pStyle w:val="ConsPlusNormal"/>
              <w:jc w:val="center"/>
            </w:pPr>
            <w:r>
              <w:t>оказание финансовой поддержки путем предоставления субсидии муниципальным образованиям, юридическим лицам</w:t>
            </w:r>
          </w:p>
        </w:tc>
        <w:tc>
          <w:tcPr>
            <w:tcW w:w="1644" w:type="dxa"/>
            <w:vAlign w:val="center"/>
          </w:tcPr>
          <w:p w14:paraId="72B85804" w14:textId="77777777" w:rsidR="008958C0" w:rsidRDefault="008958C0">
            <w:pPr>
              <w:pStyle w:val="ConsPlusNormal"/>
              <w:jc w:val="center"/>
            </w:pPr>
            <w:r>
              <w:t>1</w:t>
            </w:r>
          </w:p>
        </w:tc>
      </w:tr>
      <w:tr w:rsidR="008958C0" w14:paraId="0C570995" w14:textId="77777777">
        <w:tc>
          <w:tcPr>
            <w:tcW w:w="10203" w:type="dxa"/>
            <w:gridSpan w:val="5"/>
            <w:vAlign w:val="center"/>
          </w:tcPr>
          <w:p w14:paraId="443A518B" w14:textId="77777777" w:rsidR="008958C0" w:rsidRDefault="008958C0">
            <w:pPr>
              <w:pStyle w:val="ConsPlusNormal"/>
              <w:jc w:val="center"/>
              <w:outlineLvl w:val="4"/>
            </w:pPr>
            <w:r>
              <w:t>Региональные проекты, направленные на реализацию федеральных проектов, не входящих в состав национальных проектов</w:t>
            </w:r>
          </w:p>
        </w:tc>
      </w:tr>
      <w:tr w:rsidR="008958C0" w14:paraId="5161794F" w14:textId="77777777">
        <w:tc>
          <w:tcPr>
            <w:tcW w:w="10203" w:type="dxa"/>
            <w:gridSpan w:val="5"/>
            <w:vAlign w:val="center"/>
          </w:tcPr>
          <w:p w14:paraId="02174292" w14:textId="77777777" w:rsidR="008958C0" w:rsidRDefault="008958C0">
            <w:pPr>
              <w:pStyle w:val="ConsPlusNormal"/>
              <w:jc w:val="center"/>
              <w:outlineLvl w:val="5"/>
            </w:pPr>
            <w:r>
              <w:t>2.1. Региональный проект "Молодым семьям - доступное жилье"</w:t>
            </w:r>
          </w:p>
        </w:tc>
      </w:tr>
      <w:tr w:rsidR="008958C0" w14:paraId="7FAB0DB4" w14:textId="77777777">
        <w:tc>
          <w:tcPr>
            <w:tcW w:w="510" w:type="dxa"/>
            <w:vAlign w:val="center"/>
          </w:tcPr>
          <w:p w14:paraId="2377B43B" w14:textId="77777777" w:rsidR="008958C0" w:rsidRDefault="008958C0">
            <w:pPr>
              <w:pStyle w:val="ConsPlusNormal"/>
              <w:jc w:val="center"/>
            </w:pPr>
            <w:r>
              <w:t>1</w:t>
            </w:r>
          </w:p>
        </w:tc>
        <w:tc>
          <w:tcPr>
            <w:tcW w:w="2607" w:type="dxa"/>
          </w:tcPr>
          <w:p w14:paraId="4249EE76" w14:textId="77777777" w:rsidR="008958C0" w:rsidRDefault="008958C0">
            <w:pPr>
              <w:pStyle w:val="ConsPlusNormal"/>
            </w:pPr>
            <w:r>
              <w:t>Оказание государственной поддержки в обеспечении жильем молодых семей</w:t>
            </w:r>
          </w:p>
        </w:tc>
        <w:tc>
          <w:tcPr>
            <w:tcW w:w="2494" w:type="dxa"/>
          </w:tcPr>
          <w:p w14:paraId="294DF318" w14:textId="77777777" w:rsidR="008958C0" w:rsidRDefault="008958C0">
            <w:pPr>
              <w:pStyle w:val="ConsPlusNormal"/>
              <w:jc w:val="center"/>
            </w:pPr>
            <w:r>
              <w:t>министерство по молодежной политике Иркутской области</w:t>
            </w:r>
          </w:p>
        </w:tc>
        <w:tc>
          <w:tcPr>
            <w:tcW w:w="2948" w:type="dxa"/>
          </w:tcPr>
          <w:p w14:paraId="2E73AB79" w14:textId="77777777" w:rsidR="008958C0" w:rsidRDefault="008958C0">
            <w:pPr>
              <w:pStyle w:val="ConsPlusNormal"/>
              <w:jc w:val="center"/>
            </w:pPr>
            <w:r>
              <w:t>предоставлена государственная поддержка молодым семьям в целях обеспечения их жильем</w:t>
            </w:r>
          </w:p>
        </w:tc>
        <w:tc>
          <w:tcPr>
            <w:tcW w:w="1644" w:type="dxa"/>
            <w:vAlign w:val="center"/>
          </w:tcPr>
          <w:p w14:paraId="26860CF0" w14:textId="77777777" w:rsidR="008958C0" w:rsidRDefault="008958C0">
            <w:pPr>
              <w:pStyle w:val="ConsPlusNormal"/>
              <w:jc w:val="center"/>
            </w:pPr>
            <w:r>
              <w:t>4</w:t>
            </w:r>
          </w:p>
        </w:tc>
      </w:tr>
      <w:tr w:rsidR="008958C0" w14:paraId="1FB92C13" w14:textId="77777777">
        <w:tc>
          <w:tcPr>
            <w:tcW w:w="10203" w:type="dxa"/>
            <w:gridSpan w:val="5"/>
            <w:vAlign w:val="center"/>
          </w:tcPr>
          <w:p w14:paraId="6039AD45" w14:textId="77777777" w:rsidR="008958C0" w:rsidRDefault="008958C0">
            <w:pPr>
              <w:pStyle w:val="ConsPlusNormal"/>
              <w:jc w:val="center"/>
              <w:outlineLvl w:val="5"/>
            </w:pPr>
            <w:r>
              <w:t xml:space="preserve">2.2. Региональный проект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w:t>
            </w:r>
            <w:r>
              <w:lastRenderedPageBreak/>
              <w:t>70%) на территории Иркутской области"</w:t>
            </w:r>
          </w:p>
        </w:tc>
      </w:tr>
      <w:tr w:rsidR="008958C0" w14:paraId="5F72A634" w14:textId="77777777">
        <w:tc>
          <w:tcPr>
            <w:tcW w:w="510" w:type="dxa"/>
            <w:vAlign w:val="center"/>
          </w:tcPr>
          <w:p w14:paraId="1DDC9FFC" w14:textId="77777777" w:rsidR="008958C0" w:rsidRDefault="008958C0">
            <w:pPr>
              <w:pStyle w:val="ConsPlusNormal"/>
              <w:jc w:val="center"/>
            </w:pPr>
            <w:r>
              <w:lastRenderedPageBreak/>
              <w:t>1</w:t>
            </w:r>
          </w:p>
        </w:tc>
        <w:tc>
          <w:tcPr>
            <w:tcW w:w="2607" w:type="dxa"/>
          </w:tcPr>
          <w:p w14:paraId="33F23A2C" w14:textId="77777777" w:rsidR="008958C0" w:rsidRDefault="008958C0">
            <w:pPr>
              <w:pStyle w:val="ConsPlusNormal"/>
            </w:pPr>
            <w:r>
              <w:t>Обеспечение жильем граждан, проживающих в жилых помещениях, признанных непригодными для проживания, расположенных в зоне БАМа</w:t>
            </w:r>
          </w:p>
        </w:tc>
        <w:tc>
          <w:tcPr>
            <w:tcW w:w="2494" w:type="dxa"/>
          </w:tcPr>
          <w:p w14:paraId="6EAE8997" w14:textId="77777777" w:rsidR="008958C0" w:rsidRDefault="008958C0">
            <w:pPr>
              <w:pStyle w:val="ConsPlusNormal"/>
              <w:jc w:val="center"/>
            </w:pPr>
            <w:r>
              <w:t>министерство строительства Иркутской области</w:t>
            </w:r>
          </w:p>
        </w:tc>
        <w:tc>
          <w:tcPr>
            <w:tcW w:w="2948" w:type="dxa"/>
          </w:tcPr>
          <w:p w14:paraId="38E15D5E" w14:textId="77777777" w:rsidR="008958C0" w:rsidRDefault="008958C0">
            <w:pPr>
              <w:pStyle w:val="ConsPlusNormal"/>
              <w:jc w:val="center"/>
            </w:pPr>
            <w:r>
              <w:t>предоставлены социальные выплаты гражданам в целях переселения из ветхого и аварийного жилья в зоне Байкало-Амурской магистрали</w:t>
            </w:r>
          </w:p>
        </w:tc>
        <w:tc>
          <w:tcPr>
            <w:tcW w:w="1644" w:type="dxa"/>
            <w:vAlign w:val="center"/>
          </w:tcPr>
          <w:p w14:paraId="38C7AE33" w14:textId="77777777" w:rsidR="008958C0" w:rsidRDefault="008958C0">
            <w:pPr>
              <w:pStyle w:val="ConsPlusNormal"/>
              <w:jc w:val="center"/>
            </w:pPr>
            <w:r>
              <w:t>4</w:t>
            </w:r>
          </w:p>
        </w:tc>
      </w:tr>
      <w:tr w:rsidR="008958C0" w14:paraId="74336357" w14:textId="77777777">
        <w:tc>
          <w:tcPr>
            <w:tcW w:w="10203" w:type="dxa"/>
            <w:gridSpan w:val="5"/>
            <w:vAlign w:val="center"/>
          </w:tcPr>
          <w:p w14:paraId="4C5F0443" w14:textId="77777777" w:rsidR="008958C0" w:rsidRDefault="008958C0">
            <w:pPr>
              <w:pStyle w:val="ConsPlusNormal"/>
              <w:jc w:val="center"/>
              <w:outlineLvl w:val="5"/>
            </w:pPr>
            <w:r>
              <w:t>2.3. Региональный проект "Обеспечение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r>
      <w:tr w:rsidR="008958C0" w14:paraId="6168C310" w14:textId="77777777">
        <w:tc>
          <w:tcPr>
            <w:tcW w:w="510" w:type="dxa"/>
            <w:vAlign w:val="center"/>
          </w:tcPr>
          <w:p w14:paraId="7276FB1C" w14:textId="77777777" w:rsidR="008958C0" w:rsidRDefault="008958C0">
            <w:pPr>
              <w:pStyle w:val="ConsPlusNormal"/>
              <w:jc w:val="center"/>
            </w:pPr>
            <w:r>
              <w:t>1</w:t>
            </w:r>
          </w:p>
        </w:tc>
        <w:tc>
          <w:tcPr>
            <w:tcW w:w="2607" w:type="dxa"/>
          </w:tcPr>
          <w:p w14:paraId="598C60C6" w14:textId="77777777" w:rsidR="008958C0" w:rsidRDefault="008958C0">
            <w:pPr>
              <w:pStyle w:val="ConsPlusNormal"/>
            </w:pPr>
            <w:r>
              <w:t>Формирование специализированного жилищного фонда Иркутской области для детей-сирот и детей, оставшихся без попечения родителей, лиц из числа детей-сирот и детей, оставшихся без попечения родителей (далее - специализированный жилищный фонд Иркутской области для детей-сирот), в рамках полномочий министерства имущественных отношений Иркутской области</w:t>
            </w:r>
          </w:p>
        </w:tc>
        <w:tc>
          <w:tcPr>
            <w:tcW w:w="2494" w:type="dxa"/>
          </w:tcPr>
          <w:p w14:paraId="796972A7" w14:textId="77777777" w:rsidR="008958C0" w:rsidRDefault="008958C0">
            <w:pPr>
              <w:pStyle w:val="ConsPlusNormal"/>
              <w:jc w:val="center"/>
            </w:pPr>
            <w:r>
              <w:t>министерство имущественных отношений Иркутской области</w:t>
            </w:r>
          </w:p>
        </w:tc>
        <w:tc>
          <w:tcPr>
            <w:tcW w:w="2948" w:type="dxa"/>
          </w:tcPr>
          <w:p w14:paraId="5D6071FE" w14:textId="77777777" w:rsidR="008958C0" w:rsidRDefault="008958C0">
            <w:pPr>
              <w:pStyle w:val="ConsPlusNormal"/>
              <w:jc w:val="center"/>
            </w:pPr>
            <w:r>
              <w:t>обеспечены благоустроенными жилыми помещениями специализированного жилищного фонда по договорам найма специализированных жилых помещений для детей-сирот и детей, оставшихся без попечения родителей</w:t>
            </w:r>
          </w:p>
        </w:tc>
        <w:tc>
          <w:tcPr>
            <w:tcW w:w="1644" w:type="dxa"/>
            <w:vAlign w:val="center"/>
          </w:tcPr>
          <w:p w14:paraId="58020AE4" w14:textId="77777777" w:rsidR="008958C0" w:rsidRDefault="008958C0">
            <w:pPr>
              <w:pStyle w:val="ConsPlusNormal"/>
              <w:jc w:val="center"/>
            </w:pPr>
            <w:r>
              <w:t>4</w:t>
            </w:r>
          </w:p>
        </w:tc>
      </w:tr>
      <w:tr w:rsidR="008958C0" w14:paraId="4905B97C" w14:textId="77777777">
        <w:tc>
          <w:tcPr>
            <w:tcW w:w="510" w:type="dxa"/>
            <w:vAlign w:val="center"/>
          </w:tcPr>
          <w:p w14:paraId="0B102EC8" w14:textId="77777777" w:rsidR="008958C0" w:rsidRDefault="008958C0">
            <w:pPr>
              <w:pStyle w:val="ConsPlusNormal"/>
              <w:jc w:val="center"/>
            </w:pPr>
            <w:r>
              <w:lastRenderedPageBreak/>
              <w:t>2</w:t>
            </w:r>
          </w:p>
        </w:tc>
        <w:tc>
          <w:tcPr>
            <w:tcW w:w="2607" w:type="dxa"/>
          </w:tcPr>
          <w:p w14:paraId="06DF6CB3" w14:textId="77777777" w:rsidR="008958C0" w:rsidRDefault="008958C0">
            <w:pPr>
              <w:pStyle w:val="ConsPlusNormal"/>
            </w:pPr>
            <w:r>
              <w:t>Приобретение жилых помещений лицам из числа детей-сирот и детей, оставшихся без попечения родителей, гражданами,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рамках полномочий министерства социального развития, опеки и попечительства Иркутской области</w:t>
            </w:r>
          </w:p>
        </w:tc>
        <w:tc>
          <w:tcPr>
            <w:tcW w:w="2494" w:type="dxa"/>
          </w:tcPr>
          <w:p w14:paraId="4459D1CA" w14:textId="77777777" w:rsidR="008958C0" w:rsidRDefault="008958C0">
            <w:pPr>
              <w:pStyle w:val="ConsPlusNormal"/>
              <w:jc w:val="center"/>
            </w:pPr>
            <w:r>
              <w:t>министерство социального развития, опеки и попечительства Иркутской области, министерство имущественных отношений Иркутской области</w:t>
            </w:r>
          </w:p>
        </w:tc>
        <w:tc>
          <w:tcPr>
            <w:tcW w:w="2948" w:type="dxa"/>
          </w:tcPr>
          <w:p w14:paraId="44D20627" w14:textId="77777777" w:rsidR="008958C0" w:rsidRDefault="008958C0">
            <w:pPr>
              <w:pStyle w:val="ConsPlusNormal"/>
              <w:jc w:val="center"/>
            </w:pPr>
            <w:r>
              <w:t>предоставлены социальные выплаты лицам из числа детей-сирот и детей, оставшихся без попечения родителей, гражданам,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приобретение жилого помещения</w:t>
            </w:r>
          </w:p>
        </w:tc>
        <w:tc>
          <w:tcPr>
            <w:tcW w:w="1644" w:type="dxa"/>
            <w:vAlign w:val="center"/>
          </w:tcPr>
          <w:p w14:paraId="4842E2DB" w14:textId="77777777" w:rsidR="008958C0" w:rsidRDefault="008958C0">
            <w:pPr>
              <w:pStyle w:val="ConsPlusNormal"/>
              <w:jc w:val="center"/>
            </w:pPr>
            <w:r>
              <w:t>4</w:t>
            </w:r>
          </w:p>
        </w:tc>
      </w:tr>
      <w:tr w:rsidR="008958C0" w14:paraId="6879770D" w14:textId="77777777">
        <w:tc>
          <w:tcPr>
            <w:tcW w:w="510" w:type="dxa"/>
            <w:vAlign w:val="center"/>
          </w:tcPr>
          <w:p w14:paraId="7BA9A049" w14:textId="77777777" w:rsidR="008958C0" w:rsidRDefault="008958C0">
            <w:pPr>
              <w:pStyle w:val="ConsPlusNormal"/>
              <w:jc w:val="center"/>
            </w:pPr>
            <w:r>
              <w:t>3</w:t>
            </w:r>
          </w:p>
        </w:tc>
        <w:tc>
          <w:tcPr>
            <w:tcW w:w="2607" w:type="dxa"/>
          </w:tcPr>
          <w:p w14:paraId="35771358" w14:textId="77777777" w:rsidR="008958C0" w:rsidRDefault="008958C0">
            <w:pPr>
              <w:pStyle w:val="ConsPlusNormal"/>
            </w:pPr>
            <w:r>
              <w:t xml:space="preserve">Предоставление выплат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приобретение благоустроенного жилого помещения в собственность или для </w:t>
            </w:r>
            <w:r>
              <w:lastRenderedPageBreak/>
              <w:t>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w:t>
            </w:r>
          </w:p>
        </w:tc>
        <w:tc>
          <w:tcPr>
            <w:tcW w:w="2494" w:type="dxa"/>
          </w:tcPr>
          <w:p w14:paraId="342DF681" w14:textId="77777777" w:rsidR="008958C0" w:rsidRDefault="008958C0">
            <w:pPr>
              <w:pStyle w:val="ConsPlusNormal"/>
              <w:jc w:val="center"/>
            </w:pPr>
            <w:r>
              <w:lastRenderedPageBreak/>
              <w:t>министерство социального развития, опеки и попечительства Иркутской области, министерство имущественных отношений Иркутской области</w:t>
            </w:r>
          </w:p>
        </w:tc>
        <w:tc>
          <w:tcPr>
            <w:tcW w:w="2948" w:type="dxa"/>
          </w:tcPr>
          <w:p w14:paraId="62567D0A" w14:textId="77777777" w:rsidR="008958C0" w:rsidRDefault="008958C0">
            <w:pPr>
              <w:pStyle w:val="ConsPlusNormal"/>
              <w:jc w:val="center"/>
            </w:pPr>
            <w:r>
              <w:t xml:space="preserve">предоставлены выплаты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на приобретение благоустроенного жилого помещения в собственность или для полного погашения предоставленного на </w:t>
            </w:r>
            <w:r>
              <w:lastRenderedPageBreak/>
              <w:t>приобретение жилого помещения кредита (займа) по договору, обязательства заемщика по которому обеспечены ипотекой</w:t>
            </w:r>
          </w:p>
        </w:tc>
        <w:tc>
          <w:tcPr>
            <w:tcW w:w="1644" w:type="dxa"/>
            <w:vAlign w:val="center"/>
          </w:tcPr>
          <w:p w14:paraId="2B07E218" w14:textId="77777777" w:rsidR="008958C0" w:rsidRDefault="008958C0">
            <w:pPr>
              <w:pStyle w:val="ConsPlusNormal"/>
              <w:jc w:val="center"/>
            </w:pPr>
            <w:r>
              <w:lastRenderedPageBreak/>
              <w:t>4</w:t>
            </w:r>
          </w:p>
        </w:tc>
      </w:tr>
      <w:tr w:rsidR="008958C0" w14:paraId="1FED85E2" w14:textId="77777777">
        <w:tc>
          <w:tcPr>
            <w:tcW w:w="510" w:type="dxa"/>
            <w:vAlign w:val="center"/>
          </w:tcPr>
          <w:p w14:paraId="16D920BE" w14:textId="77777777" w:rsidR="008958C0" w:rsidRDefault="008958C0">
            <w:pPr>
              <w:pStyle w:val="ConsPlusNormal"/>
              <w:jc w:val="center"/>
            </w:pPr>
            <w:r>
              <w:t>4</w:t>
            </w:r>
          </w:p>
        </w:tc>
        <w:tc>
          <w:tcPr>
            <w:tcW w:w="2607" w:type="dxa"/>
          </w:tcPr>
          <w:p w14:paraId="22C9C588" w14:textId="77777777" w:rsidR="008958C0" w:rsidRDefault="008958C0">
            <w:pPr>
              <w:pStyle w:val="ConsPlusNormal"/>
            </w:pPr>
            <w:r>
              <w:t>Проектирование и строительство жилых помещений в целях формирования специализированного жилищного фонда Иркутской области для детей-сирот в рамках полномочий министерства строительства Иркутской области</w:t>
            </w:r>
          </w:p>
        </w:tc>
        <w:tc>
          <w:tcPr>
            <w:tcW w:w="2494" w:type="dxa"/>
          </w:tcPr>
          <w:p w14:paraId="31ABC833" w14:textId="77777777" w:rsidR="008958C0" w:rsidRDefault="008958C0">
            <w:pPr>
              <w:pStyle w:val="ConsPlusNormal"/>
              <w:jc w:val="center"/>
            </w:pPr>
            <w:r>
              <w:t>министерство строительства Иркутской области</w:t>
            </w:r>
          </w:p>
        </w:tc>
        <w:tc>
          <w:tcPr>
            <w:tcW w:w="2948" w:type="dxa"/>
          </w:tcPr>
          <w:p w14:paraId="262C258B" w14:textId="77777777" w:rsidR="008958C0" w:rsidRDefault="008958C0">
            <w:pPr>
              <w:pStyle w:val="ConsPlusNormal"/>
              <w:jc w:val="center"/>
            </w:pPr>
            <w:r>
              <w:t>ввод в эксплуатацию, реализация мероприятий по передаче жилых помещений в собственность Иркутской области</w:t>
            </w:r>
          </w:p>
        </w:tc>
        <w:tc>
          <w:tcPr>
            <w:tcW w:w="1644" w:type="dxa"/>
            <w:vAlign w:val="center"/>
          </w:tcPr>
          <w:p w14:paraId="06A9173F" w14:textId="77777777" w:rsidR="008958C0" w:rsidRDefault="008958C0">
            <w:pPr>
              <w:pStyle w:val="ConsPlusNormal"/>
              <w:jc w:val="center"/>
            </w:pPr>
            <w:r>
              <w:t>4</w:t>
            </w:r>
          </w:p>
        </w:tc>
      </w:tr>
      <w:tr w:rsidR="008958C0" w14:paraId="0FA63262" w14:textId="77777777">
        <w:tc>
          <w:tcPr>
            <w:tcW w:w="10203" w:type="dxa"/>
            <w:gridSpan w:val="5"/>
            <w:vAlign w:val="center"/>
          </w:tcPr>
          <w:p w14:paraId="7635F934" w14:textId="77777777" w:rsidR="008958C0" w:rsidRDefault="008958C0">
            <w:pPr>
              <w:pStyle w:val="ConsPlusNormal"/>
              <w:jc w:val="center"/>
              <w:outlineLvl w:val="5"/>
            </w:pPr>
            <w:r>
              <w:t>2.4. Региональный проект "Повышение устойчивости жилых домов, основных объектов (социальных) и систем жизнеобеспечения в сейсмических районах Иркутской области"</w:t>
            </w:r>
          </w:p>
        </w:tc>
      </w:tr>
      <w:tr w:rsidR="008958C0" w14:paraId="3E5E0EBB" w14:textId="77777777">
        <w:tc>
          <w:tcPr>
            <w:tcW w:w="510" w:type="dxa"/>
            <w:vAlign w:val="center"/>
          </w:tcPr>
          <w:p w14:paraId="75E7A20E" w14:textId="77777777" w:rsidR="008958C0" w:rsidRDefault="008958C0">
            <w:pPr>
              <w:pStyle w:val="ConsPlusNormal"/>
              <w:jc w:val="center"/>
            </w:pPr>
            <w:r>
              <w:t>1</w:t>
            </w:r>
          </w:p>
        </w:tc>
        <w:tc>
          <w:tcPr>
            <w:tcW w:w="2607" w:type="dxa"/>
          </w:tcPr>
          <w:p w14:paraId="5240E5BA" w14:textId="77777777" w:rsidR="008958C0" w:rsidRDefault="008958C0">
            <w:pPr>
              <w:pStyle w:val="ConsPlusNormal"/>
            </w:pPr>
            <w:r>
              <w:t>Строительство новых сейсмостойких объектов взамен объектов, сейсмоусиление которых признано нецелесообразным, в сейсмических районах Иркутской области</w:t>
            </w:r>
          </w:p>
        </w:tc>
        <w:tc>
          <w:tcPr>
            <w:tcW w:w="2494" w:type="dxa"/>
          </w:tcPr>
          <w:p w14:paraId="1EB9E71D" w14:textId="77777777" w:rsidR="008958C0" w:rsidRDefault="008958C0">
            <w:pPr>
              <w:pStyle w:val="ConsPlusNormal"/>
              <w:jc w:val="center"/>
            </w:pPr>
            <w:r>
              <w:t>министерство строительства Иркутской области</w:t>
            </w:r>
          </w:p>
        </w:tc>
        <w:tc>
          <w:tcPr>
            <w:tcW w:w="2948" w:type="dxa"/>
          </w:tcPr>
          <w:p w14:paraId="5CE41581" w14:textId="77777777" w:rsidR="008958C0" w:rsidRDefault="008958C0">
            <w:pPr>
              <w:pStyle w:val="ConsPlusNormal"/>
              <w:jc w:val="center"/>
            </w:pPr>
            <w:r>
              <w:t>количество завершенных строительством сейсмостойких объектов, соответствующих требованиям сейсмоустойчивости</w:t>
            </w:r>
          </w:p>
        </w:tc>
        <w:tc>
          <w:tcPr>
            <w:tcW w:w="1644" w:type="dxa"/>
            <w:vAlign w:val="center"/>
          </w:tcPr>
          <w:p w14:paraId="3519EB21" w14:textId="77777777" w:rsidR="008958C0" w:rsidRDefault="008958C0">
            <w:pPr>
              <w:pStyle w:val="ConsPlusNormal"/>
              <w:jc w:val="center"/>
            </w:pPr>
            <w:r>
              <w:t>1</w:t>
            </w:r>
          </w:p>
        </w:tc>
      </w:tr>
      <w:tr w:rsidR="008958C0" w14:paraId="62699454" w14:textId="77777777">
        <w:tc>
          <w:tcPr>
            <w:tcW w:w="10203" w:type="dxa"/>
            <w:gridSpan w:val="5"/>
            <w:vAlign w:val="center"/>
          </w:tcPr>
          <w:p w14:paraId="3967E92F" w14:textId="77777777" w:rsidR="008958C0" w:rsidRDefault="008958C0">
            <w:pPr>
              <w:pStyle w:val="ConsPlusNormal"/>
              <w:jc w:val="center"/>
              <w:outlineLvl w:val="4"/>
            </w:pPr>
            <w:r>
              <w:lastRenderedPageBreak/>
              <w:t>Региональные проекты, не направленные на реализацию федеральных проектов</w:t>
            </w:r>
          </w:p>
        </w:tc>
      </w:tr>
      <w:tr w:rsidR="008958C0" w14:paraId="5D551667" w14:textId="77777777">
        <w:tc>
          <w:tcPr>
            <w:tcW w:w="10203" w:type="dxa"/>
            <w:gridSpan w:val="5"/>
            <w:vAlign w:val="center"/>
          </w:tcPr>
          <w:p w14:paraId="076C35B5" w14:textId="77777777" w:rsidR="008958C0" w:rsidRDefault="008958C0">
            <w:pPr>
              <w:pStyle w:val="ConsPlusNormal"/>
              <w:jc w:val="center"/>
              <w:outlineLvl w:val="5"/>
            </w:pPr>
            <w:r>
              <w:t>3.1. Региональный проект "Переселение граждан из непригодного жилищного фонда"</w:t>
            </w:r>
          </w:p>
        </w:tc>
      </w:tr>
      <w:tr w:rsidR="008958C0" w14:paraId="6192B68F" w14:textId="77777777">
        <w:tc>
          <w:tcPr>
            <w:tcW w:w="510" w:type="dxa"/>
            <w:vAlign w:val="center"/>
          </w:tcPr>
          <w:p w14:paraId="2449495B" w14:textId="77777777" w:rsidR="008958C0" w:rsidRDefault="008958C0">
            <w:pPr>
              <w:pStyle w:val="ConsPlusNormal"/>
              <w:jc w:val="center"/>
            </w:pPr>
            <w:r>
              <w:t>1</w:t>
            </w:r>
          </w:p>
        </w:tc>
        <w:tc>
          <w:tcPr>
            <w:tcW w:w="2607" w:type="dxa"/>
            <w:vAlign w:val="center"/>
          </w:tcPr>
          <w:p w14:paraId="2A8FFD07" w14:textId="77777777" w:rsidR="008958C0" w:rsidRDefault="008958C0">
            <w:pPr>
              <w:pStyle w:val="ConsPlusNormal"/>
            </w:pPr>
            <w:r>
              <w:t>Строительство жилых помещений государственного жилищного фонда Иркутской области для семей, жилые помещения которых были расположены за пределами пострадавшей от наводнения территории и утрачены в результате подъема грунтовых вод, вызванного сильными дождями, прошедшими в июне - июле 2019 года на территории Иркутской области</w:t>
            </w:r>
          </w:p>
        </w:tc>
        <w:tc>
          <w:tcPr>
            <w:tcW w:w="2494" w:type="dxa"/>
          </w:tcPr>
          <w:p w14:paraId="70EACEA1" w14:textId="77777777" w:rsidR="008958C0" w:rsidRDefault="008958C0">
            <w:pPr>
              <w:pStyle w:val="ConsPlusNormal"/>
              <w:jc w:val="center"/>
            </w:pPr>
            <w:r>
              <w:t>министерство строительства Иркутской области</w:t>
            </w:r>
          </w:p>
        </w:tc>
        <w:tc>
          <w:tcPr>
            <w:tcW w:w="2948" w:type="dxa"/>
          </w:tcPr>
          <w:p w14:paraId="7B05F590" w14:textId="77777777" w:rsidR="008958C0" w:rsidRDefault="008958C0">
            <w:pPr>
              <w:pStyle w:val="ConsPlusNormal"/>
              <w:jc w:val="center"/>
            </w:pPr>
            <w:r>
              <w:t>переданы гражданам жилые помещения из государственного жилищного фонда Иркутской области</w:t>
            </w:r>
          </w:p>
        </w:tc>
        <w:tc>
          <w:tcPr>
            <w:tcW w:w="1644" w:type="dxa"/>
            <w:vAlign w:val="center"/>
          </w:tcPr>
          <w:p w14:paraId="2EAA97EA" w14:textId="77777777" w:rsidR="008958C0" w:rsidRDefault="008958C0">
            <w:pPr>
              <w:pStyle w:val="ConsPlusNormal"/>
              <w:jc w:val="center"/>
            </w:pPr>
            <w:r>
              <w:t>2, 3</w:t>
            </w:r>
          </w:p>
        </w:tc>
      </w:tr>
      <w:tr w:rsidR="008958C0" w14:paraId="151C8AEE" w14:textId="77777777">
        <w:tc>
          <w:tcPr>
            <w:tcW w:w="510" w:type="dxa"/>
            <w:vAlign w:val="center"/>
          </w:tcPr>
          <w:p w14:paraId="547281E3" w14:textId="77777777" w:rsidR="008958C0" w:rsidRDefault="008958C0">
            <w:pPr>
              <w:pStyle w:val="ConsPlusNormal"/>
              <w:jc w:val="center"/>
            </w:pPr>
            <w:r>
              <w:t>2</w:t>
            </w:r>
          </w:p>
        </w:tc>
        <w:tc>
          <w:tcPr>
            <w:tcW w:w="2607" w:type="dxa"/>
          </w:tcPr>
          <w:p w14:paraId="47EDB78F" w14:textId="77777777" w:rsidR="008958C0" w:rsidRDefault="008958C0">
            <w:pPr>
              <w:pStyle w:val="ConsPlusNormal"/>
            </w:pPr>
            <w:r>
              <w:t>Расселение граждан, проживающих в аварийном жилищном фонде по состоянию на 01.01.2017 (областная программа расселения граждан)</w:t>
            </w:r>
          </w:p>
        </w:tc>
        <w:tc>
          <w:tcPr>
            <w:tcW w:w="2494" w:type="dxa"/>
          </w:tcPr>
          <w:p w14:paraId="05A7B77A" w14:textId="77777777" w:rsidR="008958C0" w:rsidRDefault="008958C0">
            <w:pPr>
              <w:pStyle w:val="ConsPlusNormal"/>
              <w:jc w:val="center"/>
            </w:pPr>
            <w:r>
              <w:t>министерство строительства Иркутской области</w:t>
            </w:r>
          </w:p>
        </w:tc>
        <w:tc>
          <w:tcPr>
            <w:tcW w:w="2948" w:type="dxa"/>
          </w:tcPr>
          <w:p w14:paraId="0E368496" w14:textId="77777777" w:rsidR="008958C0" w:rsidRDefault="008958C0">
            <w:pPr>
              <w:pStyle w:val="ConsPlusNormal"/>
              <w:jc w:val="center"/>
            </w:pPr>
            <w:r>
              <w:t>переселение граждан из аварийного жилищного фонда Иркутской области</w:t>
            </w:r>
          </w:p>
        </w:tc>
        <w:tc>
          <w:tcPr>
            <w:tcW w:w="1644" w:type="dxa"/>
            <w:vAlign w:val="center"/>
          </w:tcPr>
          <w:p w14:paraId="5C8929FC" w14:textId="77777777" w:rsidR="008958C0" w:rsidRDefault="008958C0">
            <w:pPr>
              <w:pStyle w:val="ConsPlusNormal"/>
              <w:jc w:val="center"/>
            </w:pPr>
            <w:r>
              <w:t>2, 3</w:t>
            </w:r>
          </w:p>
        </w:tc>
      </w:tr>
      <w:tr w:rsidR="008958C0" w14:paraId="47B22B24" w14:textId="77777777">
        <w:tc>
          <w:tcPr>
            <w:tcW w:w="10203" w:type="dxa"/>
            <w:gridSpan w:val="5"/>
            <w:vAlign w:val="center"/>
          </w:tcPr>
          <w:p w14:paraId="030A92E6" w14:textId="77777777" w:rsidR="008958C0" w:rsidRDefault="008958C0">
            <w:pPr>
              <w:pStyle w:val="ConsPlusNormal"/>
              <w:jc w:val="center"/>
              <w:outlineLvl w:val="5"/>
            </w:pPr>
            <w:r>
              <w:t>3.2. Региональный проект "Стимулирование жилищного строительства в Иркутской области"</w:t>
            </w:r>
          </w:p>
        </w:tc>
      </w:tr>
      <w:tr w:rsidR="008958C0" w14:paraId="60A7E7EB" w14:textId="77777777">
        <w:tc>
          <w:tcPr>
            <w:tcW w:w="510" w:type="dxa"/>
            <w:vAlign w:val="center"/>
          </w:tcPr>
          <w:p w14:paraId="192DD6A7" w14:textId="77777777" w:rsidR="008958C0" w:rsidRDefault="008958C0">
            <w:pPr>
              <w:pStyle w:val="ConsPlusNormal"/>
              <w:jc w:val="center"/>
            </w:pPr>
            <w:r>
              <w:t>1</w:t>
            </w:r>
          </w:p>
        </w:tc>
        <w:tc>
          <w:tcPr>
            <w:tcW w:w="2607" w:type="dxa"/>
          </w:tcPr>
          <w:p w14:paraId="0E909598" w14:textId="77777777" w:rsidR="008958C0" w:rsidRDefault="008958C0">
            <w:pPr>
              <w:pStyle w:val="ConsPlusNormal"/>
            </w:pPr>
            <w:r>
              <w:t xml:space="preserve">Создание условий массового строительства </w:t>
            </w:r>
            <w:r>
              <w:lastRenderedPageBreak/>
              <w:t>жилья Иркутской области</w:t>
            </w:r>
          </w:p>
        </w:tc>
        <w:tc>
          <w:tcPr>
            <w:tcW w:w="2494" w:type="dxa"/>
          </w:tcPr>
          <w:p w14:paraId="5BC7A249" w14:textId="77777777" w:rsidR="008958C0" w:rsidRDefault="008958C0">
            <w:pPr>
              <w:pStyle w:val="ConsPlusNormal"/>
              <w:jc w:val="center"/>
            </w:pPr>
            <w:r>
              <w:lastRenderedPageBreak/>
              <w:t xml:space="preserve">министерство строительства Иркутской </w:t>
            </w:r>
            <w:r>
              <w:lastRenderedPageBreak/>
              <w:t>области</w:t>
            </w:r>
          </w:p>
        </w:tc>
        <w:tc>
          <w:tcPr>
            <w:tcW w:w="2948" w:type="dxa"/>
          </w:tcPr>
          <w:p w14:paraId="14A9C1F5" w14:textId="77777777" w:rsidR="008958C0" w:rsidRDefault="008958C0">
            <w:pPr>
              <w:pStyle w:val="ConsPlusNormal"/>
              <w:jc w:val="center"/>
            </w:pPr>
            <w:r>
              <w:lastRenderedPageBreak/>
              <w:t xml:space="preserve">ввод в эксплуатацию объектов капитального </w:t>
            </w:r>
            <w:r>
              <w:lastRenderedPageBreak/>
              <w:t>строительства, реализация мероприятий по проектированию объектов инженерно-технического обеспечения</w:t>
            </w:r>
          </w:p>
        </w:tc>
        <w:tc>
          <w:tcPr>
            <w:tcW w:w="1644" w:type="dxa"/>
            <w:vAlign w:val="center"/>
          </w:tcPr>
          <w:p w14:paraId="4F829C02" w14:textId="77777777" w:rsidR="008958C0" w:rsidRDefault="008958C0">
            <w:pPr>
              <w:pStyle w:val="ConsPlusNormal"/>
              <w:jc w:val="center"/>
            </w:pPr>
            <w:r>
              <w:lastRenderedPageBreak/>
              <w:t>1</w:t>
            </w:r>
          </w:p>
        </w:tc>
      </w:tr>
      <w:tr w:rsidR="008958C0" w14:paraId="6EBB546C" w14:textId="77777777">
        <w:tc>
          <w:tcPr>
            <w:tcW w:w="510" w:type="dxa"/>
            <w:vAlign w:val="center"/>
          </w:tcPr>
          <w:p w14:paraId="2479117E" w14:textId="77777777" w:rsidR="008958C0" w:rsidRDefault="008958C0">
            <w:pPr>
              <w:pStyle w:val="ConsPlusNormal"/>
              <w:jc w:val="center"/>
            </w:pPr>
            <w:r>
              <w:t>2</w:t>
            </w:r>
          </w:p>
        </w:tc>
        <w:tc>
          <w:tcPr>
            <w:tcW w:w="2607" w:type="dxa"/>
          </w:tcPr>
          <w:p w14:paraId="53A0D08F" w14:textId="77777777" w:rsidR="008958C0" w:rsidRDefault="008958C0">
            <w:pPr>
              <w:pStyle w:val="ConsPlusNormal"/>
            </w:pPr>
            <w:r>
              <w:t>Создание обеспечивающей инфраструктуры в рамках реализации инфраструктурных проектов на территории Иркутской области</w:t>
            </w:r>
          </w:p>
        </w:tc>
        <w:tc>
          <w:tcPr>
            <w:tcW w:w="2494" w:type="dxa"/>
          </w:tcPr>
          <w:p w14:paraId="5B6DEA38" w14:textId="77777777" w:rsidR="008958C0" w:rsidRDefault="008958C0">
            <w:pPr>
              <w:pStyle w:val="ConsPlusNormal"/>
              <w:jc w:val="center"/>
            </w:pPr>
            <w:r>
              <w:t>министерство строительства Иркутской области</w:t>
            </w:r>
          </w:p>
        </w:tc>
        <w:tc>
          <w:tcPr>
            <w:tcW w:w="2948" w:type="dxa"/>
          </w:tcPr>
          <w:p w14:paraId="22BF523E" w14:textId="77777777" w:rsidR="008958C0" w:rsidRDefault="008958C0">
            <w:pPr>
              <w:pStyle w:val="ConsPlusNormal"/>
              <w:jc w:val="center"/>
            </w:pPr>
            <w:r>
              <w:t>ввод в эксплуатацию объекта социальной инфраструктуры, реализация мероприятий по проектированию объекта инженерной инфраструктуры</w:t>
            </w:r>
          </w:p>
        </w:tc>
        <w:tc>
          <w:tcPr>
            <w:tcW w:w="1644" w:type="dxa"/>
            <w:vAlign w:val="center"/>
          </w:tcPr>
          <w:p w14:paraId="20C2DD95" w14:textId="77777777" w:rsidR="008958C0" w:rsidRDefault="008958C0">
            <w:pPr>
              <w:pStyle w:val="ConsPlusNormal"/>
              <w:jc w:val="center"/>
            </w:pPr>
            <w:r>
              <w:t>1</w:t>
            </w:r>
          </w:p>
        </w:tc>
      </w:tr>
      <w:tr w:rsidR="008958C0" w14:paraId="1A33551C" w14:textId="77777777">
        <w:tc>
          <w:tcPr>
            <w:tcW w:w="510" w:type="dxa"/>
            <w:vAlign w:val="center"/>
          </w:tcPr>
          <w:p w14:paraId="23A2B563" w14:textId="77777777" w:rsidR="008958C0" w:rsidRDefault="008958C0">
            <w:pPr>
              <w:pStyle w:val="ConsPlusNormal"/>
              <w:jc w:val="center"/>
            </w:pPr>
            <w:r>
              <w:t>3</w:t>
            </w:r>
          </w:p>
        </w:tc>
        <w:tc>
          <w:tcPr>
            <w:tcW w:w="2607" w:type="dxa"/>
          </w:tcPr>
          <w:p w14:paraId="34155E13" w14:textId="77777777" w:rsidR="008958C0" w:rsidRDefault="008958C0">
            <w:pPr>
              <w:pStyle w:val="ConsPlusNormal"/>
            </w:pPr>
            <w:r>
              <w:t>Улучшение жилищных условий отдельных категорий граждан на территории Иркутской области</w:t>
            </w:r>
          </w:p>
        </w:tc>
        <w:tc>
          <w:tcPr>
            <w:tcW w:w="2494" w:type="dxa"/>
          </w:tcPr>
          <w:p w14:paraId="32C6C0D7" w14:textId="77777777" w:rsidR="008958C0" w:rsidRDefault="008958C0">
            <w:pPr>
              <w:pStyle w:val="ConsPlusNormal"/>
              <w:jc w:val="center"/>
            </w:pPr>
            <w:r>
              <w:t>министерство строительства Иркутской области</w:t>
            </w:r>
          </w:p>
          <w:p w14:paraId="0DE0CBF4" w14:textId="77777777" w:rsidR="008958C0" w:rsidRDefault="008958C0">
            <w:pPr>
              <w:pStyle w:val="ConsPlusNormal"/>
              <w:jc w:val="center"/>
            </w:pPr>
            <w:r>
              <w:t>аппарат Губернатора Иркутской области и Правительства Иркутской области</w:t>
            </w:r>
          </w:p>
        </w:tc>
        <w:tc>
          <w:tcPr>
            <w:tcW w:w="2948" w:type="dxa"/>
          </w:tcPr>
          <w:p w14:paraId="03FD0CF0" w14:textId="77777777" w:rsidR="008958C0" w:rsidRDefault="008958C0">
            <w:pPr>
              <w:pStyle w:val="ConsPlusNormal"/>
              <w:jc w:val="center"/>
            </w:pPr>
            <w:r>
              <w:t>предоставлены жилые помещения работникам государственных учреждений (организаций) Иркутской области, предоставлены государственным гражданским служащим Иркутской области единовременные выплаты на приобретение жилого помещения</w:t>
            </w:r>
          </w:p>
        </w:tc>
        <w:tc>
          <w:tcPr>
            <w:tcW w:w="1644" w:type="dxa"/>
            <w:vAlign w:val="center"/>
          </w:tcPr>
          <w:p w14:paraId="1DE5F6A2" w14:textId="77777777" w:rsidR="008958C0" w:rsidRDefault="008958C0">
            <w:pPr>
              <w:pStyle w:val="ConsPlusNormal"/>
              <w:jc w:val="center"/>
            </w:pPr>
            <w:r>
              <w:t>4</w:t>
            </w:r>
          </w:p>
        </w:tc>
      </w:tr>
      <w:tr w:rsidR="008958C0" w14:paraId="19C2A1CF" w14:textId="77777777">
        <w:tc>
          <w:tcPr>
            <w:tcW w:w="510" w:type="dxa"/>
            <w:vAlign w:val="center"/>
          </w:tcPr>
          <w:p w14:paraId="3E54C5C0" w14:textId="77777777" w:rsidR="008958C0" w:rsidRDefault="008958C0">
            <w:pPr>
              <w:pStyle w:val="ConsPlusNormal"/>
              <w:jc w:val="center"/>
            </w:pPr>
            <w:r>
              <w:t>4</w:t>
            </w:r>
          </w:p>
        </w:tc>
        <w:tc>
          <w:tcPr>
            <w:tcW w:w="2607" w:type="dxa"/>
          </w:tcPr>
          <w:p w14:paraId="55332187" w14:textId="77777777" w:rsidR="008958C0" w:rsidRDefault="008958C0">
            <w:pPr>
              <w:pStyle w:val="ConsPlusNormal"/>
            </w:pPr>
            <w:r>
              <w:t>Предоставление льготных ипотечных жилищных кредитов</w:t>
            </w:r>
          </w:p>
        </w:tc>
        <w:tc>
          <w:tcPr>
            <w:tcW w:w="2494" w:type="dxa"/>
          </w:tcPr>
          <w:p w14:paraId="259A1C86" w14:textId="77777777" w:rsidR="008958C0" w:rsidRDefault="008958C0">
            <w:pPr>
              <w:pStyle w:val="ConsPlusNormal"/>
              <w:jc w:val="center"/>
            </w:pPr>
            <w:r>
              <w:t>министерство строительства Иркутской области</w:t>
            </w:r>
          </w:p>
        </w:tc>
        <w:tc>
          <w:tcPr>
            <w:tcW w:w="2948" w:type="dxa"/>
          </w:tcPr>
          <w:p w14:paraId="24450A69" w14:textId="77777777" w:rsidR="008958C0" w:rsidRDefault="008958C0">
            <w:pPr>
              <w:pStyle w:val="ConsPlusNormal"/>
              <w:jc w:val="center"/>
            </w:pPr>
            <w:r>
              <w:t>предоставлены меры государственной поддержки отдельным категориям граждан</w:t>
            </w:r>
          </w:p>
        </w:tc>
        <w:tc>
          <w:tcPr>
            <w:tcW w:w="1644" w:type="dxa"/>
            <w:vAlign w:val="center"/>
          </w:tcPr>
          <w:p w14:paraId="07AD2DCC" w14:textId="77777777" w:rsidR="008958C0" w:rsidRDefault="008958C0">
            <w:pPr>
              <w:pStyle w:val="ConsPlusNormal"/>
              <w:jc w:val="center"/>
            </w:pPr>
            <w:r>
              <w:t>4</w:t>
            </w:r>
          </w:p>
        </w:tc>
      </w:tr>
      <w:tr w:rsidR="008958C0" w14:paraId="6918AB89" w14:textId="77777777">
        <w:tc>
          <w:tcPr>
            <w:tcW w:w="510" w:type="dxa"/>
            <w:vAlign w:val="center"/>
          </w:tcPr>
          <w:p w14:paraId="5AC64C9A" w14:textId="77777777" w:rsidR="008958C0" w:rsidRDefault="008958C0">
            <w:pPr>
              <w:pStyle w:val="ConsPlusNormal"/>
              <w:jc w:val="center"/>
            </w:pPr>
            <w:r>
              <w:t>5</w:t>
            </w:r>
          </w:p>
        </w:tc>
        <w:tc>
          <w:tcPr>
            <w:tcW w:w="2607" w:type="dxa"/>
          </w:tcPr>
          <w:p w14:paraId="047597F3" w14:textId="77777777" w:rsidR="008958C0" w:rsidRDefault="008958C0">
            <w:pPr>
              <w:pStyle w:val="ConsPlusNormal"/>
            </w:pPr>
            <w:r>
              <w:t xml:space="preserve">Содействие в обеспечении защиты прав и законных интересов </w:t>
            </w:r>
            <w:r>
              <w:lastRenderedPageBreak/>
              <w:t>граждан - участников долевого строительства</w:t>
            </w:r>
          </w:p>
        </w:tc>
        <w:tc>
          <w:tcPr>
            <w:tcW w:w="2494" w:type="dxa"/>
          </w:tcPr>
          <w:p w14:paraId="2E52FD40" w14:textId="77777777" w:rsidR="008958C0" w:rsidRDefault="008958C0">
            <w:pPr>
              <w:pStyle w:val="ConsPlusNormal"/>
              <w:jc w:val="center"/>
            </w:pPr>
            <w:r>
              <w:lastRenderedPageBreak/>
              <w:t>министерство строительства Иркутской области</w:t>
            </w:r>
          </w:p>
        </w:tc>
        <w:tc>
          <w:tcPr>
            <w:tcW w:w="2948" w:type="dxa"/>
          </w:tcPr>
          <w:p w14:paraId="40CA4E07" w14:textId="77777777" w:rsidR="008958C0" w:rsidRDefault="008958C0">
            <w:pPr>
              <w:pStyle w:val="ConsPlusNormal"/>
              <w:jc w:val="center"/>
            </w:pPr>
            <w:r>
              <w:t xml:space="preserve">предоставлена субсидия в виде имущественного взноса Иркутской области в </w:t>
            </w:r>
            <w:r>
              <w:lastRenderedPageBreak/>
              <w:t>имущество публично-правовой компании "Фонд развития территорий"</w:t>
            </w:r>
          </w:p>
        </w:tc>
        <w:tc>
          <w:tcPr>
            <w:tcW w:w="1644" w:type="dxa"/>
            <w:vAlign w:val="center"/>
          </w:tcPr>
          <w:p w14:paraId="2C202ADA" w14:textId="77777777" w:rsidR="008958C0" w:rsidRDefault="008958C0">
            <w:pPr>
              <w:pStyle w:val="ConsPlusNormal"/>
              <w:jc w:val="center"/>
            </w:pPr>
            <w:r>
              <w:lastRenderedPageBreak/>
              <w:t>1</w:t>
            </w:r>
          </w:p>
        </w:tc>
      </w:tr>
      <w:tr w:rsidR="008958C0" w14:paraId="3AFFAA11" w14:textId="77777777">
        <w:tc>
          <w:tcPr>
            <w:tcW w:w="10203" w:type="dxa"/>
            <w:gridSpan w:val="5"/>
            <w:vAlign w:val="center"/>
          </w:tcPr>
          <w:p w14:paraId="72798567" w14:textId="77777777" w:rsidR="008958C0" w:rsidRDefault="008958C0">
            <w:pPr>
              <w:pStyle w:val="ConsPlusNormal"/>
              <w:jc w:val="center"/>
              <w:outlineLvl w:val="5"/>
            </w:pPr>
            <w:r>
              <w:t>3.3. Региональный проект "Оказание мер социальной поддержки гражданам, жилые помещения которых утрачены или повреждены в результате наводнения, вызванного сильными дождями, прошедшими в июне - июле 2019 года на территории Иркутской области"</w:t>
            </w:r>
          </w:p>
        </w:tc>
      </w:tr>
      <w:tr w:rsidR="008958C0" w14:paraId="0265BC6D" w14:textId="77777777">
        <w:tc>
          <w:tcPr>
            <w:tcW w:w="510" w:type="dxa"/>
            <w:vAlign w:val="center"/>
          </w:tcPr>
          <w:p w14:paraId="7D2C2C82" w14:textId="77777777" w:rsidR="008958C0" w:rsidRDefault="008958C0">
            <w:pPr>
              <w:pStyle w:val="ConsPlusNormal"/>
              <w:jc w:val="center"/>
            </w:pPr>
            <w:r>
              <w:t>1</w:t>
            </w:r>
          </w:p>
        </w:tc>
        <w:tc>
          <w:tcPr>
            <w:tcW w:w="2607" w:type="dxa"/>
          </w:tcPr>
          <w:p w14:paraId="22B46B5E" w14:textId="77777777" w:rsidR="008958C0" w:rsidRDefault="008958C0">
            <w:pPr>
              <w:pStyle w:val="ConsPlusNormal"/>
            </w:pPr>
            <w:r>
              <w:t>Оказание мер социальной поддержки гражданам, жилые помещения которых утрачены или повреждены в результате наводнения, вызванного сильными дождями, прошедшими в июне - июле 2019 года на территории Иркутской области, в том числе строительство объектов коммунальной и транспортной инфраструктур строящихся жилых микрорайонов, жилые помещения в которых предусмотрены для передачи их гражданам, утратившим жилые помещения</w:t>
            </w:r>
          </w:p>
        </w:tc>
        <w:tc>
          <w:tcPr>
            <w:tcW w:w="2494" w:type="dxa"/>
          </w:tcPr>
          <w:p w14:paraId="7E87BD9A" w14:textId="77777777" w:rsidR="008958C0" w:rsidRDefault="008958C0">
            <w:pPr>
              <w:pStyle w:val="ConsPlusNormal"/>
              <w:jc w:val="center"/>
            </w:pPr>
            <w:r>
              <w:t>министерство строительства Иркутской области</w:t>
            </w:r>
          </w:p>
        </w:tc>
        <w:tc>
          <w:tcPr>
            <w:tcW w:w="2948" w:type="dxa"/>
          </w:tcPr>
          <w:p w14:paraId="3881AF96" w14:textId="77777777" w:rsidR="008958C0" w:rsidRDefault="008958C0">
            <w:pPr>
              <w:pStyle w:val="ConsPlusNormal"/>
              <w:jc w:val="center"/>
            </w:pPr>
            <w:r>
              <w:t>ввод объектов капитального строительства областной государственной собственности</w:t>
            </w:r>
          </w:p>
          <w:p w14:paraId="6239E408" w14:textId="77777777" w:rsidR="008958C0" w:rsidRDefault="008958C0">
            <w:pPr>
              <w:pStyle w:val="ConsPlusNormal"/>
              <w:jc w:val="center"/>
            </w:pPr>
            <w:r>
              <w:t>меры поддержки в виде социальных выплат гражданам на приобретение или строительство ими жилых помещений на территории Иркутской области</w:t>
            </w:r>
          </w:p>
        </w:tc>
        <w:tc>
          <w:tcPr>
            <w:tcW w:w="1644" w:type="dxa"/>
            <w:vAlign w:val="center"/>
          </w:tcPr>
          <w:p w14:paraId="61EDFF3D" w14:textId="77777777" w:rsidR="008958C0" w:rsidRDefault="008958C0">
            <w:pPr>
              <w:pStyle w:val="ConsPlusNormal"/>
              <w:jc w:val="center"/>
            </w:pPr>
            <w:r>
              <w:t>1, 4</w:t>
            </w:r>
          </w:p>
        </w:tc>
      </w:tr>
      <w:tr w:rsidR="008958C0" w14:paraId="072859DD" w14:textId="77777777">
        <w:tc>
          <w:tcPr>
            <w:tcW w:w="10203" w:type="dxa"/>
            <w:gridSpan w:val="5"/>
            <w:vAlign w:val="center"/>
          </w:tcPr>
          <w:p w14:paraId="13FA5F57" w14:textId="77777777" w:rsidR="008958C0" w:rsidRDefault="008958C0">
            <w:pPr>
              <w:pStyle w:val="ConsPlusNormal"/>
              <w:jc w:val="center"/>
              <w:outlineLvl w:val="3"/>
            </w:pPr>
            <w:r>
              <w:t>Процессная часть</w:t>
            </w:r>
          </w:p>
        </w:tc>
      </w:tr>
      <w:tr w:rsidR="008958C0" w14:paraId="167A210D" w14:textId="77777777">
        <w:tc>
          <w:tcPr>
            <w:tcW w:w="10203" w:type="dxa"/>
            <w:gridSpan w:val="5"/>
            <w:vAlign w:val="center"/>
          </w:tcPr>
          <w:p w14:paraId="320C21D1" w14:textId="77777777" w:rsidR="008958C0" w:rsidRDefault="008958C0">
            <w:pPr>
              <w:pStyle w:val="ConsPlusNormal"/>
              <w:jc w:val="center"/>
              <w:outlineLvl w:val="4"/>
            </w:pPr>
            <w:r>
              <w:lastRenderedPageBreak/>
              <w:t>Комплексы процессных мероприятий</w:t>
            </w:r>
          </w:p>
        </w:tc>
      </w:tr>
      <w:tr w:rsidR="008958C0" w14:paraId="0BBEA808" w14:textId="77777777">
        <w:tc>
          <w:tcPr>
            <w:tcW w:w="10203" w:type="dxa"/>
            <w:gridSpan w:val="5"/>
            <w:vAlign w:val="center"/>
          </w:tcPr>
          <w:p w14:paraId="6652A632" w14:textId="77777777" w:rsidR="008958C0" w:rsidRDefault="008958C0">
            <w:pPr>
              <w:pStyle w:val="ConsPlusNormal"/>
              <w:jc w:val="center"/>
              <w:outlineLvl w:val="5"/>
            </w:pPr>
            <w:r>
              <w:t>5.1. Комплекс процессных мероприятий "Обеспечение текущей деятельности унитарной некоммерческой организации "Фонд защиты прав граждан - участников долевого строительства Иркутской области"</w:t>
            </w:r>
          </w:p>
        </w:tc>
      </w:tr>
      <w:tr w:rsidR="008958C0" w14:paraId="3E075297" w14:textId="77777777">
        <w:tc>
          <w:tcPr>
            <w:tcW w:w="510" w:type="dxa"/>
            <w:vAlign w:val="center"/>
          </w:tcPr>
          <w:p w14:paraId="2C40E28B" w14:textId="77777777" w:rsidR="008958C0" w:rsidRDefault="008958C0">
            <w:pPr>
              <w:pStyle w:val="ConsPlusNormal"/>
              <w:jc w:val="center"/>
            </w:pPr>
            <w:r>
              <w:t>1</w:t>
            </w:r>
          </w:p>
        </w:tc>
        <w:tc>
          <w:tcPr>
            <w:tcW w:w="2607" w:type="dxa"/>
            <w:vAlign w:val="center"/>
          </w:tcPr>
          <w:p w14:paraId="503FCBB5" w14:textId="77777777" w:rsidR="008958C0" w:rsidRDefault="008958C0">
            <w:pPr>
              <w:pStyle w:val="ConsPlusNormal"/>
            </w:pPr>
            <w:r>
              <w:t>Предоставление субсидии в целях обеспечения текущей деятельности унитарной некоммерческой организации "Фонд защиты прав граждан-участников долевого строительства Иркутской области"</w:t>
            </w:r>
          </w:p>
        </w:tc>
        <w:tc>
          <w:tcPr>
            <w:tcW w:w="2494" w:type="dxa"/>
            <w:vAlign w:val="center"/>
          </w:tcPr>
          <w:p w14:paraId="3A76B718" w14:textId="77777777" w:rsidR="008958C0" w:rsidRDefault="008958C0">
            <w:pPr>
              <w:pStyle w:val="ConsPlusNormal"/>
              <w:jc w:val="center"/>
            </w:pPr>
            <w:r>
              <w:t>министерство строительства Иркутской области</w:t>
            </w:r>
          </w:p>
        </w:tc>
        <w:tc>
          <w:tcPr>
            <w:tcW w:w="2948" w:type="dxa"/>
            <w:vAlign w:val="center"/>
          </w:tcPr>
          <w:p w14:paraId="775AF379" w14:textId="77777777" w:rsidR="008958C0" w:rsidRDefault="008958C0">
            <w:pPr>
              <w:pStyle w:val="ConsPlusNormal"/>
              <w:jc w:val="center"/>
            </w:pPr>
            <w:r>
              <w:t>-</w:t>
            </w:r>
          </w:p>
        </w:tc>
        <w:tc>
          <w:tcPr>
            <w:tcW w:w="1644" w:type="dxa"/>
            <w:vAlign w:val="center"/>
          </w:tcPr>
          <w:p w14:paraId="773B6E67" w14:textId="77777777" w:rsidR="008958C0" w:rsidRDefault="008958C0">
            <w:pPr>
              <w:pStyle w:val="ConsPlusNormal"/>
              <w:jc w:val="center"/>
            </w:pPr>
            <w:r>
              <w:t>-</w:t>
            </w:r>
          </w:p>
        </w:tc>
      </w:tr>
      <w:tr w:rsidR="008958C0" w14:paraId="0270895C" w14:textId="77777777">
        <w:tc>
          <w:tcPr>
            <w:tcW w:w="10203" w:type="dxa"/>
            <w:gridSpan w:val="5"/>
            <w:vAlign w:val="center"/>
          </w:tcPr>
          <w:p w14:paraId="39F8375C" w14:textId="77777777" w:rsidR="008958C0" w:rsidRDefault="008958C0">
            <w:pPr>
              <w:pStyle w:val="ConsPlusNormal"/>
              <w:jc w:val="center"/>
              <w:outlineLvl w:val="5"/>
            </w:pPr>
            <w:r>
              <w:t>5.2. Комплекс процессных мероприятий "Обеспечение условий деятельности в сфере строительства"</w:t>
            </w:r>
          </w:p>
        </w:tc>
      </w:tr>
      <w:tr w:rsidR="008958C0" w14:paraId="571EAFF1" w14:textId="77777777">
        <w:tc>
          <w:tcPr>
            <w:tcW w:w="510" w:type="dxa"/>
            <w:vAlign w:val="center"/>
          </w:tcPr>
          <w:p w14:paraId="32524618" w14:textId="77777777" w:rsidR="008958C0" w:rsidRDefault="008958C0">
            <w:pPr>
              <w:pStyle w:val="ConsPlusNormal"/>
              <w:jc w:val="center"/>
            </w:pPr>
            <w:r>
              <w:t>1</w:t>
            </w:r>
          </w:p>
        </w:tc>
        <w:tc>
          <w:tcPr>
            <w:tcW w:w="2607" w:type="dxa"/>
          </w:tcPr>
          <w:p w14:paraId="1957DEFD" w14:textId="77777777" w:rsidR="008958C0" w:rsidRDefault="008958C0">
            <w:pPr>
              <w:pStyle w:val="ConsPlusNormal"/>
            </w:pPr>
            <w:r>
              <w:t>Осуществление эффективной государственной политики в сфере строительства</w:t>
            </w:r>
          </w:p>
        </w:tc>
        <w:tc>
          <w:tcPr>
            <w:tcW w:w="2494" w:type="dxa"/>
          </w:tcPr>
          <w:p w14:paraId="5B125957" w14:textId="77777777" w:rsidR="008958C0" w:rsidRDefault="008958C0">
            <w:pPr>
              <w:pStyle w:val="ConsPlusNormal"/>
              <w:jc w:val="center"/>
            </w:pPr>
            <w:r>
              <w:t>министерство строительства Иркутской области</w:t>
            </w:r>
          </w:p>
        </w:tc>
        <w:tc>
          <w:tcPr>
            <w:tcW w:w="2948" w:type="dxa"/>
            <w:vAlign w:val="center"/>
          </w:tcPr>
          <w:p w14:paraId="69FA38BE" w14:textId="77777777" w:rsidR="008958C0" w:rsidRDefault="008958C0">
            <w:pPr>
              <w:pStyle w:val="ConsPlusNormal"/>
              <w:jc w:val="center"/>
            </w:pPr>
            <w:r>
              <w:t>-</w:t>
            </w:r>
          </w:p>
        </w:tc>
        <w:tc>
          <w:tcPr>
            <w:tcW w:w="1644" w:type="dxa"/>
            <w:vAlign w:val="center"/>
          </w:tcPr>
          <w:p w14:paraId="3F5FBE92" w14:textId="77777777" w:rsidR="008958C0" w:rsidRDefault="008958C0">
            <w:pPr>
              <w:pStyle w:val="ConsPlusNormal"/>
              <w:jc w:val="center"/>
            </w:pPr>
            <w:r>
              <w:t>-</w:t>
            </w:r>
          </w:p>
        </w:tc>
      </w:tr>
    </w:tbl>
    <w:p w14:paraId="4F50A6A3" w14:textId="77777777" w:rsidR="008958C0" w:rsidRDefault="008958C0">
      <w:pPr>
        <w:pStyle w:val="ConsPlusNormal"/>
        <w:sectPr w:rsidR="008958C0" w:rsidSect="008958C0">
          <w:pgSz w:w="16838" w:h="11905" w:orient="landscape"/>
          <w:pgMar w:top="1701" w:right="397" w:bottom="850" w:left="397" w:header="0" w:footer="0" w:gutter="0"/>
          <w:cols w:space="720"/>
          <w:titlePg/>
        </w:sectPr>
      </w:pPr>
    </w:p>
    <w:p w14:paraId="64159F3E" w14:textId="77777777" w:rsidR="008958C0" w:rsidRDefault="008958C0">
      <w:pPr>
        <w:pStyle w:val="ConsPlusNormal"/>
        <w:jc w:val="both"/>
      </w:pPr>
    </w:p>
    <w:p w14:paraId="2C8AFA2C" w14:textId="77777777" w:rsidR="008958C0" w:rsidRDefault="008958C0">
      <w:pPr>
        <w:pStyle w:val="ConsPlusNormal"/>
        <w:jc w:val="right"/>
        <w:outlineLvl w:val="2"/>
      </w:pPr>
      <w:r>
        <w:t>Таблица 4</w:t>
      </w:r>
    </w:p>
    <w:p w14:paraId="6AAC2BFE" w14:textId="77777777" w:rsidR="008958C0" w:rsidRDefault="008958C0">
      <w:pPr>
        <w:pStyle w:val="ConsPlusNormal"/>
        <w:jc w:val="both"/>
      </w:pPr>
    </w:p>
    <w:p w14:paraId="6A20B073" w14:textId="77777777" w:rsidR="008958C0" w:rsidRDefault="008958C0">
      <w:pPr>
        <w:pStyle w:val="ConsPlusTitle"/>
        <w:jc w:val="center"/>
      </w:pPr>
      <w:r>
        <w:t>ФИНАНСОВОЕ ОБЕСПЕЧЕНИЕ РЕАЛИЗАЦИИ ГОСУДАРСТВЕННОЙ ПРОГРАММЫ</w:t>
      </w:r>
    </w:p>
    <w:p w14:paraId="031E0B51" w14:textId="77777777" w:rsidR="008958C0" w:rsidRDefault="008958C0">
      <w:pPr>
        <w:pStyle w:val="ConsPlusTitle"/>
        <w:jc w:val="center"/>
      </w:pPr>
      <w:r>
        <w:t>ИРКУТСКОЙ ОБЛАСТИ "ДОСТУПНОЕ ЖИЛЬЕ"</w:t>
      </w:r>
    </w:p>
    <w:p w14:paraId="32A4C63E" w14:textId="77777777" w:rsidR="008958C0" w:rsidRDefault="008958C0">
      <w:pPr>
        <w:pStyle w:val="ConsPlusNormal"/>
        <w:jc w:val="center"/>
      </w:pPr>
    </w:p>
    <w:p w14:paraId="76560B9E" w14:textId="77777777" w:rsidR="008958C0" w:rsidRDefault="008958C0">
      <w:pPr>
        <w:pStyle w:val="ConsPlusNormal"/>
        <w:jc w:val="center"/>
      </w:pPr>
      <w:r>
        <w:t xml:space="preserve">(в ред. </w:t>
      </w:r>
      <w:hyperlink r:id="rId127">
        <w:r>
          <w:rPr>
            <w:color w:val="0000FF"/>
          </w:rPr>
          <w:t>Постановления</w:t>
        </w:r>
      </w:hyperlink>
      <w:r>
        <w:t xml:space="preserve"> Правительства Иркутской области</w:t>
      </w:r>
    </w:p>
    <w:p w14:paraId="5E08AE19" w14:textId="77777777" w:rsidR="008958C0" w:rsidRDefault="008958C0">
      <w:pPr>
        <w:pStyle w:val="ConsPlusNormal"/>
        <w:jc w:val="center"/>
      </w:pPr>
      <w:r>
        <w:t>от 10.09.2024 N 698-пп)</w:t>
      </w:r>
    </w:p>
    <w:p w14:paraId="0E0BDF1C" w14:textId="77777777" w:rsidR="008958C0" w:rsidRDefault="00895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4"/>
        <w:gridCol w:w="2044"/>
        <w:gridCol w:w="1759"/>
        <w:gridCol w:w="1849"/>
        <w:gridCol w:w="1384"/>
        <w:gridCol w:w="1264"/>
        <w:gridCol w:w="1264"/>
        <w:gridCol w:w="604"/>
        <w:gridCol w:w="1084"/>
        <w:gridCol w:w="604"/>
        <w:gridCol w:w="604"/>
      </w:tblGrid>
      <w:tr w:rsidR="008958C0" w14:paraId="10846EDC" w14:textId="77777777">
        <w:tc>
          <w:tcPr>
            <w:tcW w:w="484" w:type="dxa"/>
            <w:vMerge w:val="restart"/>
            <w:vAlign w:val="center"/>
          </w:tcPr>
          <w:p w14:paraId="787AE978" w14:textId="77777777" w:rsidR="008958C0" w:rsidRDefault="008958C0">
            <w:pPr>
              <w:pStyle w:val="ConsPlusNormal"/>
              <w:jc w:val="center"/>
            </w:pPr>
            <w:r>
              <w:t>N п/п</w:t>
            </w:r>
          </w:p>
        </w:tc>
        <w:tc>
          <w:tcPr>
            <w:tcW w:w="2044" w:type="dxa"/>
            <w:vMerge w:val="restart"/>
            <w:vAlign w:val="center"/>
          </w:tcPr>
          <w:p w14:paraId="1E5B988E" w14:textId="77777777" w:rsidR="008958C0" w:rsidRDefault="008958C0">
            <w:pPr>
              <w:pStyle w:val="ConsPlusNormal"/>
              <w:jc w:val="center"/>
            </w:pPr>
            <w:r>
              <w:t>Наименование программы, структурного элемента программы</w:t>
            </w:r>
          </w:p>
        </w:tc>
        <w:tc>
          <w:tcPr>
            <w:tcW w:w="1759" w:type="dxa"/>
            <w:vMerge w:val="restart"/>
            <w:vAlign w:val="center"/>
          </w:tcPr>
          <w:p w14:paraId="3AF85215" w14:textId="77777777" w:rsidR="008958C0" w:rsidRDefault="008958C0">
            <w:pPr>
              <w:pStyle w:val="ConsPlusNormal"/>
              <w:jc w:val="center"/>
            </w:pPr>
            <w:r>
              <w:t>Ответственный исполнитель, соисполнители</w:t>
            </w:r>
          </w:p>
        </w:tc>
        <w:tc>
          <w:tcPr>
            <w:tcW w:w="1849" w:type="dxa"/>
            <w:vMerge w:val="restart"/>
            <w:vAlign w:val="center"/>
          </w:tcPr>
          <w:p w14:paraId="6371C8F1" w14:textId="77777777" w:rsidR="008958C0" w:rsidRDefault="008958C0">
            <w:pPr>
              <w:pStyle w:val="ConsPlusNormal"/>
              <w:jc w:val="center"/>
            </w:pPr>
            <w:r>
              <w:t>Источники финансирования</w:t>
            </w:r>
          </w:p>
        </w:tc>
        <w:tc>
          <w:tcPr>
            <w:tcW w:w="6808" w:type="dxa"/>
            <w:gridSpan w:val="7"/>
            <w:vAlign w:val="center"/>
          </w:tcPr>
          <w:p w14:paraId="1F36B32C" w14:textId="77777777" w:rsidR="008958C0" w:rsidRDefault="008958C0">
            <w:pPr>
              <w:pStyle w:val="ConsPlusNormal"/>
              <w:jc w:val="center"/>
            </w:pPr>
            <w:r>
              <w:t>Расходы (тыс. руб.), годы</w:t>
            </w:r>
          </w:p>
        </w:tc>
      </w:tr>
      <w:tr w:rsidR="008958C0" w14:paraId="380A8B25" w14:textId="77777777">
        <w:tc>
          <w:tcPr>
            <w:tcW w:w="484" w:type="dxa"/>
            <w:vMerge/>
          </w:tcPr>
          <w:p w14:paraId="439DB986" w14:textId="77777777" w:rsidR="008958C0" w:rsidRDefault="008958C0">
            <w:pPr>
              <w:pStyle w:val="ConsPlusNormal"/>
            </w:pPr>
          </w:p>
        </w:tc>
        <w:tc>
          <w:tcPr>
            <w:tcW w:w="2044" w:type="dxa"/>
            <w:vMerge/>
          </w:tcPr>
          <w:p w14:paraId="14E32E16" w14:textId="77777777" w:rsidR="008958C0" w:rsidRDefault="008958C0">
            <w:pPr>
              <w:pStyle w:val="ConsPlusNormal"/>
            </w:pPr>
          </w:p>
        </w:tc>
        <w:tc>
          <w:tcPr>
            <w:tcW w:w="1759" w:type="dxa"/>
            <w:vMerge/>
          </w:tcPr>
          <w:p w14:paraId="6A6BC4C0" w14:textId="77777777" w:rsidR="008958C0" w:rsidRDefault="008958C0">
            <w:pPr>
              <w:pStyle w:val="ConsPlusNormal"/>
            </w:pPr>
          </w:p>
        </w:tc>
        <w:tc>
          <w:tcPr>
            <w:tcW w:w="1849" w:type="dxa"/>
            <w:vMerge/>
          </w:tcPr>
          <w:p w14:paraId="4367F3E2" w14:textId="77777777" w:rsidR="008958C0" w:rsidRDefault="008958C0">
            <w:pPr>
              <w:pStyle w:val="ConsPlusNormal"/>
            </w:pPr>
          </w:p>
        </w:tc>
        <w:tc>
          <w:tcPr>
            <w:tcW w:w="1384" w:type="dxa"/>
            <w:vAlign w:val="center"/>
          </w:tcPr>
          <w:p w14:paraId="060401CB" w14:textId="77777777" w:rsidR="008958C0" w:rsidRDefault="008958C0">
            <w:pPr>
              <w:pStyle w:val="ConsPlusNormal"/>
              <w:jc w:val="center"/>
            </w:pPr>
            <w:r>
              <w:t>2024</w:t>
            </w:r>
          </w:p>
        </w:tc>
        <w:tc>
          <w:tcPr>
            <w:tcW w:w="1264" w:type="dxa"/>
            <w:vAlign w:val="center"/>
          </w:tcPr>
          <w:p w14:paraId="62C5704E" w14:textId="77777777" w:rsidR="008958C0" w:rsidRDefault="008958C0">
            <w:pPr>
              <w:pStyle w:val="ConsPlusNormal"/>
              <w:jc w:val="center"/>
            </w:pPr>
            <w:r>
              <w:t>2025</w:t>
            </w:r>
          </w:p>
        </w:tc>
        <w:tc>
          <w:tcPr>
            <w:tcW w:w="1264" w:type="dxa"/>
            <w:vAlign w:val="center"/>
          </w:tcPr>
          <w:p w14:paraId="4B725CF1" w14:textId="77777777" w:rsidR="008958C0" w:rsidRDefault="008958C0">
            <w:pPr>
              <w:pStyle w:val="ConsPlusNormal"/>
              <w:jc w:val="center"/>
            </w:pPr>
            <w:r>
              <w:t>2026</w:t>
            </w:r>
          </w:p>
        </w:tc>
        <w:tc>
          <w:tcPr>
            <w:tcW w:w="604" w:type="dxa"/>
            <w:vAlign w:val="center"/>
          </w:tcPr>
          <w:p w14:paraId="7D646602" w14:textId="77777777" w:rsidR="008958C0" w:rsidRDefault="008958C0">
            <w:pPr>
              <w:pStyle w:val="ConsPlusNormal"/>
              <w:jc w:val="center"/>
            </w:pPr>
            <w:r>
              <w:t>2027</w:t>
            </w:r>
          </w:p>
        </w:tc>
        <w:tc>
          <w:tcPr>
            <w:tcW w:w="1084" w:type="dxa"/>
            <w:vAlign w:val="center"/>
          </w:tcPr>
          <w:p w14:paraId="0FAA607A" w14:textId="77777777" w:rsidR="008958C0" w:rsidRDefault="008958C0">
            <w:pPr>
              <w:pStyle w:val="ConsPlusNormal"/>
              <w:jc w:val="center"/>
            </w:pPr>
            <w:r>
              <w:t>2028</w:t>
            </w:r>
          </w:p>
        </w:tc>
        <w:tc>
          <w:tcPr>
            <w:tcW w:w="604" w:type="dxa"/>
            <w:vAlign w:val="center"/>
          </w:tcPr>
          <w:p w14:paraId="1643E4A4" w14:textId="77777777" w:rsidR="008958C0" w:rsidRDefault="008958C0">
            <w:pPr>
              <w:pStyle w:val="ConsPlusNormal"/>
              <w:jc w:val="center"/>
            </w:pPr>
            <w:r>
              <w:t>2029</w:t>
            </w:r>
          </w:p>
        </w:tc>
        <w:tc>
          <w:tcPr>
            <w:tcW w:w="604" w:type="dxa"/>
            <w:vAlign w:val="center"/>
          </w:tcPr>
          <w:p w14:paraId="45A72385" w14:textId="77777777" w:rsidR="008958C0" w:rsidRDefault="008958C0">
            <w:pPr>
              <w:pStyle w:val="ConsPlusNormal"/>
              <w:jc w:val="center"/>
            </w:pPr>
            <w:r>
              <w:t>2030</w:t>
            </w:r>
          </w:p>
        </w:tc>
      </w:tr>
      <w:tr w:rsidR="008958C0" w14:paraId="22885495" w14:textId="77777777">
        <w:tc>
          <w:tcPr>
            <w:tcW w:w="484" w:type="dxa"/>
            <w:vAlign w:val="center"/>
          </w:tcPr>
          <w:p w14:paraId="0788DE84" w14:textId="77777777" w:rsidR="008958C0" w:rsidRDefault="008958C0">
            <w:pPr>
              <w:pStyle w:val="ConsPlusNormal"/>
              <w:jc w:val="center"/>
            </w:pPr>
            <w:r>
              <w:t>1</w:t>
            </w:r>
          </w:p>
        </w:tc>
        <w:tc>
          <w:tcPr>
            <w:tcW w:w="2044" w:type="dxa"/>
            <w:vAlign w:val="center"/>
          </w:tcPr>
          <w:p w14:paraId="28CD19CA" w14:textId="77777777" w:rsidR="008958C0" w:rsidRDefault="008958C0">
            <w:pPr>
              <w:pStyle w:val="ConsPlusNormal"/>
              <w:jc w:val="center"/>
            </w:pPr>
            <w:r>
              <w:t>2</w:t>
            </w:r>
          </w:p>
        </w:tc>
        <w:tc>
          <w:tcPr>
            <w:tcW w:w="1759" w:type="dxa"/>
            <w:vAlign w:val="center"/>
          </w:tcPr>
          <w:p w14:paraId="5F6317D3" w14:textId="77777777" w:rsidR="008958C0" w:rsidRDefault="008958C0">
            <w:pPr>
              <w:pStyle w:val="ConsPlusNormal"/>
              <w:jc w:val="center"/>
            </w:pPr>
            <w:r>
              <w:t>3</w:t>
            </w:r>
          </w:p>
        </w:tc>
        <w:tc>
          <w:tcPr>
            <w:tcW w:w="1849" w:type="dxa"/>
            <w:vAlign w:val="center"/>
          </w:tcPr>
          <w:p w14:paraId="7795D164" w14:textId="77777777" w:rsidR="008958C0" w:rsidRDefault="008958C0">
            <w:pPr>
              <w:pStyle w:val="ConsPlusNormal"/>
              <w:jc w:val="center"/>
            </w:pPr>
            <w:r>
              <w:t>4</w:t>
            </w:r>
          </w:p>
        </w:tc>
        <w:tc>
          <w:tcPr>
            <w:tcW w:w="1384" w:type="dxa"/>
            <w:vAlign w:val="center"/>
          </w:tcPr>
          <w:p w14:paraId="498EDE11" w14:textId="77777777" w:rsidR="008958C0" w:rsidRDefault="008958C0">
            <w:pPr>
              <w:pStyle w:val="ConsPlusNormal"/>
              <w:jc w:val="center"/>
            </w:pPr>
            <w:r>
              <w:t>5</w:t>
            </w:r>
          </w:p>
        </w:tc>
        <w:tc>
          <w:tcPr>
            <w:tcW w:w="1264" w:type="dxa"/>
            <w:vAlign w:val="center"/>
          </w:tcPr>
          <w:p w14:paraId="08EA0C05" w14:textId="77777777" w:rsidR="008958C0" w:rsidRDefault="008958C0">
            <w:pPr>
              <w:pStyle w:val="ConsPlusNormal"/>
              <w:jc w:val="center"/>
            </w:pPr>
            <w:r>
              <w:t>6</w:t>
            </w:r>
          </w:p>
        </w:tc>
        <w:tc>
          <w:tcPr>
            <w:tcW w:w="1264" w:type="dxa"/>
            <w:vAlign w:val="center"/>
          </w:tcPr>
          <w:p w14:paraId="15DBC721" w14:textId="77777777" w:rsidR="008958C0" w:rsidRDefault="008958C0">
            <w:pPr>
              <w:pStyle w:val="ConsPlusNormal"/>
              <w:jc w:val="center"/>
            </w:pPr>
            <w:r>
              <w:t>7</w:t>
            </w:r>
          </w:p>
        </w:tc>
        <w:tc>
          <w:tcPr>
            <w:tcW w:w="604" w:type="dxa"/>
            <w:vAlign w:val="center"/>
          </w:tcPr>
          <w:p w14:paraId="2B72F004" w14:textId="77777777" w:rsidR="008958C0" w:rsidRDefault="008958C0">
            <w:pPr>
              <w:pStyle w:val="ConsPlusNormal"/>
              <w:jc w:val="center"/>
            </w:pPr>
            <w:r>
              <w:t>8</w:t>
            </w:r>
          </w:p>
        </w:tc>
        <w:tc>
          <w:tcPr>
            <w:tcW w:w="1084" w:type="dxa"/>
            <w:vAlign w:val="center"/>
          </w:tcPr>
          <w:p w14:paraId="736E97AD" w14:textId="77777777" w:rsidR="008958C0" w:rsidRDefault="008958C0">
            <w:pPr>
              <w:pStyle w:val="ConsPlusNormal"/>
              <w:jc w:val="center"/>
            </w:pPr>
            <w:r>
              <w:t>9</w:t>
            </w:r>
          </w:p>
        </w:tc>
        <w:tc>
          <w:tcPr>
            <w:tcW w:w="604" w:type="dxa"/>
          </w:tcPr>
          <w:p w14:paraId="74BDB9F6" w14:textId="77777777" w:rsidR="008958C0" w:rsidRDefault="008958C0">
            <w:pPr>
              <w:pStyle w:val="ConsPlusNormal"/>
              <w:jc w:val="center"/>
            </w:pPr>
            <w:r>
              <w:t>10</w:t>
            </w:r>
          </w:p>
        </w:tc>
        <w:tc>
          <w:tcPr>
            <w:tcW w:w="604" w:type="dxa"/>
            <w:vAlign w:val="center"/>
          </w:tcPr>
          <w:p w14:paraId="2D9404C9" w14:textId="77777777" w:rsidR="008958C0" w:rsidRDefault="008958C0">
            <w:pPr>
              <w:pStyle w:val="ConsPlusNormal"/>
              <w:jc w:val="center"/>
            </w:pPr>
            <w:r>
              <w:t>11</w:t>
            </w:r>
          </w:p>
        </w:tc>
      </w:tr>
      <w:tr w:rsidR="008958C0" w14:paraId="3118DBD2" w14:textId="77777777">
        <w:tc>
          <w:tcPr>
            <w:tcW w:w="2528" w:type="dxa"/>
            <w:gridSpan w:val="2"/>
            <w:vMerge w:val="restart"/>
            <w:vAlign w:val="center"/>
          </w:tcPr>
          <w:p w14:paraId="6321AF7E" w14:textId="77777777" w:rsidR="008958C0" w:rsidRDefault="008958C0">
            <w:pPr>
              <w:pStyle w:val="ConsPlusNormal"/>
              <w:jc w:val="center"/>
              <w:outlineLvl w:val="3"/>
            </w:pPr>
            <w:r>
              <w:t>Государственная программа Иркутской области "Доступное жилье"</w:t>
            </w:r>
          </w:p>
        </w:tc>
        <w:tc>
          <w:tcPr>
            <w:tcW w:w="1759" w:type="dxa"/>
            <w:vMerge w:val="restart"/>
            <w:vAlign w:val="center"/>
          </w:tcPr>
          <w:p w14:paraId="1E566D09" w14:textId="77777777" w:rsidR="008958C0" w:rsidRDefault="008958C0">
            <w:pPr>
              <w:pStyle w:val="ConsPlusNormal"/>
              <w:jc w:val="center"/>
            </w:pPr>
            <w:r>
              <w:t>Всего</w:t>
            </w:r>
          </w:p>
        </w:tc>
        <w:tc>
          <w:tcPr>
            <w:tcW w:w="1849" w:type="dxa"/>
            <w:vAlign w:val="center"/>
          </w:tcPr>
          <w:p w14:paraId="74A1BA33" w14:textId="77777777" w:rsidR="008958C0" w:rsidRDefault="008958C0">
            <w:pPr>
              <w:pStyle w:val="ConsPlusNormal"/>
            </w:pPr>
            <w:r>
              <w:t>Всего, в том числе:</w:t>
            </w:r>
          </w:p>
        </w:tc>
        <w:tc>
          <w:tcPr>
            <w:tcW w:w="1384" w:type="dxa"/>
            <w:vAlign w:val="center"/>
          </w:tcPr>
          <w:p w14:paraId="7B711EC0" w14:textId="77777777" w:rsidR="008958C0" w:rsidRDefault="008958C0">
            <w:pPr>
              <w:pStyle w:val="ConsPlusNormal"/>
              <w:jc w:val="right"/>
            </w:pPr>
            <w:r>
              <w:t>13 114 946,7</w:t>
            </w:r>
          </w:p>
        </w:tc>
        <w:tc>
          <w:tcPr>
            <w:tcW w:w="1264" w:type="dxa"/>
            <w:vAlign w:val="center"/>
          </w:tcPr>
          <w:p w14:paraId="3DB59F11" w14:textId="77777777" w:rsidR="008958C0" w:rsidRDefault="008958C0">
            <w:pPr>
              <w:pStyle w:val="ConsPlusNormal"/>
              <w:jc w:val="right"/>
            </w:pPr>
            <w:r>
              <w:t>7 018 018,8</w:t>
            </w:r>
          </w:p>
        </w:tc>
        <w:tc>
          <w:tcPr>
            <w:tcW w:w="1264" w:type="dxa"/>
            <w:vAlign w:val="center"/>
          </w:tcPr>
          <w:p w14:paraId="7BA417A1" w14:textId="77777777" w:rsidR="008958C0" w:rsidRDefault="008958C0">
            <w:pPr>
              <w:pStyle w:val="ConsPlusNormal"/>
              <w:jc w:val="right"/>
            </w:pPr>
            <w:r>
              <w:t>4 424 621,3</w:t>
            </w:r>
          </w:p>
        </w:tc>
        <w:tc>
          <w:tcPr>
            <w:tcW w:w="604" w:type="dxa"/>
            <w:vAlign w:val="center"/>
          </w:tcPr>
          <w:p w14:paraId="612B6E20" w14:textId="77777777" w:rsidR="008958C0" w:rsidRDefault="008958C0">
            <w:pPr>
              <w:pStyle w:val="ConsPlusNormal"/>
            </w:pPr>
          </w:p>
        </w:tc>
        <w:tc>
          <w:tcPr>
            <w:tcW w:w="1084" w:type="dxa"/>
            <w:vAlign w:val="center"/>
          </w:tcPr>
          <w:p w14:paraId="5A2CBE87" w14:textId="77777777" w:rsidR="008958C0" w:rsidRDefault="008958C0">
            <w:pPr>
              <w:pStyle w:val="ConsPlusNormal"/>
              <w:jc w:val="right"/>
            </w:pPr>
            <w:r>
              <w:t>921 093,8</w:t>
            </w:r>
          </w:p>
        </w:tc>
        <w:tc>
          <w:tcPr>
            <w:tcW w:w="604" w:type="dxa"/>
            <w:vAlign w:val="center"/>
          </w:tcPr>
          <w:p w14:paraId="01963962" w14:textId="77777777" w:rsidR="008958C0" w:rsidRDefault="008958C0">
            <w:pPr>
              <w:pStyle w:val="ConsPlusNormal"/>
            </w:pPr>
          </w:p>
        </w:tc>
        <w:tc>
          <w:tcPr>
            <w:tcW w:w="604" w:type="dxa"/>
            <w:vAlign w:val="center"/>
          </w:tcPr>
          <w:p w14:paraId="7B240D22" w14:textId="77777777" w:rsidR="008958C0" w:rsidRDefault="008958C0">
            <w:pPr>
              <w:pStyle w:val="ConsPlusNormal"/>
            </w:pPr>
          </w:p>
        </w:tc>
      </w:tr>
      <w:tr w:rsidR="008958C0" w14:paraId="659A6808" w14:textId="77777777">
        <w:tc>
          <w:tcPr>
            <w:tcW w:w="2528" w:type="dxa"/>
            <w:gridSpan w:val="2"/>
            <w:vMerge/>
          </w:tcPr>
          <w:p w14:paraId="21B5E015" w14:textId="77777777" w:rsidR="008958C0" w:rsidRDefault="008958C0">
            <w:pPr>
              <w:pStyle w:val="ConsPlusNormal"/>
            </w:pPr>
          </w:p>
        </w:tc>
        <w:tc>
          <w:tcPr>
            <w:tcW w:w="1759" w:type="dxa"/>
            <w:vMerge/>
          </w:tcPr>
          <w:p w14:paraId="59624278" w14:textId="77777777" w:rsidR="008958C0" w:rsidRDefault="008958C0">
            <w:pPr>
              <w:pStyle w:val="ConsPlusNormal"/>
            </w:pPr>
          </w:p>
        </w:tc>
        <w:tc>
          <w:tcPr>
            <w:tcW w:w="1849" w:type="dxa"/>
            <w:vAlign w:val="center"/>
          </w:tcPr>
          <w:p w14:paraId="299CE251" w14:textId="77777777" w:rsidR="008958C0" w:rsidRDefault="008958C0">
            <w:pPr>
              <w:pStyle w:val="ConsPlusNormal"/>
            </w:pPr>
            <w:r>
              <w:t>всего предусмотрено в областном бюджете (далее - ОБ)</w:t>
            </w:r>
          </w:p>
        </w:tc>
        <w:tc>
          <w:tcPr>
            <w:tcW w:w="1384" w:type="dxa"/>
            <w:vAlign w:val="center"/>
          </w:tcPr>
          <w:p w14:paraId="02A30669" w14:textId="77777777" w:rsidR="008958C0" w:rsidRDefault="008958C0">
            <w:pPr>
              <w:pStyle w:val="ConsPlusNormal"/>
              <w:jc w:val="right"/>
            </w:pPr>
            <w:r>
              <w:t>11 147 325,6</w:t>
            </w:r>
          </w:p>
        </w:tc>
        <w:tc>
          <w:tcPr>
            <w:tcW w:w="1264" w:type="dxa"/>
            <w:vAlign w:val="center"/>
          </w:tcPr>
          <w:p w14:paraId="43399A79" w14:textId="77777777" w:rsidR="008958C0" w:rsidRDefault="008958C0">
            <w:pPr>
              <w:pStyle w:val="ConsPlusNormal"/>
              <w:jc w:val="right"/>
            </w:pPr>
            <w:r>
              <w:t>6 056 998,6</w:t>
            </w:r>
          </w:p>
        </w:tc>
        <w:tc>
          <w:tcPr>
            <w:tcW w:w="1264" w:type="dxa"/>
            <w:vAlign w:val="center"/>
          </w:tcPr>
          <w:p w14:paraId="13E7F3DF" w14:textId="77777777" w:rsidR="008958C0" w:rsidRDefault="008958C0">
            <w:pPr>
              <w:pStyle w:val="ConsPlusNormal"/>
              <w:jc w:val="right"/>
            </w:pPr>
            <w:r>
              <w:t>3 467 999,0</w:t>
            </w:r>
          </w:p>
        </w:tc>
        <w:tc>
          <w:tcPr>
            <w:tcW w:w="604" w:type="dxa"/>
            <w:vAlign w:val="center"/>
          </w:tcPr>
          <w:p w14:paraId="4483694F" w14:textId="77777777" w:rsidR="008958C0" w:rsidRDefault="008958C0">
            <w:pPr>
              <w:pStyle w:val="ConsPlusNormal"/>
            </w:pPr>
          </w:p>
        </w:tc>
        <w:tc>
          <w:tcPr>
            <w:tcW w:w="1084" w:type="dxa"/>
            <w:vAlign w:val="center"/>
          </w:tcPr>
          <w:p w14:paraId="006BD77E" w14:textId="77777777" w:rsidR="008958C0" w:rsidRDefault="008958C0">
            <w:pPr>
              <w:pStyle w:val="ConsPlusNormal"/>
            </w:pPr>
          </w:p>
        </w:tc>
        <w:tc>
          <w:tcPr>
            <w:tcW w:w="604" w:type="dxa"/>
            <w:vAlign w:val="center"/>
          </w:tcPr>
          <w:p w14:paraId="44369D71" w14:textId="77777777" w:rsidR="008958C0" w:rsidRDefault="008958C0">
            <w:pPr>
              <w:pStyle w:val="ConsPlusNormal"/>
            </w:pPr>
          </w:p>
        </w:tc>
        <w:tc>
          <w:tcPr>
            <w:tcW w:w="604" w:type="dxa"/>
            <w:vAlign w:val="center"/>
          </w:tcPr>
          <w:p w14:paraId="7E42D961" w14:textId="77777777" w:rsidR="008958C0" w:rsidRDefault="008958C0">
            <w:pPr>
              <w:pStyle w:val="ConsPlusNormal"/>
            </w:pPr>
          </w:p>
        </w:tc>
      </w:tr>
      <w:tr w:rsidR="008958C0" w14:paraId="7879EA2B" w14:textId="77777777">
        <w:tc>
          <w:tcPr>
            <w:tcW w:w="2528" w:type="dxa"/>
            <w:gridSpan w:val="2"/>
            <w:vMerge/>
          </w:tcPr>
          <w:p w14:paraId="6F95D63E" w14:textId="77777777" w:rsidR="008958C0" w:rsidRDefault="008958C0">
            <w:pPr>
              <w:pStyle w:val="ConsPlusNormal"/>
            </w:pPr>
          </w:p>
        </w:tc>
        <w:tc>
          <w:tcPr>
            <w:tcW w:w="1759" w:type="dxa"/>
            <w:vMerge/>
          </w:tcPr>
          <w:p w14:paraId="6248F278" w14:textId="77777777" w:rsidR="008958C0" w:rsidRDefault="008958C0">
            <w:pPr>
              <w:pStyle w:val="ConsPlusNormal"/>
            </w:pPr>
          </w:p>
        </w:tc>
        <w:tc>
          <w:tcPr>
            <w:tcW w:w="1849" w:type="dxa"/>
            <w:vAlign w:val="center"/>
          </w:tcPr>
          <w:p w14:paraId="238ADFCE" w14:textId="77777777" w:rsidR="008958C0" w:rsidRDefault="008958C0">
            <w:pPr>
              <w:pStyle w:val="ConsPlusNormal"/>
            </w:pPr>
            <w:r>
              <w:t>Областной бюджет (далее - ОБ)</w:t>
            </w:r>
          </w:p>
        </w:tc>
        <w:tc>
          <w:tcPr>
            <w:tcW w:w="1384" w:type="dxa"/>
            <w:vAlign w:val="center"/>
          </w:tcPr>
          <w:p w14:paraId="21B89F21" w14:textId="77777777" w:rsidR="008958C0" w:rsidRDefault="008958C0">
            <w:pPr>
              <w:pStyle w:val="ConsPlusNormal"/>
              <w:jc w:val="right"/>
            </w:pPr>
            <w:r>
              <w:t>6 523 936,0</w:t>
            </w:r>
          </w:p>
        </w:tc>
        <w:tc>
          <w:tcPr>
            <w:tcW w:w="1264" w:type="dxa"/>
            <w:vAlign w:val="center"/>
          </w:tcPr>
          <w:p w14:paraId="42BD7ECB" w14:textId="77777777" w:rsidR="008958C0" w:rsidRDefault="008958C0">
            <w:pPr>
              <w:pStyle w:val="ConsPlusNormal"/>
              <w:jc w:val="right"/>
            </w:pPr>
            <w:r>
              <w:t>5 364 809,8</w:t>
            </w:r>
          </w:p>
        </w:tc>
        <w:tc>
          <w:tcPr>
            <w:tcW w:w="1264" w:type="dxa"/>
            <w:vAlign w:val="center"/>
          </w:tcPr>
          <w:p w14:paraId="7AB6085C" w14:textId="77777777" w:rsidR="008958C0" w:rsidRDefault="008958C0">
            <w:pPr>
              <w:pStyle w:val="ConsPlusNormal"/>
              <w:jc w:val="right"/>
            </w:pPr>
            <w:r>
              <w:t>2 836 293,1</w:t>
            </w:r>
          </w:p>
        </w:tc>
        <w:tc>
          <w:tcPr>
            <w:tcW w:w="604" w:type="dxa"/>
            <w:vAlign w:val="center"/>
          </w:tcPr>
          <w:p w14:paraId="346BB0BA" w14:textId="77777777" w:rsidR="008958C0" w:rsidRDefault="008958C0">
            <w:pPr>
              <w:pStyle w:val="ConsPlusNormal"/>
            </w:pPr>
          </w:p>
        </w:tc>
        <w:tc>
          <w:tcPr>
            <w:tcW w:w="1084" w:type="dxa"/>
            <w:vAlign w:val="center"/>
          </w:tcPr>
          <w:p w14:paraId="22679A6D" w14:textId="77777777" w:rsidR="008958C0" w:rsidRDefault="008958C0">
            <w:pPr>
              <w:pStyle w:val="ConsPlusNormal"/>
              <w:jc w:val="right"/>
            </w:pPr>
            <w:r>
              <w:t>243 478,2</w:t>
            </w:r>
          </w:p>
        </w:tc>
        <w:tc>
          <w:tcPr>
            <w:tcW w:w="604" w:type="dxa"/>
            <w:vAlign w:val="center"/>
          </w:tcPr>
          <w:p w14:paraId="7B9C0CAE" w14:textId="77777777" w:rsidR="008958C0" w:rsidRDefault="008958C0">
            <w:pPr>
              <w:pStyle w:val="ConsPlusNormal"/>
            </w:pPr>
          </w:p>
        </w:tc>
        <w:tc>
          <w:tcPr>
            <w:tcW w:w="604" w:type="dxa"/>
            <w:vAlign w:val="center"/>
          </w:tcPr>
          <w:p w14:paraId="2C9F5B2F" w14:textId="77777777" w:rsidR="008958C0" w:rsidRDefault="008958C0">
            <w:pPr>
              <w:pStyle w:val="ConsPlusNormal"/>
            </w:pPr>
          </w:p>
        </w:tc>
      </w:tr>
      <w:tr w:rsidR="008958C0" w14:paraId="1B83ECBA" w14:textId="77777777">
        <w:tc>
          <w:tcPr>
            <w:tcW w:w="2528" w:type="dxa"/>
            <w:gridSpan w:val="2"/>
            <w:vMerge/>
          </w:tcPr>
          <w:p w14:paraId="78197A7D" w14:textId="77777777" w:rsidR="008958C0" w:rsidRDefault="008958C0">
            <w:pPr>
              <w:pStyle w:val="ConsPlusNormal"/>
            </w:pPr>
          </w:p>
        </w:tc>
        <w:tc>
          <w:tcPr>
            <w:tcW w:w="1759" w:type="dxa"/>
            <w:vMerge/>
          </w:tcPr>
          <w:p w14:paraId="047D0BD1" w14:textId="77777777" w:rsidR="008958C0" w:rsidRDefault="008958C0">
            <w:pPr>
              <w:pStyle w:val="ConsPlusNormal"/>
            </w:pPr>
          </w:p>
        </w:tc>
        <w:tc>
          <w:tcPr>
            <w:tcW w:w="1849" w:type="dxa"/>
            <w:vAlign w:val="center"/>
          </w:tcPr>
          <w:p w14:paraId="4C3B14E3" w14:textId="77777777" w:rsidR="008958C0" w:rsidRDefault="008958C0">
            <w:pPr>
              <w:pStyle w:val="ConsPlusNormal"/>
            </w:pPr>
            <w:r>
              <w:t xml:space="preserve">Средства федерального бюджета (далее - ФБ) - при наличии, в том </w:t>
            </w:r>
            <w:r>
              <w:lastRenderedPageBreak/>
              <w:t>числе:</w:t>
            </w:r>
          </w:p>
        </w:tc>
        <w:tc>
          <w:tcPr>
            <w:tcW w:w="1384" w:type="dxa"/>
            <w:vAlign w:val="center"/>
          </w:tcPr>
          <w:p w14:paraId="119D18A4" w14:textId="77777777" w:rsidR="008958C0" w:rsidRDefault="008958C0">
            <w:pPr>
              <w:pStyle w:val="ConsPlusNormal"/>
              <w:jc w:val="right"/>
            </w:pPr>
            <w:r>
              <w:lastRenderedPageBreak/>
              <w:t>930 030,6</w:t>
            </w:r>
          </w:p>
        </w:tc>
        <w:tc>
          <w:tcPr>
            <w:tcW w:w="1264" w:type="dxa"/>
            <w:vAlign w:val="center"/>
          </w:tcPr>
          <w:p w14:paraId="52C70CB1" w14:textId="77777777" w:rsidR="008958C0" w:rsidRDefault="008958C0">
            <w:pPr>
              <w:pStyle w:val="ConsPlusNormal"/>
              <w:jc w:val="right"/>
            </w:pPr>
            <w:r>
              <w:t>692 188,8</w:t>
            </w:r>
          </w:p>
        </w:tc>
        <w:tc>
          <w:tcPr>
            <w:tcW w:w="1264" w:type="dxa"/>
            <w:vAlign w:val="center"/>
          </w:tcPr>
          <w:p w14:paraId="393EB639" w14:textId="77777777" w:rsidR="008958C0" w:rsidRDefault="008958C0">
            <w:pPr>
              <w:pStyle w:val="ConsPlusNormal"/>
              <w:jc w:val="right"/>
            </w:pPr>
            <w:r>
              <w:t>631 705,9</w:t>
            </w:r>
          </w:p>
        </w:tc>
        <w:tc>
          <w:tcPr>
            <w:tcW w:w="604" w:type="dxa"/>
            <w:vAlign w:val="center"/>
          </w:tcPr>
          <w:p w14:paraId="35E16CF8" w14:textId="77777777" w:rsidR="008958C0" w:rsidRDefault="008958C0">
            <w:pPr>
              <w:pStyle w:val="ConsPlusNormal"/>
            </w:pPr>
          </w:p>
        </w:tc>
        <w:tc>
          <w:tcPr>
            <w:tcW w:w="1084" w:type="dxa"/>
            <w:vAlign w:val="center"/>
          </w:tcPr>
          <w:p w14:paraId="241E2BC7" w14:textId="77777777" w:rsidR="008958C0" w:rsidRDefault="008958C0">
            <w:pPr>
              <w:pStyle w:val="ConsPlusNormal"/>
              <w:jc w:val="right"/>
            </w:pPr>
            <w:r>
              <w:t>658 292,6</w:t>
            </w:r>
          </w:p>
        </w:tc>
        <w:tc>
          <w:tcPr>
            <w:tcW w:w="604" w:type="dxa"/>
            <w:vAlign w:val="center"/>
          </w:tcPr>
          <w:p w14:paraId="34824849" w14:textId="77777777" w:rsidR="008958C0" w:rsidRDefault="008958C0">
            <w:pPr>
              <w:pStyle w:val="ConsPlusNormal"/>
            </w:pPr>
          </w:p>
        </w:tc>
        <w:tc>
          <w:tcPr>
            <w:tcW w:w="604" w:type="dxa"/>
            <w:vAlign w:val="center"/>
          </w:tcPr>
          <w:p w14:paraId="051BEDF1" w14:textId="77777777" w:rsidR="008958C0" w:rsidRDefault="008958C0">
            <w:pPr>
              <w:pStyle w:val="ConsPlusNormal"/>
            </w:pPr>
          </w:p>
        </w:tc>
      </w:tr>
      <w:tr w:rsidR="008958C0" w14:paraId="4EDC36A0" w14:textId="77777777">
        <w:tc>
          <w:tcPr>
            <w:tcW w:w="2528" w:type="dxa"/>
            <w:gridSpan w:val="2"/>
            <w:vMerge/>
          </w:tcPr>
          <w:p w14:paraId="2F1D5B8F" w14:textId="77777777" w:rsidR="008958C0" w:rsidRDefault="008958C0">
            <w:pPr>
              <w:pStyle w:val="ConsPlusNormal"/>
            </w:pPr>
          </w:p>
        </w:tc>
        <w:tc>
          <w:tcPr>
            <w:tcW w:w="1759" w:type="dxa"/>
            <w:vMerge/>
          </w:tcPr>
          <w:p w14:paraId="144E5B70" w14:textId="77777777" w:rsidR="008958C0" w:rsidRDefault="008958C0">
            <w:pPr>
              <w:pStyle w:val="ConsPlusNormal"/>
            </w:pPr>
          </w:p>
        </w:tc>
        <w:tc>
          <w:tcPr>
            <w:tcW w:w="1849" w:type="dxa"/>
            <w:vAlign w:val="center"/>
          </w:tcPr>
          <w:p w14:paraId="1D168D0A" w14:textId="77777777" w:rsidR="008958C0" w:rsidRDefault="008958C0">
            <w:pPr>
              <w:pStyle w:val="ConsPlusNormal"/>
            </w:pPr>
            <w:r>
              <w:t>предусмотрено в ОБ</w:t>
            </w:r>
          </w:p>
        </w:tc>
        <w:tc>
          <w:tcPr>
            <w:tcW w:w="1384" w:type="dxa"/>
            <w:vAlign w:val="center"/>
          </w:tcPr>
          <w:p w14:paraId="052D78B3" w14:textId="77777777" w:rsidR="008958C0" w:rsidRDefault="008958C0">
            <w:pPr>
              <w:pStyle w:val="ConsPlusNormal"/>
              <w:jc w:val="right"/>
            </w:pPr>
            <w:r>
              <w:t>930 030,6</w:t>
            </w:r>
          </w:p>
        </w:tc>
        <w:tc>
          <w:tcPr>
            <w:tcW w:w="1264" w:type="dxa"/>
            <w:vAlign w:val="center"/>
          </w:tcPr>
          <w:p w14:paraId="3C7C2A1E" w14:textId="77777777" w:rsidR="008958C0" w:rsidRDefault="008958C0">
            <w:pPr>
              <w:pStyle w:val="ConsPlusNormal"/>
              <w:jc w:val="right"/>
            </w:pPr>
            <w:r>
              <w:t>692 188,8</w:t>
            </w:r>
          </w:p>
        </w:tc>
        <w:tc>
          <w:tcPr>
            <w:tcW w:w="1264" w:type="dxa"/>
            <w:vAlign w:val="center"/>
          </w:tcPr>
          <w:p w14:paraId="0268987E" w14:textId="77777777" w:rsidR="008958C0" w:rsidRDefault="008958C0">
            <w:pPr>
              <w:pStyle w:val="ConsPlusNormal"/>
              <w:jc w:val="right"/>
            </w:pPr>
            <w:r>
              <w:t>631 705,9</w:t>
            </w:r>
          </w:p>
        </w:tc>
        <w:tc>
          <w:tcPr>
            <w:tcW w:w="604" w:type="dxa"/>
            <w:vAlign w:val="center"/>
          </w:tcPr>
          <w:p w14:paraId="01AEDA37" w14:textId="77777777" w:rsidR="008958C0" w:rsidRDefault="008958C0">
            <w:pPr>
              <w:pStyle w:val="ConsPlusNormal"/>
            </w:pPr>
          </w:p>
        </w:tc>
        <w:tc>
          <w:tcPr>
            <w:tcW w:w="1084" w:type="dxa"/>
            <w:vAlign w:val="center"/>
          </w:tcPr>
          <w:p w14:paraId="2BF62B8D" w14:textId="77777777" w:rsidR="008958C0" w:rsidRDefault="008958C0">
            <w:pPr>
              <w:pStyle w:val="ConsPlusNormal"/>
            </w:pPr>
          </w:p>
        </w:tc>
        <w:tc>
          <w:tcPr>
            <w:tcW w:w="604" w:type="dxa"/>
            <w:vAlign w:val="center"/>
          </w:tcPr>
          <w:p w14:paraId="1DF19A36" w14:textId="77777777" w:rsidR="008958C0" w:rsidRDefault="008958C0">
            <w:pPr>
              <w:pStyle w:val="ConsPlusNormal"/>
            </w:pPr>
          </w:p>
        </w:tc>
        <w:tc>
          <w:tcPr>
            <w:tcW w:w="604" w:type="dxa"/>
            <w:vAlign w:val="center"/>
          </w:tcPr>
          <w:p w14:paraId="58B5BB38" w14:textId="77777777" w:rsidR="008958C0" w:rsidRDefault="008958C0">
            <w:pPr>
              <w:pStyle w:val="ConsPlusNormal"/>
            </w:pPr>
          </w:p>
        </w:tc>
      </w:tr>
      <w:tr w:rsidR="008958C0" w14:paraId="58379725" w14:textId="77777777">
        <w:tc>
          <w:tcPr>
            <w:tcW w:w="2528" w:type="dxa"/>
            <w:gridSpan w:val="2"/>
            <w:vMerge/>
          </w:tcPr>
          <w:p w14:paraId="71286573" w14:textId="77777777" w:rsidR="008958C0" w:rsidRDefault="008958C0">
            <w:pPr>
              <w:pStyle w:val="ConsPlusNormal"/>
            </w:pPr>
          </w:p>
        </w:tc>
        <w:tc>
          <w:tcPr>
            <w:tcW w:w="1759" w:type="dxa"/>
            <w:vMerge/>
          </w:tcPr>
          <w:p w14:paraId="35C8D800" w14:textId="77777777" w:rsidR="008958C0" w:rsidRDefault="008958C0">
            <w:pPr>
              <w:pStyle w:val="ConsPlusNormal"/>
            </w:pPr>
          </w:p>
        </w:tc>
        <w:tc>
          <w:tcPr>
            <w:tcW w:w="1849" w:type="dxa"/>
            <w:vAlign w:val="center"/>
          </w:tcPr>
          <w:p w14:paraId="75134F24" w14:textId="77777777" w:rsidR="008958C0" w:rsidRDefault="008958C0">
            <w:pPr>
              <w:pStyle w:val="ConsPlusNormal"/>
            </w:pPr>
            <w:r>
              <w:t>Бюджеты муниципальных образований Иркутской области - при наличии (далее - МБ)</w:t>
            </w:r>
          </w:p>
        </w:tc>
        <w:tc>
          <w:tcPr>
            <w:tcW w:w="1384" w:type="dxa"/>
            <w:vAlign w:val="center"/>
          </w:tcPr>
          <w:p w14:paraId="00CFFB70" w14:textId="77777777" w:rsidR="008958C0" w:rsidRDefault="008958C0">
            <w:pPr>
              <w:pStyle w:val="ConsPlusNormal"/>
              <w:jc w:val="right"/>
            </w:pPr>
            <w:r>
              <w:t>1 120 417,1</w:t>
            </w:r>
          </w:p>
        </w:tc>
        <w:tc>
          <w:tcPr>
            <w:tcW w:w="1264" w:type="dxa"/>
            <w:vAlign w:val="center"/>
          </w:tcPr>
          <w:p w14:paraId="45EDA5C5" w14:textId="77777777" w:rsidR="008958C0" w:rsidRDefault="008958C0">
            <w:pPr>
              <w:pStyle w:val="ConsPlusNormal"/>
              <w:jc w:val="right"/>
            </w:pPr>
            <w:r>
              <w:t>233 095,4</w:t>
            </w:r>
          </w:p>
        </w:tc>
        <w:tc>
          <w:tcPr>
            <w:tcW w:w="1264" w:type="dxa"/>
            <w:vAlign w:val="center"/>
          </w:tcPr>
          <w:p w14:paraId="48FD453E" w14:textId="77777777" w:rsidR="008958C0" w:rsidRDefault="008958C0">
            <w:pPr>
              <w:pStyle w:val="ConsPlusNormal"/>
              <w:jc w:val="right"/>
            </w:pPr>
            <w:r>
              <w:t>228 697,5</w:t>
            </w:r>
          </w:p>
        </w:tc>
        <w:tc>
          <w:tcPr>
            <w:tcW w:w="604" w:type="dxa"/>
            <w:vAlign w:val="center"/>
          </w:tcPr>
          <w:p w14:paraId="37563630" w14:textId="77777777" w:rsidR="008958C0" w:rsidRDefault="008958C0">
            <w:pPr>
              <w:pStyle w:val="ConsPlusNormal"/>
            </w:pPr>
          </w:p>
        </w:tc>
        <w:tc>
          <w:tcPr>
            <w:tcW w:w="1084" w:type="dxa"/>
            <w:vAlign w:val="center"/>
          </w:tcPr>
          <w:p w14:paraId="0169A10A" w14:textId="77777777" w:rsidR="008958C0" w:rsidRDefault="008958C0">
            <w:pPr>
              <w:pStyle w:val="ConsPlusNormal"/>
              <w:jc w:val="right"/>
            </w:pPr>
            <w:r>
              <w:t>19 323,0</w:t>
            </w:r>
          </w:p>
        </w:tc>
        <w:tc>
          <w:tcPr>
            <w:tcW w:w="604" w:type="dxa"/>
            <w:vAlign w:val="center"/>
          </w:tcPr>
          <w:p w14:paraId="4C53A8B1" w14:textId="77777777" w:rsidR="008958C0" w:rsidRDefault="008958C0">
            <w:pPr>
              <w:pStyle w:val="ConsPlusNormal"/>
            </w:pPr>
          </w:p>
        </w:tc>
        <w:tc>
          <w:tcPr>
            <w:tcW w:w="604" w:type="dxa"/>
            <w:vAlign w:val="center"/>
          </w:tcPr>
          <w:p w14:paraId="407B60A6" w14:textId="77777777" w:rsidR="008958C0" w:rsidRDefault="008958C0">
            <w:pPr>
              <w:pStyle w:val="ConsPlusNormal"/>
            </w:pPr>
          </w:p>
        </w:tc>
      </w:tr>
      <w:tr w:rsidR="008958C0" w14:paraId="4F6DD502" w14:textId="77777777">
        <w:tc>
          <w:tcPr>
            <w:tcW w:w="2528" w:type="dxa"/>
            <w:gridSpan w:val="2"/>
            <w:vMerge/>
          </w:tcPr>
          <w:p w14:paraId="67AE5449" w14:textId="77777777" w:rsidR="008958C0" w:rsidRDefault="008958C0">
            <w:pPr>
              <w:pStyle w:val="ConsPlusNormal"/>
            </w:pPr>
          </w:p>
        </w:tc>
        <w:tc>
          <w:tcPr>
            <w:tcW w:w="1759" w:type="dxa"/>
            <w:vMerge/>
          </w:tcPr>
          <w:p w14:paraId="25E4594D" w14:textId="77777777" w:rsidR="008958C0" w:rsidRDefault="008958C0">
            <w:pPr>
              <w:pStyle w:val="ConsPlusNormal"/>
            </w:pPr>
          </w:p>
        </w:tc>
        <w:tc>
          <w:tcPr>
            <w:tcW w:w="1849" w:type="dxa"/>
            <w:vAlign w:val="center"/>
          </w:tcPr>
          <w:p w14:paraId="44429E36" w14:textId="77777777" w:rsidR="008958C0" w:rsidRDefault="008958C0">
            <w:pPr>
              <w:pStyle w:val="ConsPlusNormal"/>
            </w:pPr>
            <w:r>
              <w:t>Иные источники (далее - ИИ) - при наличии, в том числе:</w:t>
            </w:r>
          </w:p>
        </w:tc>
        <w:tc>
          <w:tcPr>
            <w:tcW w:w="1384" w:type="dxa"/>
            <w:vAlign w:val="center"/>
          </w:tcPr>
          <w:p w14:paraId="4ABC6325" w14:textId="77777777" w:rsidR="008958C0" w:rsidRDefault="008958C0">
            <w:pPr>
              <w:pStyle w:val="ConsPlusNormal"/>
              <w:jc w:val="right"/>
            </w:pPr>
            <w:r>
              <w:t>4 540 563,0</w:t>
            </w:r>
          </w:p>
        </w:tc>
        <w:tc>
          <w:tcPr>
            <w:tcW w:w="1264" w:type="dxa"/>
            <w:vAlign w:val="center"/>
          </w:tcPr>
          <w:p w14:paraId="38346100" w14:textId="77777777" w:rsidR="008958C0" w:rsidRDefault="008958C0">
            <w:pPr>
              <w:pStyle w:val="ConsPlusNormal"/>
              <w:jc w:val="right"/>
            </w:pPr>
            <w:r>
              <w:t>727 924,8</w:t>
            </w:r>
          </w:p>
        </w:tc>
        <w:tc>
          <w:tcPr>
            <w:tcW w:w="1264" w:type="dxa"/>
            <w:vAlign w:val="center"/>
          </w:tcPr>
          <w:p w14:paraId="4C7A1FAE" w14:textId="77777777" w:rsidR="008958C0" w:rsidRDefault="008958C0">
            <w:pPr>
              <w:pStyle w:val="ConsPlusNormal"/>
              <w:jc w:val="right"/>
            </w:pPr>
            <w:r>
              <w:t>727 924,8</w:t>
            </w:r>
          </w:p>
        </w:tc>
        <w:tc>
          <w:tcPr>
            <w:tcW w:w="604" w:type="dxa"/>
            <w:vAlign w:val="center"/>
          </w:tcPr>
          <w:p w14:paraId="041E3885" w14:textId="77777777" w:rsidR="008958C0" w:rsidRDefault="008958C0">
            <w:pPr>
              <w:pStyle w:val="ConsPlusNormal"/>
            </w:pPr>
          </w:p>
        </w:tc>
        <w:tc>
          <w:tcPr>
            <w:tcW w:w="1084" w:type="dxa"/>
            <w:vAlign w:val="center"/>
          </w:tcPr>
          <w:p w14:paraId="166B05C9" w14:textId="77777777" w:rsidR="008958C0" w:rsidRDefault="008958C0">
            <w:pPr>
              <w:pStyle w:val="ConsPlusNormal"/>
            </w:pPr>
          </w:p>
        </w:tc>
        <w:tc>
          <w:tcPr>
            <w:tcW w:w="604" w:type="dxa"/>
            <w:vAlign w:val="center"/>
          </w:tcPr>
          <w:p w14:paraId="22C99DBA" w14:textId="77777777" w:rsidR="008958C0" w:rsidRDefault="008958C0">
            <w:pPr>
              <w:pStyle w:val="ConsPlusNormal"/>
            </w:pPr>
          </w:p>
        </w:tc>
        <w:tc>
          <w:tcPr>
            <w:tcW w:w="604" w:type="dxa"/>
            <w:vAlign w:val="center"/>
          </w:tcPr>
          <w:p w14:paraId="2BB4BAC5" w14:textId="77777777" w:rsidR="008958C0" w:rsidRDefault="008958C0">
            <w:pPr>
              <w:pStyle w:val="ConsPlusNormal"/>
            </w:pPr>
          </w:p>
        </w:tc>
      </w:tr>
      <w:tr w:rsidR="008958C0" w14:paraId="1FBE7AE1" w14:textId="77777777">
        <w:tc>
          <w:tcPr>
            <w:tcW w:w="2528" w:type="dxa"/>
            <w:gridSpan w:val="2"/>
            <w:vMerge/>
          </w:tcPr>
          <w:p w14:paraId="43918578" w14:textId="77777777" w:rsidR="008958C0" w:rsidRDefault="008958C0">
            <w:pPr>
              <w:pStyle w:val="ConsPlusNormal"/>
            </w:pPr>
          </w:p>
        </w:tc>
        <w:tc>
          <w:tcPr>
            <w:tcW w:w="1759" w:type="dxa"/>
            <w:vMerge/>
          </w:tcPr>
          <w:p w14:paraId="40BA1AF8" w14:textId="77777777" w:rsidR="008958C0" w:rsidRDefault="008958C0">
            <w:pPr>
              <w:pStyle w:val="ConsPlusNormal"/>
            </w:pPr>
          </w:p>
        </w:tc>
        <w:tc>
          <w:tcPr>
            <w:tcW w:w="1849" w:type="dxa"/>
            <w:vAlign w:val="center"/>
          </w:tcPr>
          <w:p w14:paraId="3EA975C9" w14:textId="77777777" w:rsidR="008958C0" w:rsidRDefault="008958C0">
            <w:pPr>
              <w:pStyle w:val="ConsPlusNormal"/>
            </w:pPr>
            <w:r>
              <w:t>предусмотрено в ОБ</w:t>
            </w:r>
          </w:p>
        </w:tc>
        <w:tc>
          <w:tcPr>
            <w:tcW w:w="1384" w:type="dxa"/>
            <w:vAlign w:val="center"/>
          </w:tcPr>
          <w:p w14:paraId="061863C2" w14:textId="77777777" w:rsidR="008958C0" w:rsidRDefault="008958C0">
            <w:pPr>
              <w:pStyle w:val="ConsPlusNormal"/>
              <w:jc w:val="right"/>
            </w:pPr>
            <w:r>
              <w:t>3 693 359,0</w:t>
            </w:r>
          </w:p>
        </w:tc>
        <w:tc>
          <w:tcPr>
            <w:tcW w:w="1264" w:type="dxa"/>
            <w:vAlign w:val="center"/>
          </w:tcPr>
          <w:p w14:paraId="70B7C4BE" w14:textId="77777777" w:rsidR="008958C0" w:rsidRDefault="008958C0">
            <w:pPr>
              <w:pStyle w:val="ConsPlusNormal"/>
            </w:pPr>
          </w:p>
        </w:tc>
        <w:tc>
          <w:tcPr>
            <w:tcW w:w="1264" w:type="dxa"/>
            <w:vAlign w:val="center"/>
          </w:tcPr>
          <w:p w14:paraId="5503A0DD" w14:textId="77777777" w:rsidR="008958C0" w:rsidRDefault="008958C0">
            <w:pPr>
              <w:pStyle w:val="ConsPlusNormal"/>
            </w:pPr>
          </w:p>
        </w:tc>
        <w:tc>
          <w:tcPr>
            <w:tcW w:w="604" w:type="dxa"/>
            <w:vAlign w:val="center"/>
          </w:tcPr>
          <w:p w14:paraId="073F113C" w14:textId="77777777" w:rsidR="008958C0" w:rsidRDefault="008958C0">
            <w:pPr>
              <w:pStyle w:val="ConsPlusNormal"/>
            </w:pPr>
          </w:p>
        </w:tc>
        <w:tc>
          <w:tcPr>
            <w:tcW w:w="1084" w:type="dxa"/>
            <w:vAlign w:val="center"/>
          </w:tcPr>
          <w:p w14:paraId="1984E133" w14:textId="77777777" w:rsidR="008958C0" w:rsidRDefault="008958C0">
            <w:pPr>
              <w:pStyle w:val="ConsPlusNormal"/>
            </w:pPr>
          </w:p>
        </w:tc>
        <w:tc>
          <w:tcPr>
            <w:tcW w:w="604" w:type="dxa"/>
            <w:vAlign w:val="center"/>
          </w:tcPr>
          <w:p w14:paraId="19C0100F" w14:textId="77777777" w:rsidR="008958C0" w:rsidRDefault="008958C0">
            <w:pPr>
              <w:pStyle w:val="ConsPlusNormal"/>
            </w:pPr>
          </w:p>
        </w:tc>
        <w:tc>
          <w:tcPr>
            <w:tcW w:w="604" w:type="dxa"/>
            <w:vAlign w:val="center"/>
          </w:tcPr>
          <w:p w14:paraId="7834E191" w14:textId="77777777" w:rsidR="008958C0" w:rsidRDefault="008958C0">
            <w:pPr>
              <w:pStyle w:val="ConsPlusNormal"/>
            </w:pPr>
          </w:p>
        </w:tc>
      </w:tr>
      <w:tr w:rsidR="008958C0" w14:paraId="3503EE62" w14:textId="77777777">
        <w:tc>
          <w:tcPr>
            <w:tcW w:w="2528" w:type="dxa"/>
            <w:gridSpan w:val="2"/>
            <w:vMerge/>
          </w:tcPr>
          <w:p w14:paraId="697CBF4F" w14:textId="77777777" w:rsidR="008958C0" w:rsidRDefault="008958C0">
            <w:pPr>
              <w:pStyle w:val="ConsPlusNormal"/>
            </w:pPr>
          </w:p>
        </w:tc>
        <w:tc>
          <w:tcPr>
            <w:tcW w:w="1759" w:type="dxa"/>
            <w:vMerge w:val="restart"/>
            <w:vAlign w:val="center"/>
          </w:tcPr>
          <w:p w14:paraId="71C43507" w14:textId="77777777" w:rsidR="008958C0" w:rsidRDefault="008958C0">
            <w:pPr>
              <w:pStyle w:val="ConsPlusNormal"/>
              <w:jc w:val="center"/>
            </w:pPr>
            <w:r>
              <w:t>Министерство строительства Иркутской области</w:t>
            </w:r>
          </w:p>
        </w:tc>
        <w:tc>
          <w:tcPr>
            <w:tcW w:w="1849" w:type="dxa"/>
            <w:vAlign w:val="center"/>
          </w:tcPr>
          <w:p w14:paraId="0F334D00" w14:textId="77777777" w:rsidR="008958C0" w:rsidRDefault="008958C0">
            <w:pPr>
              <w:pStyle w:val="ConsPlusNormal"/>
            </w:pPr>
            <w:r>
              <w:t>Всего, в том числе:</w:t>
            </w:r>
          </w:p>
        </w:tc>
        <w:tc>
          <w:tcPr>
            <w:tcW w:w="1384" w:type="dxa"/>
            <w:vAlign w:val="center"/>
          </w:tcPr>
          <w:p w14:paraId="3E1DAB6D" w14:textId="77777777" w:rsidR="008958C0" w:rsidRDefault="008958C0">
            <w:pPr>
              <w:pStyle w:val="ConsPlusNormal"/>
              <w:jc w:val="right"/>
            </w:pPr>
            <w:r>
              <w:t>6 914 979,6</w:t>
            </w:r>
          </w:p>
        </w:tc>
        <w:tc>
          <w:tcPr>
            <w:tcW w:w="1264" w:type="dxa"/>
            <w:vAlign w:val="center"/>
          </w:tcPr>
          <w:p w14:paraId="134657CE" w14:textId="77777777" w:rsidR="008958C0" w:rsidRDefault="008958C0">
            <w:pPr>
              <w:pStyle w:val="ConsPlusNormal"/>
              <w:jc w:val="right"/>
            </w:pPr>
            <w:r>
              <w:t>2 888 565,8</w:t>
            </w:r>
          </w:p>
        </w:tc>
        <w:tc>
          <w:tcPr>
            <w:tcW w:w="1264" w:type="dxa"/>
            <w:vAlign w:val="center"/>
          </w:tcPr>
          <w:p w14:paraId="0CA34032" w14:textId="77777777" w:rsidR="008958C0" w:rsidRDefault="008958C0">
            <w:pPr>
              <w:pStyle w:val="ConsPlusNormal"/>
              <w:jc w:val="right"/>
            </w:pPr>
            <w:r>
              <w:t>544 174,0</w:t>
            </w:r>
          </w:p>
        </w:tc>
        <w:tc>
          <w:tcPr>
            <w:tcW w:w="604" w:type="dxa"/>
            <w:vAlign w:val="center"/>
          </w:tcPr>
          <w:p w14:paraId="6DE28724" w14:textId="77777777" w:rsidR="008958C0" w:rsidRDefault="008958C0">
            <w:pPr>
              <w:pStyle w:val="ConsPlusNormal"/>
            </w:pPr>
          </w:p>
        </w:tc>
        <w:tc>
          <w:tcPr>
            <w:tcW w:w="1084" w:type="dxa"/>
            <w:vAlign w:val="center"/>
          </w:tcPr>
          <w:p w14:paraId="26676D23" w14:textId="77777777" w:rsidR="008958C0" w:rsidRDefault="008958C0">
            <w:pPr>
              <w:pStyle w:val="ConsPlusNormal"/>
            </w:pPr>
          </w:p>
        </w:tc>
        <w:tc>
          <w:tcPr>
            <w:tcW w:w="604" w:type="dxa"/>
            <w:vAlign w:val="center"/>
          </w:tcPr>
          <w:p w14:paraId="68D29155" w14:textId="77777777" w:rsidR="008958C0" w:rsidRDefault="008958C0">
            <w:pPr>
              <w:pStyle w:val="ConsPlusNormal"/>
            </w:pPr>
          </w:p>
        </w:tc>
        <w:tc>
          <w:tcPr>
            <w:tcW w:w="604" w:type="dxa"/>
            <w:vAlign w:val="center"/>
          </w:tcPr>
          <w:p w14:paraId="711E5DDD" w14:textId="77777777" w:rsidR="008958C0" w:rsidRDefault="008958C0">
            <w:pPr>
              <w:pStyle w:val="ConsPlusNormal"/>
            </w:pPr>
          </w:p>
        </w:tc>
      </w:tr>
      <w:tr w:rsidR="008958C0" w14:paraId="32856D69" w14:textId="77777777">
        <w:tc>
          <w:tcPr>
            <w:tcW w:w="2528" w:type="dxa"/>
            <w:gridSpan w:val="2"/>
            <w:vMerge/>
          </w:tcPr>
          <w:p w14:paraId="72DCEC42" w14:textId="77777777" w:rsidR="008958C0" w:rsidRDefault="008958C0">
            <w:pPr>
              <w:pStyle w:val="ConsPlusNormal"/>
            </w:pPr>
          </w:p>
        </w:tc>
        <w:tc>
          <w:tcPr>
            <w:tcW w:w="1759" w:type="dxa"/>
            <w:vMerge/>
          </w:tcPr>
          <w:p w14:paraId="206084D5" w14:textId="77777777" w:rsidR="008958C0" w:rsidRDefault="008958C0">
            <w:pPr>
              <w:pStyle w:val="ConsPlusNormal"/>
            </w:pPr>
          </w:p>
        </w:tc>
        <w:tc>
          <w:tcPr>
            <w:tcW w:w="1849" w:type="dxa"/>
            <w:vAlign w:val="center"/>
          </w:tcPr>
          <w:p w14:paraId="31D4A5BD" w14:textId="77777777" w:rsidR="008958C0" w:rsidRDefault="008958C0">
            <w:pPr>
              <w:pStyle w:val="ConsPlusNormal"/>
            </w:pPr>
            <w:r>
              <w:t>предусмотрено в ОБ</w:t>
            </w:r>
          </w:p>
        </w:tc>
        <w:tc>
          <w:tcPr>
            <w:tcW w:w="1384" w:type="dxa"/>
            <w:vAlign w:val="center"/>
          </w:tcPr>
          <w:p w14:paraId="45E70CA4" w14:textId="77777777" w:rsidR="008958C0" w:rsidRDefault="008958C0">
            <w:pPr>
              <w:pStyle w:val="ConsPlusNormal"/>
              <w:jc w:val="right"/>
            </w:pPr>
            <w:r>
              <w:t>5 991 419,0</w:t>
            </w:r>
          </w:p>
        </w:tc>
        <w:tc>
          <w:tcPr>
            <w:tcW w:w="1264" w:type="dxa"/>
            <w:vAlign w:val="center"/>
          </w:tcPr>
          <w:p w14:paraId="4BDCC645" w14:textId="77777777" w:rsidR="008958C0" w:rsidRDefault="008958C0">
            <w:pPr>
              <w:pStyle w:val="ConsPlusNormal"/>
              <w:jc w:val="right"/>
            </w:pPr>
            <w:r>
              <w:t>2 835 550,6</w:t>
            </w:r>
          </w:p>
        </w:tc>
        <w:tc>
          <w:tcPr>
            <w:tcW w:w="1264" w:type="dxa"/>
            <w:vAlign w:val="center"/>
          </w:tcPr>
          <w:p w14:paraId="6FAF24F9" w14:textId="77777777" w:rsidR="008958C0" w:rsidRDefault="008958C0">
            <w:pPr>
              <w:pStyle w:val="ConsPlusNormal"/>
              <w:jc w:val="right"/>
            </w:pPr>
            <w:r>
              <w:t>495 556,7</w:t>
            </w:r>
          </w:p>
        </w:tc>
        <w:tc>
          <w:tcPr>
            <w:tcW w:w="604" w:type="dxa"/>
            <w:vAlign w:val="center"/>
          </w:tcPr>
          <w:p w14:paraId="2D2A517B" w14:textId="77777777" w:rsidR="008958C0" w:rsidRDefault="008958C0">
            <w:pPr>
              <w:pStyle w:val="ConsPlusNormal"/>
            </w:pPr>
          </w:p>
        </w:tc>
        <w:tc>
          <w:tcPr>
            <w:tcW w:w="1084" w:type="dxa"/>
            <w:vAlign w:val="center"/>
          </w:tcPr>
          <w:p w14:paraId="4B849A40" w14:textId="77777777" w:rsidR="008958C0" w:rsidRDefault="008958C0">
            <w:pPr>
              <w:pStyle w:val="ConsPlusNormal"/>
            </w:pPr>
          </w:p>
        </w:tc>
        <w:tc>
          <w:tcPr>
            <w:tcW w:w="604" w:type="dxa"/>
            <w:vAlign w:val="center"/>
          </w:tcPr>
          <w:p w14:paraId="391E566D" w14:textId="77777777" w:rsidR="008958C0" w:rsidRDefault="008958C0">
            <w:pPr>
              <w:pStyle w:val="ConsPlusNormal"/>
            </w:pPr>
          </w:p>
        </w:tc>
        <w:tc>
          <w:tcPr>
            <w:tcW w:w="604" w:type="dxa"/>
            <w:vAlign w:val="center"/>
          </w:tcPr>
          <w:p w14:paraId="5BE670E2" w14:textId="77777777" w:rsidR="008958C0" w:rsidRDefault="008958C0">
            <w:pPr>
              <w:pStyle w:val="ConsPlusNormal"/>
            </w:pPr>
          </w:p>
        </w:tc>
      </w:tr>
      <w:tr w:rsidR="008958C0" w14:paraId="6C215F3F" w14:textId="77777777">
        <w:tc>
          <w:tcPr>
            <w:tcW w:w="2528" w:type="dxa"/>
            <w:gridSpan w:val="2"/>
            <w:vMerge/>
          </w:tcPr>
          <w:p w14:paraId="43C330C8" w14:textId="77777777" w:rsidR="008958C0" w:rsidRDefault="008958C0">
            <w:pPr>
              <w:pStyle w:val="ConsPlusNormal"/>
            </w:pPr>
          </w:p>
        </w:tc>
        <w:tc>
          <w:tcPr>
            <w:tcW w:w="1759" w:type="dxa"/>
            <w:vMerge/>
          </w:tcPr>
          <w:p w14:paraId="3233481E" w14:textId="77777777" w:rsidR="008958C0" w:rsidRDefault="008958C0">
            <w:pPr>
              <w:pStyle w:val="ConsPlusNormal"/>
            </w:pPr>
          </w:p>
        </w:tc>
        <w:tc>
          <w:tcPr>
            <w:tcW w:w="1849" w:type="dxa"/>
            <w:vAlign w:val="center"/>
          </w:tcPr>
          <w:p w14:paraId="74626A1B" w14:textId="77777777" w:rsidR="008958C0" w:rsidRDefault="008958C0">
            <w:pPr>
              <w:pStyle w:val="ConsPlusNormal"/>
            </w:pPr>
            <w:r>
              <w:t>ОБ</w:t>
            </w:r>
          </w:p>
        </w:tc>
        <w:tc>
          <w:tcPr>
            <w:tcW w:w="1384" w:type="dxa"/>
            <w:vAlign w:val="center"/>
          </w:tcPr>
          <w:p w14:paraId="7E8D8B63" w14:textId="77777777" w:rsidR="008958C0" w:rsidRDefault="008958C0">
            <w:pPr>
              <w:pStyle w:val="ConsPlusNormal"/>
              <w:jc w:val="right"/>
            </w:pPr>
            <w:r>
              <w:t>2 225 584,0</w:t>
            </w:r>
          </w:p>
        </w:tc>
        <w:tc>
          <w:tcPr>
            <w:tcW w:w="1264" w:type="dxa"/>
            <w:vAlign w:val="center"/>
          </w:tcPr>
          <w:p w14:paraId="17293F4A" w14:textId="77777777" w:rsidR="008958C0" w:rsidRDefault="008958C0">
            <w:pPr>
              <w:pStyle w:val="ConsPlusNormal"/>
              <w:jc w:val="right"/>
            </w:pPr>
            <w:r>
              <w:t>2 721 140,2</w:t>
            </w:r>
          </w:p>
        </w:tc>
        <w:tc>
          <w:tcPr>
            <w:tcW w:w="1264" w:type="dxa"/>
            <w:vAlign w:val="center"/>
          </w:tcPr>
          <w:p w14:paraId="246DCA22" w14:textId="77777777" w:rsidR="008958C0" w:rsidRDefault="008958C0">
            <w:pPr>
              <w:pStyle w:val="ConsPlusNormal"/>
              <w:jc w:val="right"/>
            </w:pPr>
            <w:r>
              <w:t>386 573,6</w:t>
            </w:r>
          </w:p>
        </w:tc>
        <w:tc>
          <w:tcPr>
            <w:tcW w:w="604" w:type="dxa"/>
            <w:vAlign w:val="center"/>
          </w:tcPr>
          <w:p w14:paraId="22F0426F" w14:textId="77777777" w:rsidR="008958C0" w:rsidRDefault="008958C0">
            <w:pPr>
              <w:pStyle w:val="ConsPlusNormal"/>
            </w:pPr>
          </w:p>
        </w:tc>
        <w:tc>
          <w:tcPr>
            <w:tcW w:w="1084" w:type="dxa"/>
            <w:vAlign w:val="center"/>
          </w:tcPr>
          <w:p w14:paraId="76316C1F" w14:textId="77777777" w:rsidR="008958C0" w:rsidRDefault="008958C0">
            <w:pPr>
              <w:pStyle w:val="ConsPlusNormal"/>
            </w:pPr>
          </w:p>
        </w:tc>
        <w:tc>
          <w:tcPr>
            <w:tcW w:w="604" w:type="dxa"/>
            <w:vAlign w:val="center"/>
          </w:tcPr>
          <w:p w14:paraId="610DCC42" w14:textId="77777777" w:rsidR="008958C0" w:rsidRDefault="008958C0">
            <w:pPr>
              <w:pStyle w:val="ConsPlusNormal"/>
            </w:pPr>
          </w:p>
        </w:tc>
        <w:tc>
          <w:tcPr>
            <w:tcW w:w="604" w:type="dxa"/>
            <w:vAlign w:val="center"/>
          </w:tcPr>
          <w:p w14:paraId="6961E880" w14:textId="77777777" w:rsidR="008958C0" w:rsidRDefault="008958C0">
            <w:pPr>
              <w:pStyle w:val="ConsPlusNormal"/>
            </w:pPr>
          </w:p>
        </w:tc>
      </w:tr>
      <w:tr w:rsidR="008958C0" w14:paraId="6575EED9" w14:textId="77777777">
        <w:tc>
          <w:tcPr>
            <w:tcW w:w="2528" w:type="dxa"/>
            <w:gridSpan w:val="2"/>
            <w:vMerge/>
          </w:tcPr>
          <w:p w14:paraId="574FF18A" w14:textId="77777777" w:rsidR="008958C0" w:rsidRDefault="008958C0">
            <w:pPr>
              <w:pStyle w:val="ConsPlusNormal"/>
            </w:pPr>
          </w:p>
        </w:tc>
        <w:tc>
          <w:tcPr>
            <w:tcW w:w="1759" w:type="dxa"/>
            <w:vMerge/>
          </w:tcPr>
          <w:p w14:paraId="30F22C80" w14:textId="77777777" w:rsidR="008958C0" w:rsidRDefault="008958C0">
            <w:pPr>
              <w:pStyle w:val="ConsPlusNormal"/>
            </w:pPr>
          </w:p>
        </w:tc>
        <w:tc>
          <w:tcPr>
            <w:tcW w:w="1849" w:type="dxa"/>
            <w:vAlign w:val="center"/>
          </w:tcPr>
          <w:p w14:paraId="55A1FD85" w14:textId="77777777" w:rsidR="008958C0" w:rsidRDefault="008958C0">
            <w:pPr>
              <w:pStyle w:val="ConsPlusNormal"/>
            </w:pPr>
            <w:r>
              <w:t>ФБ - при наличии, в том числе:</w:t>
            </w:r>
          </w:p>
        </w:tc>
        <w:tc>
          <w:tcPr>
            <w:tcW w:w="1384" w:type="dxa"/>
            <w:vAlign w:val="center"/>
          </w:tcPr>
          <w:p w14:paraId="4287BB0C" w14:textId="77777777" w:rsidR="008958C0" w:rsidRDefault="008958C0">
            <w:pPr>
              <w:pStyle w:val="ConsPlusNormal"/>
              <w:jc w:val="right"/>
            </w:pPr>
            <w:r>
              <w:t>72 476,0</w:t>
            </w:r>
          </w:p>
        </w:tc>
        <w:tc>
          <w:tcPr>
            <w:tcW w:w="1264" w:type="dxa"/>
            <w:vAlign w:val="center"/>
          </w:tcPr>
          <w:p w14:paraId="6C1F8C21" w14:textId="77777777" w:rsidR="008958C0" w:rsidRDefault="008958C0">
            <w:pPr>
              <w:pStyle w:val="ConsPlusNormal"/>
              <w:jc w:val="right"/>
            </w:pPr>
            <w:r>
              <w:t>114 410,4</w:t>
            </w:r>
          </w:p>
        </w:tc>
        <w:tc>
          <w:tcPr>
            <w:tcW w:w="1264" w:type="dxa"/>
            <w:vAlign w:val="center"/>
          </w:tcPr>
          <w:p w14:paraId="114FC6DA" w14:textId="77777777" w:rsidR="008958C0" w:rsidRDefault="008958C0">
            <w:pPr>
              <w:pStyle w:val="ConsPlusNormal"/>
              <w:jc w:val="right"/>
            </w:pPr>
            <w:r>
              <w:t>108 983,1</w:t>
            </w:r>
          </w:p>
        </w:tc>
        <w:tc>
          <w:tcPr>
            <w:tcW w:w="604" w:type="dxa"/>
            <w:vAlign w:val="center"/>
          </w:tcPr>
          <w:p w14:paraId="3C8C4C39" w14:textId="77777777" w:rsidR="008958C0" w:rsidRDefault="008958C0">
            <w:pPr>
              <w:pStyle w:val="ConsPlusNormal"/>
            </w:pPr>
          </w:p>
        </w:tc>
        <w:tc>
          <w:tcPr>
            <w:tcW w:w="1084" w:type="dxa"/>
            <w:vAlign w:val="center"/>
          </w:tcPr>
          <w:p w14:paraId="6D54F4EE" w14:textId="77777777" w:rsidR="008958C0" w:rsidRDefault="008958C0">
            <w:pPr>
              <w:pStyle w:val="ConsPlusNormal"/>
            </w:pPr>
          </w:p>
        </w:tc>
        <w:tc>
          <w:tcPr>
            <w:tcW w:w="604" w:type="dxa"/>
            <w:vAlign w:val="center"/>
          </w:tcPr>
          <w:p w14:paraId="6F454093" w14:textId="77777777" w:rsidR="008958C0" w:rsidRDefault="008958C0">
            <w:pPr>
              <w:pStyle w:val="ConsPlusNormal"/>
            </w:pPr>
          </w:p>
        </w:tc>
        <w:tc>
          <w:tcPr>
            <w:tcW w:w="604" w:type="dxa"/>
            <w:vAlign w:val="center"/>
          </w:tcPr>
          <w:p w14:paraId="4ECB39D1" w14:textId="77777777" w:rsidR="008958C0" w:rsidRDefault="008958C0">
            <w:pPr>
              <w:pStyle w:val="ConsPlusNormal"/>
            </w:pPr>
          </w:p>
        </w:tc>
      </w:tr>
      <w:tr w:rsidR="008958C0" w14:paraId="2050BBA5" w14:textId="77777777">
        <w:tc>
          <w:tcPr>
            <w:tcW w:w="2528" w:type="dxa"/>
            <w:gridSpan w:val="2"/>
            <w:vMerge/>
          </w:tcPr>
          <w:p w14:paraId="7858F88F" w14:textId="77777777" w:rsidR="008958C0" w:rsidRDefault="008958C0">
            <w:pPr>
              <w:pStyle w:val="ConsPlusNormal"/>
            </w:pPr>
          </w:p>
        </w:tc>
        <w:tc>
          <w:tcPr>
            <w:tcW w:w="1759" w:type="dxa"/>
            <w:vMerge/>
          </w:tcPr>
          <w:p w14:paraId="08447E36" w14:textId="77777777" w:rsidR="008958C0" w:rsidRDefault="008958C0">
            <w:pPr>
              <w:pStyle w:val="ConsPlusNormal"/>
            </w:pPr>
          </w:p>
        </w:tc>
        <w:tc>
          <w:tcPr>
            <w:tcW w:w="1849" w:type="dxa"/>
            <w:vAlign w:val="center"/>
          </w:tcPr>
          <w:p w14:paraId="46AAA5A0" w14:textId="77777777" w:rsidR="008958C0" w:rsidRDefault="008958C0">
            <w:pPr>
              <w:pStyle w:val="ConsPlusNormal"/>
            </w:pPr>
            <w:r>
              <w:t>предусмотрено в ОБ</w:t>
            </w:r>
          </w:p>
        </w:tc>
        <w:tc>
          <w:tcPr>
            <w:tcW w:w="1384" w:type="dxa"/>
            <w:vAlign w:val="center"/>
          </w:tcPr>
          <w:p w14:paraId="1BA0B3F5" w14:textId="77777777" w:rsidR="008958C0" w:rsidRDefault="008958C0">
            <w:pPr>
              <w:pStyle w:val="ConsPlusNormal"/>
              <w:jc w:val="right"/>
            </w:pPr>
            <w:r>
              <w:t>72 476,0</w:t>
            </w:r>
          </w:p>
        </w:tc>
        <w:tc>
          <w:tcPr>
            <w:tcW w:w="1264" w:type="dxa"/>
            <w:vAlign w:val="center"/>
          </w:tcPr>
          <w:p w14:paraId="7F2486C1" w14:textId="77777777" w:rsidR="008958C0" w:rsidRDefault="008958C0">
            <w:pPr>
              <w:pStyle w:val="ConsPlusNormal"/>
              <w:jc w:val="right"/>
            </w:pPr>
            <w:r>
              <w:t>114 410,4</w:t>
            </w:r>
          </w:p>
        </w:tc>
        <w:tc>
          <w:tcPr>
            <w:tcW w:w="1264" w:type="dxa"/>
            <w:vAlign w:val="center"/>
          </w:tcPr>
          <w:p w14:paraId="3752A8A1" w14:textId="77777777" w:rsidR="008958C0" w:rsidRDefault="008958C0">
            <w:pPr>
              <w:pStyle w:val="ConsPlusNormal"/>
              <w:jc w:val="right"/>
            </w:pPr>
            <w:r>
              <w:t>108 983,1</w:t>
            </w:r>
          </w:p>
        </w:tc>
        <w:tc>
          <w:tcPr>
            <w:tcW w:w="604" w:type="dxa"/>
            <w:vAlign w:val="center"/>
          </w:tcPr>
          <w:p w14:paraId="791BEE8B" w14:textId="77777777" w:rsidR="008958C0" w:rsidRDefault="008958C0">
            <w:pPr>
              <w:pStyle w:val="ConsPlusNormal"/>
            </w:pPr>
          </w:p>
        </w:tc>
        <w:tc>
          <w:tcPr>
            <w:tcW w:w="1084" w:type="dxa"/>
            <w:vAlign w:val="center"/>
          </w:tcPr>
          <w:p w14:paraId="3F9B4454" w14:textId="77777777" w:rsidR="008958C0" w:rsidRDefault="008958C0">
            <w:pPr>
              <w:pStyle w:val="ConsPlusNormal"/>
            </w:pPr>
          </w:p>
        </w:tc>
        <w:tc>
          <w:tcPr>
            <w:tcW w:w="604" w:type="dxa"/>
            <w:vAlign w:val="center"/>
          </w:tcPr>
          <w:p w14:paraId="429931D8" w14:textId="77777777" w:rsidR="008958C0" w:rsidRDefault="008958C0">
            <w:pPr>
              <w:pStyle w:val="ConsPlusNormal"/>
            </w:pPr>
          </w:p>
        </w:tc>
        <w:tc>
          <w:tcPr>
            <w:tcW w:w="604" w:type="dxa"/>
            <w:vAlign w:val="center"/>
          </w:tcPr>
          <w:p w14:paraId="0A19F175" w14:textId="77777777" w:rsidR="008958C0" w:rsidRDefault="008958C0">
            <w:pPr>
              <w:pStyle w:val="ConsPlusNormal"/>
            </w:pPr>
          </w:p>
        </w:tc>
      </w:tr>
      <w:tr w:rsidR="008958C0" w14:paraId="3A40300C" w14:textId="77777777">
        <w:tc>
          <w:tcPr>
            <w:tcW w:w="2528" w:type="dxa"/>
            <w:gridSpan w:val="2"/>
            <w:vMerge/>
          </w:tcPr>
          <w:p w14:paraId="543B6DE0" w14:textId="77777777" w:rsidR="008958C0" w:rsidRDefault="008958C0">
            <w:pPr>
              <w:pStyle w:val="ConsPlusNormal"/>
            </w:pPr>
          </w:p>
        </w:tc>
        <w:tc>
          <w:tcPr>
            <w:tcW w:w="1759" w:type="dxa"/>
            <w:vMerge/>
          </w:tcPr>
          <w:p w14:paraId="06F3086A" w14:textId="77777777" w:rsidR="008958C0" w:rsidRDefault="008958C0">
            <w:pPr>
              <w:pStyle w:val="ConsPlusNormal"/>
            </w:pPr>
          </w:p>
        </w:tc>
        <w:tc>
          <w:tcPr>
            <w:tcW w:w="1849" w:type="dxa"/>
            <w:vAlign w:val="center"/>
          </w:tcPr>
          <w:p w14:paraId="34967C69" w14:textId="77777777" w:rsidR="008958C0" w:rsidRDefault="008958C0">
            <w:pPr>
              <w:pStyle w:val="ConsPlusNormal"/>
            </w:pPr>
            <w:r>
              <w:t>МБ</w:t>
            </w:r>
          </w:p>
        </w:tc>
        <w:tc>
          <w:tcPr>
            <w:tcW w:w="1384" w:type="dxa"/>
            <w:vAlign w:val="center"/>
          </w:tcPr>
          <w:p w14:paraId="0C2FA0F0" w14:textId="77777777" w:rsidR="008958C0" w:rsidRDefault="008958C0">
            <w:pPr>
              <w:pStyle w:val="ConsPlusNormal"/>
              <w:jc w:val="right"/>
            </w:pPr>
            <w:r>
              <w:t>923 560,6</w:t>
            </w:r>
          </w:p>
        </w:tc>
        <w:tc>
          <w:tcPr>
            <w:tcW w:w="1264" w:type="dxa"/>
            <w:vAlign w:val="center"/>
          </w:tcPr>
          <w:p w14:paraId="1A3DD408" w14:textId="77777777" w:rsidR="008958C0" w:rsidRDefault="008958C0">
            <w:pPr>
              <w:pStyle w:val="ConsPlusNormal"/>
              <w:jc w:val="right"/>
            </w:pPr>
            <w:r>
              <w:t>53 015,2</w:t>
            </w:r>
          </w:p>
        </w:tc>
        <w:tc>
          <w:tcPr>
            <w:tcW w:w="1264" w:type="dxa"/>
            <w:vAlign w:val="center"/>
          </w:tcPr>
          <w:p w14:paraId="50FBFD43" w14:textId="77777777" w:rsidR="008958C0" w:rsidRDefault="008958C0">
            <w:pPr>
              <w:pStyle w:val="ConsPlusNormal"/>
              <w:jc w:val="right"/>
            </w:pPr>
            <w:r>
              <w:t>48 617,3</w:t>
            </w:r>
          </w:p>
        </w:tc>
        <w:tc>
          <w:tcPr>
            <w:tcW w:w="604" w:type="dxa"/>
            <w:vAlign w:val="center"/>
          </w:tcPr>
          <w:p w14:paraId="6E2FE2AE" w14:textId="77777777" w:rsidR="008958C0" w:rsidRDefault="008958C0">
            <w:pPr>
              <w:pStyle w:val="ConsPlusNormal"/>
            </w:pPr>
          </w:p>
        </w:tc>
        <w:tc>
          <w:tcPr>
            <w:tcW w:w="1084" w:type="dxa"/>
            <w:vAlign w:val="center"/>
          </w:tcPr>
          <w:p w14:paraId="3E182A44" w14:textId="77777777" w:rsidR="008958C0" w:rsidRDefault="008958C0">
            <w:pPr>
              <w:pStyle w:val="ConsPlusNormal"/>
            </w:pPr>
          </w:p>
        </w:tc>
        <w:tc>
          <w:tcPr>
            <w:tcW w:w="604" w:type="dxa"/>
            <w:vAlign w:val="center"/>
          </w:tcPr>
          <w:p w14:paraId="401A52B0" w14:textId="77777777" w:rsidR="008958C0" w:rsidRDefault="008958C0">
            <w:pPr>
              <w:pStyle w:val="ConsPlusNormal"/>
            </w:pPr>
          </w:p>
        </w:tc>
        <w:tc>
          <w:tcPr>
            <w:tcW w:w="604" w:type="dxa"/>
            <w:vAlign w:val="center"/>
          </w:tcPr>
          <w:p w14:paraId="4CE2F790" w14:textId="77777777" w:rsidR="008958C0" w:rsidRDefault="008958C0">
            <w:pPr>
              <w:pStyle w:val="ConsPlusNormal"/>
            </w:pPr>
          </w:p>
        </w:tc>
      </w:tr>
      <w:tr w:rsidR="008958C0" w14:paraId="320033FE" w14:textId="77777777">
        <w:tc>
          <w:tcPr>
            <w:tcW w:w="2528" w:type="dxa"/>
            <w:gridSpan w:val="2"/>
            <w:vMerge/>
          </w:tcPr>
          <w:p w14:paraId="4B8002F1" w14:textId="77777777" w:rsidR="008958C0" w:rsidRDefault="008958C0">
            <w:pPr>
              <w:pStyle w:val="ConsPlusNormal"/>
            </w:pPr>
          </w:p>
        </w:tc>
        <w:tc>
          <w:tcPr>
            <w:tcW w:w="1759" w:type="dxa"/>
            <w:vMerge/>
          </w:tcPr>
          <w:p w14:paraId="08FDB571" w14:textId="77777777" w:rsidR="008958C0" w:rsidRDefault="008958C0">
            <w:pPr>
              <w:pStyle w:val="ConsPlusNormal"/>
            </w:pPr>
          </w:p>
        </w:tc>
        <w:tc>
          <w:tcPr>
            <w:tcW w:w="1849" w:type="dxa"/>
            <w:vAlign w:val="center"/>
          </w:tcPr>
          <w:p w14:paraId="08265405" w14:textId="77777777" w:rsidR="008958C0" w:rsidRDefault="008958C0">
            <w:pPr>
              <w:pStyle w:val="ConsPlusNormal"/>
            </w:pPr>
            <w:r>
              <w:t>ИИ - при наличии, в том числе:</w:t>
            </w:r>
          </w:p>
        </w:tc>
        <w:tc>
          <w:tcPr>
            <w:tcW w:w="1384" w:type="dxa"/>
            <w:vAlign w:val="center"/>
          </w:tcPr>
          <w:p w14:paraId="4171FE7C" w14:textId="77777777" w:rsidR="008958C0" w:rsidRDefault="008958C0">
            <w:pPr>
              <w:pStyle w:val="ConsPlusNormal"/>
              <w:jc w:val="right"/>
            </w:pPr>
            <w:r>
              <w:t>3 693 359,0</w:t>
            </w:r>
          </w:p>
        </w:tc>
        <w:tc>
          <w:tcPr>
            <w:tcW w:w="1264" w:type="dxa"/>
            <w:vAlign w:val="center"/>
          </w:tcPr>
          <w:p w14:paraId="4D3CBD81" w14:textId="77777777" w:rsidR="008958C0" w:rsidRDefault="008958C0">
            <w:pPr>
              <w:pStyle w:val="ConsPlusNormal"/>
            </w:pPr>
          </w:p>
        </w:tc>
        <w:tc>
          <w:tcPr>
            <w:tcW w:w="1264" w:type="dxa"/>
            <w:vAlign w:val="center"/>
          </w:tcPr>
          <w:p w14:paraId="2E3ECB44" w14:textId="77777777" w:rsidR="008958C0" w:rsidRDefault="008958C0">
            <w:pPr>
              <w:pStyle w:val="ConsPlusNormal"/>
            </w:pPr>
          </w:p>
        </w:tc>
        <w:tc>
          <w:tcPr>
            <w:tcW w:w="604" w:type="dxa"/>
            <w:vAlign w:val="center"/>
          </w:tcPr>
          <w:p w14:paraId="3A08BB88" w14:textId="77777777" w:rsidR="008958C0" w:rsidRDefault="008958C0">
            <w:pPr>
              <w:pStyle w:val="ConsPlusNormal"/>
            </w:pPr>
          </w:p>
        </w:tc>
        <w:tc>
          <w:tcPr>
            <w:tcW w:w="1084" w:type="dxa"/>
            <w:vAlign w:val="center"/>
          </w:tcPr>
          <w:p w14:paraId="7C0F2359" w14:textId="77777777" w:rsidR="008958C0" w:rsidRDefault="008958C0">
            <w:pPr>
              <w:pStyle w:val="ConsPlusNormal"/>
            </w:pPr>
          </w:p>
        </w:tc>
        <w:tc>
          <w:tcPr>
            <w:tcW w:w="604" w:type="dxa"/>
            <w:vAlign w:val="center"/>
          </w:tcPr>
          <w:p w14:paraId="6BCC1074" w14:textId="77777777" w:rsidR="008958C0" w:rsidRDefault="008958C0">
            <w:pPr>
              <w:pStyle w:val="ConsPlusNormal"/>
            </w:pPr>
          </w:p>
        </w:tc>
        <w:tc>
          <w:tcPr>
            <w:tcW w:w="604" w:type="dxa"/>
            <w:vAlign w:val="center"/>
          </w:tcPr>
          <w:p w14:paraId="0EA02D8D" w14:textId="77777777" w:rsidR="008958C0" w:rsidRDefault="008958C0">
            <w:pPr>
              <w:pStyle w:val="ConsPlusNormal"/>
            </w:pPr>
          </w:p>
        </w:tc>
      </w:tr>
      <w:tr w:rsidR="008958C0" w14:paraId="2024477D" w14:textId="77777777">
        <w:tc>
          <w:tcPr>
            <w:tcW w:w="2528" w:type="dxa"/>
            <w:gridSpan w:val="2"/>
            <w:vMerge/>
          </w:tcPr>
          <w:p w14:paraId="4CD772D6" w14:textId="77777777" w:rsidR="008958C0" w:rsidRDefault="008958C0">
            <w:pPr>
              <w:pStyle w:val="ConsPlusNormal"/>
            </w:pPr>
          </w:p>
        </w:tc>
        <w:tc>
          <w:tcPr>
            <w:tcW w:w="1759" w:type="dxa"/>
            <w:vMerge/>
          </w:tcPr>
          <w:p w14:paraId="005D543D" w14:textId="77777777" w:rsidR="008958C0" w:rsidRDefault="008958C0">
            <w:pPr>
              <w:pStyle w:val="ConsPlusNormal"/>
            </w:pPr>
          </w:p>
        </w:tc>
        <w:tc>
          <w:tcPr>
            <w:tcW w:w="1849" w:type="dxa"/>
            <w:vAlign w:val="center"/>
          </w:tcPr>
          <w:p w14:paraId="17754922" w14:textId="77777777" w:rsidR="008958C0" w:rsidRDefault="008958C0">
            <w:pPr>
              <w:pStyle w:val="ConsPlusNormal"/>
            </w:pPr>
            <w:r>
              <w:t>предусмотрено в ОБ</w:t>
            </w:r>
          </w:p>
        </w:tc>
        <w:tc>
          <w:tcPr>
            <w:tcW w:w="1384" w:type="dxa"/>
            <w:vAlign w:val="center"/>
          </w:tcPr>
          <w:p w14:paraId="09834DD6" w14:textId="77777777" w:rsidR="008958C0" w:rsidRDefault="008958C0">
            <w:pPr>
              <w:pStyle w:val="ConsPlusNormal"/>
              <w:jc w:val="right"/>
            </w:pPr>
            <w:r>
              <w:t>3 693 359,0</w:t>
            </w:r>
          </w:p>
        </w:tc>
        <w:tc>
          <w:tcPr>
            <w:tcW w:w="1264" w:type="dxa"/>
            <w:vAlign w:val="center"/>
          </w:tcPr>
          <w:p w14:paraId="0D4DBA3B" w14:textId="77777777" w:rsidR="008958C0" w:rsidRDefault="008958C0">
            <w:pPr>
              <w:pStyle w:val="ConsPlusNormal"/>
            </w:pPr>
          </w:p>
        </w:tc>
        <w:tc>
          <w:tcPr>
            <w:tcW w:w="1264" w:type="dxa"/>
            <w:vAlign w:val="center"/>
          </w:tcPr>
          <w:p w14:paraId="79EE2AE6" w14:textId="77777777" w:rsidR="008958C0" w:rsidRDefault="008958C0">
            <w:pPr>
              <w:pStyle w:val="ConsPlusNormal"/>
            </w:pPr>
          </w:p>
        </w:tc>
        <w:tc>
          <w:tcPr>
            <w:tcW w:w="604" w:type="dxa"/>
            <w:vAlign w:val="center"/>
          </w:tcPr>
          <w:p w14:paraId="40F0B82A" w14:textId="77777777" w:rsidR="008958C0" w:rsidRDefault="008958C0">
            <w:pPr>
              <w:pStyle w:val="ConsPlusNormal"/>
            </w:pPr>
          </w:p>
        </w:tc>
        <w:tc>
          <w:tcPr>
            <w:tcW w:w="1084" w:type="dxa"/>
            <w:vAlign w:val="center"/>
          </w:tcPr>
          <w:p w14:paraId="6DD603FD" w14:textId="77777777" w:rsidR="008958C0" w:rsidRDefault="008958C0">
            <w:pPr>
              <w:pStyle w:val="ConsPlusNormal"/>
            </w:pPr>
          </w:p>
        </w:tc>
        <w:tc>
          <w:tcPr>
            <w:tcW w:w="604" w:type="dxa"/>
            <w:vAlign w:val="center"/>
          </w:tcPr>
          <w:p w14:paraId="4663EDDB" w14:textId="77777777" w:rsidR="008958C0" w:rsidRDefault="008958C0">
            <w:pPr>
              <w:pStyle w:val="ConsPlusNormal"/>
            </w:pPr>
          </w:p>
        </w:tc>
        <w:tc>
          <w:tcPr>
            <w:tcW w:w="604" w:type="dxa"/>
            <w:vAlign w:val="center"/>
          </w:tcPr>
          <w:p w14:paraId="02A8C899" w14:textId="77777777" w:rsidR="008958C0" w:rsidRDefault="008958C0">
            <w:pPr>
              <w:pStyle w:val="ConsPlusNormal"/>
            </w:pPr>
          </w:p>
        </w:tc>
      </w:tr>
      <w:tr w:rsidR="008958C0" w14:paraId="358099F6" w14:textId="77777777">
        <w:tc>
          <w:tcPr>
            <w:tcW w:w="2528" w:type="dxa"/>
            <w:gridSpan w:val="2"/>
            <w:vMerge/>
          </w:tcPr>
          <w:p w14:paraId="2AD738D7" w14:textId="77777777" w:rsidR="008958C0" w:rsidRDefault="008958C0">
            <w:pPr>
              <w:pStyle w:val="ConsPlusNormal"/>
            </w:pPr>
          </w:p>
        </w:tc>
        <w:tc>
          <w:tcPr>
            <w:tcW w:w="1759" w:type="dxa"/>
            <w:vMerge w:val="restart"/>
            <w:vAlign w:val="center"/>
          </w:tcPr>
          <w:p w14:paraId="1DAC63F4" w14:textId="77777777" w:rsidR="008958C0" w:rsidRDefault="008958C0">
            <w:pPr>
              <w:pStyle w:val="ConsPlusNormal"/>
              <w:jc w:val="center"/>
            </w:pPr>
            <w:r>
              <w:t>Министерство имущественных отношений Иркутской области</w:t>
            </w:r>
          </w:p>
        </w:tc>
        <w:tc>
          <w:tcPr>
            <w:tcW w:w="1849" w:type="dxa"/>
            <w:vAlign w:val="center"/>
          </w:tcPr>
          <w:p w14:paraId="798344EE" w14:textId="77777777" w:rsidR="008958C0" w:rsidRDefault="008958C0">
            <w:pPr>
              <w:pStyle w:val="ConsPlusNormal"/>
            </w:pPr>
            <w:r>
              <w:t>Всего, в том числе:</w:t>
            </w:r>
          </w:p>
        </w:tc>
        <w:tc>
          <w:tcPr>
            <w:tcW w:w="1384" w:type="dxa"/>
            <w:vAlign w:val="center"/>
          </w:tcPr>
          <w:p w14:paraId="3BF84EA1" w14:textId="77777777" w:rsidR="008958C0" w:rsidRDefault="008958C0">
            <w:pPr>
              <w:pStyle w:val="ConsPlusNormal"/>
              <w:jc w:val="right"/>
            </w:pPr>
            <w:r>
              <w:t>2 227 658,4</w:t>
            </w:r>
          </w:p>
        </w:tc>
        <w:tc>
          <w:tcPr>
            <w:tcW w:w="1264" w:type="dxa"/>
            <w:vAlign w:val="center"/>
          </w:tcPr>
          <w:p w14:paraId="3FED4D2E" w14:textId="77777777" w:rsidR="008958C0" w:rsidRDefault="008958C0">
            <w:pPr>
              <w:pStyle w:val="ConsPlusNormal"/>
              <w:jc w:val="right"/>
            </w:pPr>
            <w:r>
              <w:t>2 744 743,9</w:t>
            </w:r>
          </w:p>
        </w:tc>
        <w:tc>
          <w:tcPr>
            <w:tcW w:w="1264" w:type="dxa"/>
            <w:vAlign w:val="center"/>
          </w:tcPr>
          <w:p w14:paraId="0DB6BD9F" w14:textId="77777777" w:rsidR="008958C0" w:rsidRDefault="008958C0">
            <w:pPr>
              <w:pStyle w:val="ConsPlusNormal"/>
              <w:jc w:val="right"/>
            </w:pPr>
            <w:r>
              <w:t>2 502 093,2</w:t>
            </w:r>
          </w:p>
        </w:tc>
        <w:tc>
          <w:tcPr>
            <w:tcW w:w="604" w:type="dxa"/>
            <w:vAlign w:val="center"/>
          </w:tcPr>
          <w:p w14:paraId="3695436C" w14:textId="77777777" w:rsidR="008958C0" w:rsidRDefault="008958C0">
            <w:pPr>
              <w:pStyle w:val="ConsPlusNormal"/>
            </w:pPr>
          </w:p>
        </w:tc>
        <w:tc>
          <w:tcPr>
            <w:tcW w:w="1084" w:type="dxa"/>
            <w:vAlign w:val="center"/>
          </w:tcPr>
          <w:p w14:paraId="174844BA" w14:textId="77777777" w:rsidR="008958C0" w:rsidRDefault="008958C0">
            <w:pPr>
              <w:pStyle w:val="ConsPlusNormal"/>
            </w:pPr>
          </w:p>
        </w:tc>
        <w:tc>
          <w:tcPr>
            <w:tcW w:w="604" w:type="dxa"/>
            <w:vAlign w:val="center"/>
          </w:tcPr>
          <w:p w14:paraId="4A8159C7" w14:textId="77777777" w:rsidR="008958C0" w:rsidRDefault="008958C0">
            <w:pPr>
              <w:pStyle w:val="ConsPlusNormal"/>
            </w:pPr>
          </w:p>
        </w:tc>
        <w:tc>
          <w:tcPr>
            <w:tcW w:w="604" w:type="dxa"/>
            <w:vAlign w:val="center"/>
          </w:tcPr>
          <w:p w14:paraId="5F5E08B3" w14:textId="77777777" w:rsidR="008958C0" w:rsidRDefault="008958C0">
            <w:pPr>
              <w:pStyle w:val="ConsPlusNormal"/>
            </w:pPr>
          </w:p>
        </w:tc>
      </w:tr>
      <w:tr w:rsidR="008958C0" w14:paraId="5E058B02" w14:textId="77777777">
        <w:tc>
          <w:tcPr>
            <w:tcW w:w="2528" w:type="dxa"/>
            <w:gridSpan w:val="2"/>
            <w:vMerge/>
          </w:tcPr>
          <w:p w14:paraId="219F5187" w14:textId="77777777" w:rsidR="008958C0" w:rsidRDefault="008958C0">
            <w:pPr>
              <w:pStyle w:val="ConsPlusNormal"/>
            </w:pPr>
          </w:p>
        </w:tc>
        <w:tc>
          <w:tcPr>
            <w:tcW w:w="1759" w:type="dxa"/>
            <w:vMerge/>
          </w:tcPr>
          <w:p w14:paraId="780775BE" w14:textId="77777777" w:rsidR="008958C0" w:rsidRDefault="008958C0">
            <w:pPr>
              <w:pStyle w:val="ConsPlusNormal"/>
            </w:pPr>
          </w:p>
        </w:tc>
        <w:tc>
          <w:tcPr>
            <w:tcW w:w="1849" w:type="dxa"/>
            <w:vAlign w:val="center"/>
          </w:tcPr>
          <w:p w14:paraId="513CE1B9" w14:textId="77777777" w:rsidR="008958C0" w:rsidRDefault="008958C0">
            <w:pPr>
              <w:pStyle w:val="ConsPlusNormal"/>
            </w:pPr>
            <w:r>
              <w:t>предусмотрено в ОБ</w:t>
            </w:r>
          </w:p>
        </w:tc>
        <w:tc>
          <w:tcPr>
            <w:tcW w:w="1384" w:type="dxa"/>
            <w:vAlign w:val="center"/>
          </w:tcPr>
          <w:p w14:paraId="27AC5F09" w14:textId="77777777" w:rsidR="008958C0" w:rsidRDefault="008958C0">
            <w:pPr>
              <w:pStyle w:val="ConsPlusNormal"/>
              <w:jc w:val="right"/>
            </w:pPr>
            <w:r>
              <w:t>2 227 658,4</w:t>
            </w:r>
          </w:p>
        </w:tc>
        <w:tc>
          <w:tcPr>
            <w:tcW w:w="1264" w:type="dxa"/>
            <w:vAlign w:val="center"/>
          </w:tcPr>
          <w:p w14:paraId="1AC6942B" w14:textId="77777777" w:rsidR="008958C0" w:rsidRDefault="008958C0">
            <w:pPr>
              <w:pStyle w:val="ConsPlusNormal"/>
              <w:jc w:val="right"/>
            </w:pPr>
            <w:r>
              <w:t>2 744 743,9</w:t>
            </w:r>
          </w:p>
        </w:tc>
        <w:tc>
          <w:tcPr>
            <w:tcW w:w="1264" w:type="dxa"/>
            <w:vAlign w:val="center"/>
          </w:tcPr>
          <w:p w14:paraId="4F2EFC6D" w14:textId="77777777" w:rsidR="008958C0" w:rsidRDefault="008958C0">
            <w:pPr>
              <w:pStyle w:val="ConsPlusNormal"/>
              <w:jc w:val="right"/>
            </w:pPr>
            <w:r>
              <w:t>2 502 093,2</w:t>
            </w:r>
          </w:p>
        </w:tc>
        <w:tc>
          <w:tcPr>
            <w:tcW w:w="604" w:type="dxa"/>
            <w:vAlign w:val="center"/>
          </w:tcPr>
          <w:p w14:paraId="5896D463" w14:textId="77777777" w:rsidR="008958C0" w:rsidRDefault="008958C0">
            <w:pPr>
              <w:pStyle w:val="ConsPlusNormal"/>
            </w:pPr>
          </w:p>
        </w:tc>
        <w:tc>
          <w:tcPr>
            <w:tcW w:w="1084" w:type="dxa"/>
            <w:vAlign w:val="center"/>
          </w:tcPr>
          <w:p w14:paraId="2D5EBE4C" w14:textId="77777777" w:rsidR="008958C0" w:rsidRDefault="008958C0">
            <w:pPr>
              <w:pStyle w:val="ConsPlusNormal"/>
            </w:pPr>
          </w:p>
        </w:tc>
        <w:tc>
          <w:tcPr>
            <w:tcW w:w="604" w:type="dxa"/>
            <w:vAlign w:val="center"/>
          </w:tcPr>
          <w:p w14:paraId="26B72567" w14:textId="77777777" w:rsidR="008958C0" w:rsidRDefault="008958C0">
            <w:pPr>
              <w:pStyle w:val="ConsPlusNormal"/>
            </w:pPr>
          </w:p>
        </w:tc>
        <w:tc>
          <w:tcPr>
            <w:tcW w:w="604" w:type="dxa"/>
            <w:vAlign w:val="center"/>
          </w:tcPr>
          <w:p w14:paraId="5B22B84F" w14:textId="77777777" w:rsidR="008958C0" w:rsidRDefault="008958C0">
            <w:pPr>
              <w:pStyle w:val="ConsPlusNormal"/>
            </w:pPr>
          </w:p>
        </w:tc>
      </w:tr>
      <w:tr w:rsidR="008958C0" w14:paraId="0B64E8EB" w14:textId="77777777">
        <w:tc>
          <w:tcPr>
            <w:tcW w:w="2528" w:type="dxa"/>
            <w:gridSpan w:val="2"/>
            <w:vMerge/>
          </w:tcPr>
          <w:p w14:paraId="15B2C38A" w14:textId="77777777" w:rsidR="008958C0" w:rsidRDefault="008958C0">
            <w:pPr>
              <w:pStyle w:val="ConsPlusNormal"/>
            </w:pPr>
          </w:p>
        </w:tc>
        <w:tc>
          <w:tcPr>
            <w:tcW w:w="1759" w:type="dxa"/>
            <w:vMerge/>
          </w:tcPr>
          <w:p w14:paraId="0604499F" w14:textId="77777777" w:rsidR="008958C0" w:rsidRDefault="008958C0">
            <w:pPr>
              <w:pStyle w:val="ConsPlusNormal"/>
            </w:pPr>
          </w:p>
        </w:tc>
        <w:tc>
          <w:tcPr>
            <w:tcW w:w="1849" w:type="dxa"/>
            <w:vAlign w:val="center"/>
          </w:tcPr>
          <w:p w14:paraId="6D890CFC" w14:textId="77777777" w:rsidR="008958C0" w:rsidRDefault="008958C0">
            <w:pPr>
              <w:pStyle w:val="ConsPlusNormal"/>
            </w:pPr>
            <w:r>
              <w:t>ОБ</w:t>
            </w:r>
          </w:p>
        </w:tc>
        <w:tc>
          <w:tcPr>
            <w:tcW w:w="1384" w:type="dxa"/>
            <w:vAlign w:val="center"/>
          </w:tcPr>
          <w:p w14:paraId="3DC4108A" w14:textId="77777777" w:rsidR="008958C0" w:rsidRDefault="008958C0">
            <w:pPr>
              <w:pStyle w:val="ConsPlusNormal"/>
              <w:jc w:val="right"/>
            </w:pPr>
            <w:r>
              <w:t>1 713 371,0</w:t>
            </w:r>
          </w:p>
        </w:tc>
        <w:tc>
          <w:tcPr>
            <w:tcW w:w="1264" w:type="dxa"/>
            <w:vAlign w:val="center"/>
          </w:tcPr>
          <w:p w14:paraId="25BB54AD" w14:textId="77777777" w:rsidR="008958C0" w:rsidRDefault="008958C0">
            <w:pPr>
              <w:pStyle w:val="ConsPlusNormal"/>
              <w:jc w:val="right"/>
            </w:pPr>
            <w:r>
              <w:t>2 241 321,6</w:t>
            </w:r>
          </w:p>
        </w:tc>
        <w:tc>
          <w:tcPr>
            <w:tcW w:w="1264" w:type="dxa"/>
            <w:vAlign w:val="center"/>
          </w:tcPr>
          <w:p w14:paraId="1EAC42D2" w14:textId="77777777" w:rsidR="008958C0" w:rsidRDefault="008958C0">
            <w:pPr>
              <w:pStyle w:val="ConsPlusNormal"/>
              <w:jc w:val="right"/>
            </w:pPr>
            <w:r>
              <w:t>2 047 371,5</w:t>
            </w:r>
          </w:p>
        </w:tc>
        <w:tc>
          <w:tcPr>
            <w:tcW w:w="604" w:type="dxa"/>
            <w:vAlign w:val="center"/>
          </w:tcPr>
          <w:p w14:paraId="518C4130" w14:textId="77777777" w:rsidR="008958C0" w:rsidRDefault="008958C0">
            <w:pPr>
              <w:pStyle w:val="ConsPlusNormal"/>
            </w:pPr>
          </w:p>
        </w:tc>
        <w:tc>
          <w:tcPr>
            <w:tcW w:w="1084" w:type="dxa"/>
            <w:vAlign w:val="center"/>
          </w:tcPr>
          <w:p w14:paraId="0CADB28C" w14:textId="77777777" w:rsidR="008958C0" w:rsidRDefault="008958C0">
            <w:pPr>
              <w:pStyle w:val="ConsPlusNormal"/>
            </w:pPr>
          </w:p>
        </w:tc>
        <w:tc>
          <w:tcPr>
            <w:tcW w:w="604" w:type="dxa"/>
            <w:vAlign w:val="center"/>
          </w:tcPr>
          <w:p w14:paraId="7EA74BBE" w14:textId="77777777" w:rsidR="008958C0" w:rsidRDefault="008958C0">
            <w:pPr>
              <w:pStyle w:val="ConsPlusNormal"/>
            </w:pPr>
          </w:p>
        </w:tc>
        <w:tc>
          <w:tcPr>
            <w:tcW w:w="604" w:type="dxa"/>
            <w:vAlign w:val="center"/>
          </w:tcPr>
          <w:p w14:paraId="7311C2A3" w14:textId="77777777" w:rsidR="008958C0" w:rsidRDefault="008958C0">
            <w:pPr>
              <w:pStyle w:val="ConsPlusNormal"/>
            </w:pPr>
          </w:p>
        </w:tc>
      </w:tr>
      <w:tr w:rsidR="008958C0" w14:paraId="46AF3A2B" w14:textId="77777777">
        <w:tc>
          <w:tcPr>
            <w:tcW w:w="2528" w:type="dxa"/>
            <w:gridSpan w:val="2"/>
            <w:vMerge/>
          </w:tcPr>
          <w:p w14:paraId="39484308" w14:textId="77777777" w:rsidR="008958C0" w:rsidRDefault="008958C0">
            <w:pPr>
              <w:pStyle w:val="ConsPlusNormal"/>
            </w:pPr>
          </w:p>
        </w:tc>
        <w:tc>
          <w:tcPr>
            <w:tcW w:w="1759" w:type="dxa"/>
            <w:vMerge/>
          </w:tcPr>
          <w:p w14:paraId="24406492" w14:textId="77777777" w:rsidR="008958C0" w:rsidRDefault="008958C0">
            <w:pPr>
              <w:pStyle w:val="ConsPlusNormal"/>
            </w:pPr>
          </w:p>
        </w:tc>
        <w:tc>
          <w:tcPr>
            <w:tcW w:w="1849" w:type="dxa"/>
            <w:vAlign w:val="center"/>
          </w:tcPr>
          <w:p w14:paraId="555F06A3" w14:textId="77777777" w:rsidR="008958C0" w:rsidRDefault="008958C0">
            <w:pPr>
              <w:pStyle w:val="ConsPlusNormal"/>
            </w:pPr>
            <w:r>
              <w:t>ФБ - при наличии, в том числе:</w:t>
            </w:r>
          </w:p>
        </w:tc>
        <w:tc>
          <w:tcPr>
            <w:tcW w:w="1384" w:type="dxa"/>
            <w:vAlign w:val="center"/>
          </w:tcPr>
          <w:p w14:paraId="398E6DA3" w14:textId="77777777" w:rsidR="008958C0" w:rsidRDefault="008958C0">
            <w:pPr>
              <w:pStyle w:val="ConsPlusNormal"/>
              <w:jc w:val="right"/>
            </w:pPr>
            <w:r>
              <w:t>514 287,4</w:t>
            </w:r>
          </w:p>
        </w:tc>
        <w:tc>
          <w:tcPr>
            <w:tcW w:w="1264" w:type="dxa"/>
            <w:vAlign w:val="center"/>
          </w:tcPr>
          <w:p w14:paraId="2810D890" w14:textId="77777777" w:rsidR="008958C0" w:rsidRDefault="008958C0">
            <w:pPr>
              <w:pStyle w:val="ConsPlusNormal"/>
              <w:jc w:val="right"/>
            </w:pPr>
            <w:r>
              <w:t>503 422,3</w:t>
            </w:r>
          </w:p>
        </w:tc>
        <w:tc>
          <w:tcPr>
            <w:tcW w:w="1264" w:type="dxa"/>
            <w:vAlign w:val="center"/>
          </w:tcPr>
          <w:p w14:paraId="2950D7B1" w14:textId="77777777" w:rsidR="008958C0" w:rsidRDefault="008958C0">
            <w:pPr>
              <w:pStyle w:val="ConsPlusNormal"/>
              <w:jc w:val="right"/>
            </w:pPr>
            <w:r>
              <w:t>454 721,7</w:t>
            </w:r>
          </w:p>
        </w:tc>
        <w:tc>
          <w:tcPr>
            <w:tcW w:w="604" w:type="dxa"/>
            <w:vAlign w:val="center"/>
          </w:tcPr>
          <w:p w14:paraId="1D6F70CD" w14:textId="77777777" w:rsidR="008958C0" w:rsidRDefault="008958C0">
            <w:pPr>
              <w:pStyle w:val="ConsPlusNormal"/>
            </w:pPr>
          </w:p>
        </w:tc>
        <w:tc>
          <w:tcPr>
            <w:tcW w:w="1084" w:type="dxa"/>
            <w:vAlign w:val="center"/>
          </w:tcPr>
          <w:p w14:paraId="57473799" w14:textId="77777777" w:rsidR="008958C0" w:rsidRDefault="008958C0">
            <w:pPr>
              <w:pStyle w:val="ConsPlusNormal"/>
            </w:pPr>
          </w:p>
        </w:tc>
        <w:tc>
          <w:tcPr>
            <w:tcW w:w="604" w:type="dxa"/>
            <w:vAlign w:val="center"/>
          </w:tcPr>
          <w:p w14:paraId="622CBB3A" w14:textId="77777777" w:rsidR="008958C0" w:rsidRDefault="008958C0">
            <w:pPr>
              <w:pStyle w:val="ConsPlusNormal"/>
            </w:pPr>
          </w:p>
        </w:tc>
        <w:tc>
          <w:tcPr>
            <w:tcW w:w="604" w:type="dxa"/>
            <w:vAlign w:val="center"/>
          </w:tcPr>
          <w:p w14:paraId="69178752" w14:textId="77777777" w:rsidR="008958C0" w:rsidRDefault="008958C0">
            <w:pPr>
              <w:pStyle w:val="ConsPlusNormal"/>
            </w:pPr>
          </w:p>
        </w:tc>
      </w:tr>
      <w:tr w:rsidR="008958C0" w14:paraId="37F9A238" w14:textId="77777777">
        <w:tc>
          <w:tcPr>
            <w:tcW w:w="2528" w:type="dxa"/>
            <w:gridSpan w:val="2"/>
            <w:vMerge/>
          </w:tcPr>
          <w:p w14:paraId="4B57543E" w14:textId="77777777" w:rsidR="008958C0" w:rsidRDefault="008958C0">
            <w:pPr>
              <w:pStyle w:val="ConsPlusNormal"/>
            </w:pPr>
          </w:p>
        </w:tc>
        <w:tc>
          <w:tcPr>
            <w:tcW w:w="1759" w:type="dxa"/>
            <w:vMerge/>
          </w:tcPr>
          <w:p w14:paraId="7047B972" w14:textId="77777777" w:rsidR="008958C0" w:rsidRDefault="008958C0">
            <w:pPr>
              <w:pStyle w:val="ConsPlusNormal"/>
            </w:pPr>
          </w:p>
        </w:tc>
        <w:tc>
          <w:tcPr>
            <w:tcW w:w="1849" w:type="dxa"/>
            <w:vAlign w:val="center"/>
          </w:tcPr>
          <w:p w14:paraId="0AA22BF9" w14:textId="77777777" w:rsidR="008958C0" w:rsidRDefault="008958C0">
            <w:pPr>
              <w:pStyle w:val="ConsPlusNormal"/>
            </w:pPr>
            <w:r>
              <w:t>предусмотрено в ОБ</w:t>
            </w:r>
          </w:p>
        </w:tc>
        <w:tc>
          <w:tcPr>
            <w:tcW w:w="1384" w:type="dxa"/>
            <w:vAlign w:val="center"/>
          </w:tcPr>
          <w:p w14:paraId="0A7DB61E" w14:textId="77777777" w:rsidR="008958C0" w:rsidRDefault="008958C0">
            <w:pPr>
              <w:pStyle w:val="ConsPlusNormal"/>
              <w:jc w:val="right"/>
            </w:pPr>
            <w:r>
              <w:t>514 287,4</w:t>
            </w:r>
          </w:p>
        </w:tc>
        <w:tc>
          <w:tcPr>
            <w:tcW w:w="1264" w:type="dxa"/>
            <w:vAlign w:val="center"/>
          </w:tcPr>
          <w:p w14:paraId="13C05B64" w14:textId="77777777" w:rsidR="008958C0" w:rsidRDefault="008958C0">
            <w:pPr>
              <w:pStyle w:val="ConsPlusNormal"/>
              <w:jc w:val="right"/>
            </w:pPr>
            <w:r>
              <w:t>503 422,3</w:t>
            </w:r>
          </w:p>
        </w:tc>
        <w:tc>
          <w:tcPr>
            <w:tcW w:w="1264" w:type="dxa"/>
            <w:vAlign w:val="center"/>
          </w:tcPr>
          <w:p w14:paraId="557ED189" w14:textId="77777777" w:rsidR="008958C0" w:rsidRDefault="008958C0">
            <w:pPr>
              <w:pStyle w:val="ConsPlusNormal"/>
              <w:jc w:val="right"/>
            </w:pPr>
            <w:r>
              <w:t>454 721,7</w:t>
            </w:r>
          </w:p>
        </w:tc>
        <w:tc>
          <w:tcPr>
            <w:tcW w:w="604" w:type="dxa"/>
            <w:vAlign w:val="center"/>
          </w:tcPr>
          <w:p w14:paraId="7D39562C" w14:textId="77777777" w:rsidR="008958C0" w:rsidRDefault="008958C0">
            <w:pPr>
              <w:pStyle w:val="ConsPlusNormal"/>
            </w:pPr>
          </w:p>
        </w:tc>
        <w:tc>
          <w:tcPr>
            <w:tcW w:w="1084" w:type="dxa"/>
            <w:vAlign w:val="center"/>
          </w:tcPr>
          <w:p w14:paraId="1BABDB49" w14:textId="77777777" w:rsidR="008958C0" w:rsidRDefault="008958C0">
            <w:pPr>
              <w:pStyle w:val="ConsPlusNormal"/>
            </w:pPr>
          </w:p>
        </w:tc>
        <w:tc>
          <w:tcPr>
            <w:tcW w:w="604" w:type="dxa"/>
            <w:vAlign w:val="center"/>
          </w:tcPr>
          <w:p w14:paraId="2B083864" w14:textId="77777777" w:rsidR="008958C0" w:rsidRDefault="008958C0">
            <w:pPr>
              <w:pStyle w:val="ConsPlusNormal"/>
            </w:pPr>
          </w:p>
        </w:tc>
        <w:tc>
          <w:tcPr>
            <w:tcW w:w="604" w:type="dxa"/>
            <w:vAlign w:val="center"/>
          </w:tcPr>
          <w:p w14:paraId="756828FF" w14:textId="77777777" w:rsidR="008958C0" w:rsidRDefault="008958C0">
            <w:pPr>
              <w:pStyle w:val="ConsPlusNormal"/>
            </w:pPr>
          </w:p>
        </w:tc>
      </w:tr>
      <w:tr w:rsidR="008958C0" w14:paraId="6A0BEF8B" w14:textId="77777777">
        <w:tc>
          <w:tcPr>
            <w:tcW w:w="2528" w:type="dxa"/>
            <w:gridSpan w:val="2"/>
            <w:vMerge/>
          </w:tcPr>
          <w:p w14:paraId="7ED10140" w14:textId="77777777" w:rsidR="008958C0" w:rsidRDefault="008958C0">
            <w:pPr>
              <w:pStyle w:val="ConsPlusNormal"/>
            </w:pPr>
          </w:p>
        </w:tc>
        <w:tc>
          <w:tcPr>
            <w:tcW w:w="1759" w:type="dxa"/>
            <w:vMerge/>
          </w:tcPr>
          <w:p w14:paraId="3329FC52" w14:textId="77777777" w:rsidR="008958C0" w:rsidRDefault="008958C0">
            <w:pPr>
              <w:pStyle w:val="ConsPlusNormal"/>
            </w:pPr>
          </w:p>
        </w:tc>
        <w:tc>
          <w:tcPr>
            <w:tcW w:w="1849" w:type="dxa"/>
            <w:vAlign w:val="center"/>
          </w:tcPr>
          <w:p w14:paraId="6CC1AA3B" w14:textId="77777777" w:rsidR="008958C0" w:rsidRDefault="008958C0">
            <w:pPr>
              <w:pStyle w:val="ConsPlusNormal"/>
            </w:pPr>
            <w:r>
              <w:t>МБ</w:t>
            </w:r>
          </w:p>
        </w:tc>
        <w:tc>
          <w:tcPr>
            <w:tcW w:w="1384" w:type="dxa"/>
            <w:vAlign w:val="center"/>
          </w:tcPr>
          <w:p w14:paraId="5CAC8E78" w14:textId="77777777" w:rsidR="008958C0" w:rsidRDefault="008958C0">
            <w:pPr>
              <w:pStyle w:val="ConsPlusNormal"/>
            </w:pPr>
          </w:p>
        </w:tc>
        <w:tc>
          <w:tcPr>
            <w:tcW w:w="1264" w:type="dxa"/>
            <w:vAlign w:val="center"/>
          </w:tcPr>
          <w:p w14:paraId="62E2874E" w14:textId="77777777" w:rsidR="008958C0" w:rsidRDefault="008958C0">
            <w:pPr>
              <w:pStyle w:val="ConsPlusNormal"/>
            </w:pPr>
          </w:p>
        </w:tc>
        <w:tc>
          <w:tcPr>
            <w:tcW w:w="1264" w:type="dxa"/>
            <w:vAlign w:val="center"/>
          </w:tcPr>
          <w:p w14:paraId="276DA2E3" w14:textId="77777777" w:rsidR="008958C0" w:rsidRDefault="008958C0">
            <w:pPr>
              <w:pStyle w:val="ConsPlusNormal"/>
            </w:pPr>
          </w:p>
        </w:tc>
        <w:tc>
          <w:tcPr>
            <w:tcW w:w="604" w:type="dxa"/>
            <w:vAlign w:val="center"/>
          </w:tcPr>
          <w:p w14:paraId="340EB95B" w14:textId="77777777" w:rsidR="008958C0" w:rsidRDefault="008958C0">
            <w:pPr>
              <w:pStyle w:val="ConsPlusNormal"/>
            </w:pPr>
          </w:p>
        </w:tc>
        <w:tc>
          <w:tcPr>
            <w:tcW w:w="1084" w:type="dxa"/>
            <w:vAlign w:val="center"/>
          </w:tcPr>
          <w:p w14:paraId="33E99833" w14:textId="77777777" w:rsidR="008958C0" w:rsidRDefault="008958C0">
            <w:pPr>
              <w:pStyle w:val="ConsPlusNormal"/>
            </w:pPr>
          </w:p>
        </w:tc>
        <w:tc>
          <w:tcPr>
            <w:tcW w:w="604" w:type="dxa"/>
            <w:vAlign w:val="center"/>
          </w:tcPr>
          <w:p w14:paraId="2380A296" w14:textId="77777777" w:rsidR="008958C0" w:rsidRDefault="008958C0">
            <w:pPr>
              <w:pStyle w:val="ConsPlusNormal"/>
            </w:pPr>
          </w:p>
        </w:tc>
        <w:tc>
          <w:tcPr>
            <w:tcW w:w="604" w:type="dxa"/>
            <w:vAlign w:val="center"/>
          </w:tcPr>
          <w:p w14:paraId="18EA27F7" w14:textId="77777777" w:rsidR="008958C0" w:rsidRDefault="008958C0">
            <w:pPr>
              <w:pStyle w:val="ConsPlusNormal"/>
            </w:pPr>
          </w:p>
        </w:tc>
      </w:tr>
      <w:tr w:rsidR="008958C0" w14:paraId="71EA15A7" w14:textId="77777777">
        <w:tc>
          <w:tcPr>
            <w:tcW w:w="2528" w:type="dxa"/>
            <w:gridSpan w:val="2"/>
            <w:vMerge/>
          </w:tcPr>
          <w:p w14:paraId="66F185E7" w14:textId="77777777" w:rsidR="008958C0" w:rsidRDefault="008958C0">
            <w:pPr>
              <w:pStyle w:val="ConsPlusNormal"/>
            </w:pPr>
          </w:p>
        </w:tc>
        <w:tc>
          <w:tcPr>
            <w:tcW w:w="1759" w:type="dxa"/>
            <w:vMerge/>
          </w:tcPr>
          <w:p w14:paraId="5AAAEA06" w14:textId="77777777" w:rsidR="008958C0" w:rsidRDefault="008958C0">
            <w:pPr>
              <w:pStyle w:val="ConsPlusNormal"/>
            </w:pPr>
          </w:p>
        </w:tc>
        <w:tc>
          <w:tcPr>
            <w:tcW w:w="1849" w:type="dxa"/>
            <w:vAlign w:val="center"/>
          </w:tcPr>
          <w:p w14:paraId="69E0D2BA" w14:textId="77777777" w:rsidR="008958C0" w:rsidRDefault="008958C0">
            <w:pPr>
              <w:pStyle w:val="ConsPlusNormal"/>
            </w:pPr>
            <w:r>
              <w:t>ИИ - при наличии, в том числе:</w:t>
            </w:r>
          </w:p>
        </w:tc>
        <w:tc>
          <w:tcPr>
            <w:tcW w:w="1384" w:type="dxa"/>
            <w:vAlign w:val="center"/>
          </w:tcPr>
          <w:p w14:paraId="71010EA5" w14:textId="77777777" w:rsidR="008958C0" w:rsidRDefault="008958C0">
            <w:pPr>
              <w:pStyle w:val="ConsPlusNormal"/>
            </w:pPr>
          </w:p>
        </w:tc>
        <w:tc>
          <w:tcPr>
            <w:tcW w:w="1264" w:type="dxa"/>
            <w:vAlign w:val="center"/>
          </w:tcPr>
          <w:p w14:paraId="509BD16B" w14:textId="77777777" w:rsidR="008958C0" w:rsidRDefault="008958C0">
            <w:pPr>
              <w:pStyle w:val="ConsPlusNormal"/>
            </w:pPr>
          </w:p>
        </w:tc>
        <w:tc>
          <w:tcPr>
            <w:tcW w:w="1264" w:type="dxa"/>
            <w:vAlign w:val="center"/>
          </w:tcPr>
          <w:p w14:paraId="04BDCAEB" w14:textId="77777777" w:rsidR="008958C0" w:rsidRDefault="008958C0">
            <w:pPr>
              <w:pStyle w:val="ConsPlusNormal"/>
            </w:pPr>
          </w:p>
        </w:tc>
        <w:tc>
          <w:tcPr>
            <w:tcW w:w="604" w:type="dxa"/>
            <w:vAlign w:val="center"/>
          </w:tcPr>
          <w:p w14:paraId="001E5312" w14:textId="77777777" w:rsidR="008958C0" w:rsidRDefault="008958C0">
            <w:pPr>
              <w:pStyle w:val="ConsPlusNormal"/>
            </w:pPr>
          </w:p>
        </w:tc>
        <w:tc>
          <w:tcPr>
            <w:tcW w:w="1084" w:type="dxa"/>
            <w:vAlign w:val="center"/>
          </w:tcPr>
          <w:p w14:paraId="266587C6" w14:textId="77777777" w:rsidR="008958C0" w:rsidRDefault="008958C0">
            <w:pPr>
              <w:pStyle w:val="ConsPlusNormal"/>
            </w:pPr>
          </w:p>
        </w:tc>
        <w:tc>
          <w:tcPr>
            <w:tcW w:w="604" w:type="dxa"/>
            <w:vAlign w:val="center"/>
          </w:tcPr>
          <w:p w14:paraId="20166D2E" w14:textId="77777777" w:rsidR="008958C0" w:rsidRDefault="008958C0">
            <w:pPr>
              <w:pStyle w:val="ConsPlusNormal"/>
            </w:pPr>
          </w:p>
        </w:tc>
        <w:tc>
          <w:tcPr>
            <w:tcW w:w="604" w:type="dxa"/>
            <w:vAlign w:val="center"/>
          </w:tcPr>
          <w:p w14:paraId="1767530F" w14:textId="77777777" w:rsidR="008958C0" w:rsidRDefault="008958C0">
            <w:pPr>
              <w:pStyle w:val="ConsPlusNormal"/>
            </w:pPr>
          </w:p>
        </w:tc>
      </w:tr>
      <w:tr w:rsidR="008958C0" w14:paraId="18225C76" w14:textId="77777777">
        <w:tc>
          <w:tcPr>
            <w:tcW w:w="2528" w:type="dxa"/>
            <w:gridSpan w:val="2"/>
            <w:vMerge/>
          </w:tcPr>
          <w:p w14:paraId="3C4D9224" w14:textId="77777777" w:rsidR="008958C0" w:rsidRDefault="008958C0">
            <w:pPr>
              <w:pStyle w:val="ConsPlusNormal"/>
            </w:pPr>
          </w:p>
        </w:tc>
        <w:tc>
          <w:tcPr>
            <w:tcW w:w="1759" w:type="dxa"/>
            <w:vMerge/>
          </w:tcPr>
          <w:p w14:paraId="06EC4D44" w14:textId="77777777" w:rsidR="008958C0" w:rsidRDefault="008958C0">
            <w:pPr>
              <w:pStyle w:val="ConsPlusNormal"/>
            </w:pPr>
          </w:p>
        </w:tc>
        <w:tc>
          <w:tcPr>
            <w:tcW w:w="1849" w:type="dxa"/>
            <w:vAlign w:val="center"/>
          </w:tcPr>
          <w:p w14:paraId="325CE98B" w14:textId="77777777" w:rsidR="008958C0" w:rsidRDefault="008958C0">
            <w:pPr>
              <w:pStyle w:val="ConsPlusNormal"/>
            </w:pPr>
            <w:r>
              <w:t>предусмотрено в ОБ</w:t>
            </w:r>
          </w:p>
        </w:tc>
        <w:tc>
          <w:tcPr>
            <w:tcW w:w="1384" w:type="dxa"/>
            <w:vAlign w:val="center"/>
          </w:tcPr>
          <w:p w14:paraId="31784A0C" w14:textId="77777777" w:rsidR="008958C0" w:rsidRDefault="008958C0">
            <w:pPr>
              <w:pStyle w:val="ConsPlusNormal"/>
            </w:pPr>
          </w:p>
        </w:tc>
        <w:tc>
          <w:tcPr>
            <w:tcW w:w="1264" w:type="dxa"/>
            <w:vAlign w:val="center"/>
          </w:tcPr>
          <w:p w14:paraId="6EBD6BF3" w14:textId="77777777" w:rsidR="008958C0" w:rsidRDefault="008958C0">
            <w:pPr>
              <w:pStyle w:val="ConsPlusNormal"/>
            </w:pPr>
          </w:p>
        </w:tc>
        <w:tc>
          <w:tcPr>
            <w:tcW w:w="1264" w:type="dxa"/>
            <w:vAlign w:val="center"/>
          </w:tcPr>
          <w:p w14:paraId="73E32EF4" w14:textId="77777777" w:rsidR="008958C0" w:rsidRDefault="008958C0">
            <w:pPr>
              <w:pStyle w:val="ConsPlusNormal"/>
            </w:pPr>
          </w:p>
        </w:tc>
        <w:tc>
          <w:tcPr>
            <w:tcW w:w="604" w:type="dxa"/>
            <w:vAlign w:val="center"/>
          </w:tcPr>
          <w:p w14:paraId="6D8D3336" w14:textId="77777777" w:rsidR="008958C0" w:rsidRDefault="008958C0">
            <w:pPr>
              <w:pStyle w:val="ConsPlusNormal"/>
            </w:pPr>
          </w:p>
        </w:tc>
        <w:tc>
          <w:tcPr>
            <w:tcW w:w="1084" w:type="dxa"/>
            <w:vAlign w:val="center"/>
          </w:tcPr>
          <w:p w14:paraId="5CF28019" w14:textId="77777777" w:rsidR="008958C0" w:rsidRDefault="008958C0">
            <w:pPr>
              <w:pStyle w:val="ConsPlusNormal"/>
            </w:pPr>
          </w:p>
        </w:tc>
        <w:tc>
          <w:tcPr>
            <w:tcW w:w="604" w:type="dxa"/>
            <w:vAlign w:val="center"/>
          </w:tcPr>
          <w:p w14:paraId="5E29250F" w14:textId="77777777" w:rsidR="008958C0" w:rsidRDefault="008958C0">
            <w:pPr>
              <w:pStyle w:val="ConsPlusNormal"/>
            </w:pPr>
          </w:p>
        </w:tc>
        <w:tc>
          <w:tcPr>
            <w:tcW w:w="604" w:type="dxa"/>
            <w:vAlign w:val="center"/>
          </w:tcPr>
          <w:p w14:paraId="6B7F9274" w14:textId="77777777" w:rsidR="008958C0" w:rsidRDefault="008958C0">
            <w:pPr>
              <w:pStyle w:val="ConsPlusNormal"/>
            </w:pPr>
          </w:p>
        </w:tc>
      </w:tr>
      <w:tr w:rsidR="008958C0" w14:paraId="0469FE56" w14:textId="77777777">
        <w:tc>
          <w:tcPr>
            <w:tcW w:w="2528" w:type="dxa"/>
            <w:gridSpan w:val="2"/>
            <w:vMerge/>
          </w:tcPr>
          <w:p w14:paraId="7941D921" w14:textId="77777777" w:rsidR="008958C0" w:rsidRDefault="008958C0">
            <w:pPr>
              <w:pStyle w:val="ConsPlusNormal"/>
            </w:pPr>
          </w:p>
        </w:tc>
        <w:tc>
          <w:tcPr>
            <w:tcW w:w="1759" w:type="dxa"/>
            <w:vMerge w:val="restart"/>
            <w:vAlign w:val="center"/>
          </w:tcPr>
          <w:p w14:paraId="6E33C504" w14:textId="77777777" w:rsidR="008958C0" w:rsidRDefault="008958C0">
            <w:pPr>
              <w:pStyle w:val="ConsPlusNormal"/>
              <w:jc w:val="center"/>
            </w:pPr>
            <w:r>
              <w:t>Министерство по молодежной политике Иркутской области</w:t>
            </w:r>
          </w:p>
        </w:tc>
        <w:tc>
          <w:tcPr>
            <w:tcW w:w="1849" w:type="dxa"/>
            <w:vAlign w:val="center"/>
          </w:tcPr>
          <w:p w14:paraId="531A185F" w14:textId="77777777" w:rsidR="008958C0" w:rsidRDefault="008958C0">
            <w:pPr>
              <w:pStyle w:val="ConsPlusNormal"/>
            </w:pPr>
            <w:r>
              <w:t>Всего, в том числе:</w:t>
            </w:r>
          </w:p>
        </w:tc>
        <w:tc>
          <w:tcPr>
            <w:tcW w:w="1384" w:type="dxa"/>
            <w:vAlign w:val="center"/>
          </w:tcPr>
          <w:p w14:paraId="2B25E056" w14:textId="77777777" w:rsidR="008958C0" w:rsidRDefault="008958C0">
            <w:pPr>
              <w:pStyle w:val="ConsPlusNormal"/>
              <w:jc w:val="right"/>
            </w:pPr>
            <w:r>
              <w:t>1 406 435,2</w:t>
            </w:r>
          </w:p>
        </w:tc>
        <w:tc>
          <w:tcPr>
            <w:tcW w:w="1264" w:type="dxa"/>
            <w:vAlign w:val="center"/>
          </w:tcPr>
          <w:p w14:paraId="671C0554" w14:textId="77777777" w:rsidR="008958C0" w:rsidRDefault="008958C0">
            <w:pPr>
              <w:pStyle w:val="ConsPlusNormal"/>
              <w:jc w:val="right"/>
            </w:pPr>
            <w:r>
              <w:t>1 287 564,1</w:t>
            </w:r>
          </w:p>
        </w:tc>
        <w:tc>
          <w:tcPr>
            <w:tcW w:w="1264" w:type="dxa"/>
            <w:vAlign w:val="center"/>
          </w:tcPr>
          <w:p w14:paraId="3905494C" w14:textId="77777777" w:rsidR="008958C0" w:rsidRDefault="008958C0">
            <w:pPr>
              <w:pStyle w:val="ConsPlusNormal"/>
              <w:jc w:val="right"/>
            </w:pPr>
            <w:r>
              <w:t>1 281 209,1</w:t>
            </w:r>
          </w:p>
        </w:tc>
        <w:tc>
          <w:tcPr>
            <w:tcW w:w="604" w:type="dxa"/>
            <w:vAlign w:val="center"/>
          </w:tcPr>
          <w:p w14:paraId="1AD9C406" w14:textId="77777777" w:rsidR="008958C0" w:rsidRDefault="008958C0">
            <w:pPr>
              <w:pStyle w:val="ConsPlusNormal"/>
            </w:pPr>
          </w:p>
        </w:tc>
        <w:tc>
          <w:tcPr>
            <w:tcW w:w="1084" w:type="dxa"/>
            <w:vAlign w:val="center"/>
          </w:tcPr>
          <w:p w14:paraId="2F41E4BC" w14:textId="77777777" w:rsidR="008958C0" w:rsidRDefault="008958C0">
            <w:pPr>
              <w:pStyle w:val="ConsPlusNormal"/>
            </w:pPr>
          </w:p>
        </w:tc>
        <w:tc>
          <w:tcPr>
            <w:tcW w:w="604" w:type="dxa"/>
            <w:vAlign w:val="center"/>
          </w:tcPr>
          <w:p w14:paraId="0DF0CFE0" w14:textId="77777777" w:rsidR="008958C0" w:rsidRDefault="008958C0">
            <w:pPr>
              <w:pStyle w:val="ConsPlusNormal"/>
            </w:pPr>
          </w:p>
        </w:tc>
        <w:tc>
          <w:tcPr>
            <w:tcW w:w="604" w:type="dxa"/>
            <w:vAlign w:val="center"/>
          </w:tcPr>
          <w:p w14:paraId="6A63741A" w14:textId="77777777" w:rsidR="008958C0" w:rsidRDefault="008958C0">
            <w:pPr>
              <w:pStyle w:val="ConsPlusNormal"/>
            </w:pPr>
          </w:p>
        </w:tc>
      </w:tr>
      <w:tr w:rsidR="008958C0" w14:paraId="6F6FEBF4" w14:textId="77777777">
        <w:tc>
          <w:tcPr>
            <w:tcW w:w="2528" w:type="dxa"/>
            <w:gridSpan w:val="2"/>
            <w:vMerge/>
          </w:tcPr>
          <w:p w14:paraId="714EEA81" w14:textId="77777777" w:rsidR="008958C0" w:rsidRDefault="008958C0">
            <w:pPr>
              <w:pStyle w:val="ConsPlusNormal"/>
            </w:pPr>
          </w:p>
        </w:tc>
        <w:tc>
          <w:tcPr>
            <w:tcW w:w="1759" w:type="dxa"/>
            <w:vMerge/>
          </w:tcPr>
          <w:p w14:paraId="7B8738B7" w14:textId="77777777" w:rsidR="008958C0" w:rsidRDefault="008958C0">
            <w:pPr>
              <w:pStyle w:val="ConsPlusNormal"/>
            </w:pPr>
          </w:p>
        </w:tc>
        <w:tc>
          <w:tcPr>
            <w:tcW w:w="1849" w:type="dxa"/>
            <w:vAlign w:val="center"/>
          </w:tcPr>
          <w:p w14:paraId="0D97CD61" w14:textId="77777777" w:rsidR="008958C0" w:rsidRDefault="008958C0">
            <w:pPr>
              <w:pStyle w:val="ConsPlusNormal"/>
            </w:pPr>
            <w:r>
              <w:t>предусмотрено в ОБ</w:t>
            </w:r>
          </w:p>
        </w:tc>
        <w:tc>
          <w:tcPr>
            <w:tcW w:w="1384" w:type="dxa"/>
            <w:vAlign w:val="center"/>
          </w:tcPr>
          <w:p w14:paraId="13AEB052" w14:textId="77777777" w:rsidR="008958C0" w:rsidRDefault="008958C0">
            <w:pPr>
              <w:pStyle w:val="ConsPlusNormal"/>
              <w:jc w:val="right"/>
            </w:pPr>
            <w:r>
              <w:t>379 151,0</w:t>
            </w:r>
          </w:p>
        </w:tc>
        <w:tc>
          <w:tcPr>
            <w:tcW w:w="1264" w:type="dxa"/>
            <w:vAlign w:val="center"/>
          </w:tcPr>
          <w:p w14:paraId="2FAF0877" w14:textId="77777777" w:rsidR="008958C0" w:rsidRDefault="008958C0">
            <w:pPr>
              <w:pStyle w:val="ConsPlusNormal"/>
              <w:jc w:val="right"/>
            </w:pPr>
            <w:r>
              <w:t>379 559,1</w:t>
            </w:r>
          </w:p>
        </w:tc>
        <w:tc>
          <w:tcPr>
            <w:tcW w:w="1264" w:type="dxa"/>
            <w:vAlign w:val="center"/>
          </w:tcPr>
          <w:p w14:paraId="68E48C6D" w14:textId="77777777" w:rsidR="008958C0" w:rsidRDefault="008958C0">
            <w:pPr>
              <w:pStyle w:val="ConsPlusNormal"/>
              <w:jc w:val="right"/>
            </w:pPr>
            <w:r>
              <w:t>373 204,1</w:t>
            </w:r>
          </w:p>
        </w:tc>
        <w:tc>
          <w:tcPr>
            <w:tcW w:w="604" w:type="dxa"/>
            <w:vAlign w:val="center"/>
          </w:tcPr>
          <w:p w14:paraId="22EC3194" w14:textId="77777777" w:rsidR="008958C0" w:rsidRDefault="008958C0">
            <w:pPr>
              <w:pStyle w:val="ConsPlusNormal"/>
            </w:pPr>
          </w:p>
        </w:tc>
        <w:tc>
          <w:tcPr>
            <w:tcW w:w="1084" w:type="dxa"/>
            <w:vAlign w:val="center"/>
          </w:tcPr>
          <w:p w14:paraId="5A36B788" w14:textId="77777777" w:rsidR="008958C0" w:rsidRDefault="008958C0">
            <w:pPr>
              <w:pStyle w:val="ConsPlusNormal"/>
            </w:pPr>
          </w:p>
        </w:tc>
        <w:tc>
          <w:tcPr>
            <w:tcW w:w="604" w:type="dxa"/>
            <w:vAlign w:val="center"/>
          </w:tcPr>
          <w:p w14:paraId="002BC22A" w14:textId="77777777" w:rsidR="008958C0" w:rsidRDefault="008958C0">
            <w:pPr>
              <w:pStyle w:val="ConsPlusNormal"/>
            </w:pPr>
          </w:p>
        </w:tc>
        <w:tc>
          <w:tcPr>
            <w:tcW w:w="604" w:type="dxa"/>
            <w:vAlign w:val="center"/>
          </w:tcPr>
          <w:p w14:paraId="29C46BFF" w14:textId="77777777" w:rsidR="008958C0" w:rsidRDefault="008958C0">
            <w:pPr>
              <w:pStyle w:val="ConsPlusNormal"/>
            </w:pPr>
          </w:p>
        </w:tc>
      </w:tr>
      <w:tr w:rsidR="008958C0" w14:paraId="06FBBDBB" w14:textId="77777777">
        <w:tc>
          <w:tcPr>
            <w:tcW w:w="2528" w:type="dxa"/>
            <w:gridSpan w:val="2"/>
            <w:vMerge/>
          </w:tcPr>
          <w:p w14:paraId="33BBE175" w14:textId="77777777" w:rsidR="008958C0" w:rsidRDefault="008958C0">
            <w:pPr>
              <w:pStyle w:val="ConsPlusNormal"/>
            </w:pPr>
          </w:p>
        </w:tc>
        <w:tc>
          <w:tcPr>
            <w:tcW w:w="1759" w:type="dxa"/>
            <w:vMerge/>
          </w:tcPr>
          <w:p w14:paraId="49C51C0C" w14:textId="77777777" w:rsidR="008958C0" w:rsidRDefault="008958C0">
            <w:pPr>
              <w:pStyle w:val="ConsPlusNormal"/>
            </w:pPr>
          </w:p>
        </w:tc>
        <w:tc>
          <w:tcPr>
            <w:tcW w:w="1849" w:type="dxa"/>
            <w:vAlign w:val="center"/>
          </w:tcPr>
          <w:p w14:paraId="29D1CA55" w14:textId="77777777" w:rsidR="008958C0" w:rsidRDefault="008958C0">
            <w:pPr>
              <w:pStyle w:val="ConsPlusNormal"/>
            </w:pPr>
            <w:r>
              <w:t>ОБ</w:t>
            </w:r>
          </w:p>
        </w:tc>
        <w:tc>
          <w:tcPr>
            <w:tcW w:w="1384" w:type="dxa"/>
            <w:vAlign w:val="center"/>
          </w:tcPr>
          <w:p w14:paraId="704BEDC7" w14:textId="77777777" w:rsidR="008958C0" w:rsidRDefault="008958C0">
            <w:pPr>
              <w:pStyle w:val="ConsPlusNormal"/>
              <w:jc w:val="right"/>
            </w:pPr>
            <w:r>
              <w:t>305 203,0</w:t>
            </w:r>
          </w:p>
        </w:tc>
        <w:tc>
          <w:tcPr>
            <w:tcW w:w="1264" w:type="dxa"/>
            <w:vAlign w:val="center"/>
          </w:tcPr>
          <w:p w14:paraId="2BEDCF66" w14:textId="77777777" w:rsidR="008958C0" w:rsidRDefault="008958C0">
            <w:pPr>
              <w:pStyle w:val="ConsPlusNormal"/>
              <w:jc w:val="right"/>
            </w:pPr>
            <w:r>
              <w:t>305 203,0</w:t>
            </w:r>
          </w:p>
        </w:tc>
        <w:tc>
          <w:tcPr>
            <w:tcW w:w="1264" w:type="dxa"/>
            <w:vAlign w:val="center"/>
          </w:tcPr>
          <w:p w14:paraId="5D3A494E" w14:textId="77777777" w:rsidR="008958C0" w:rsidRDefault="008958C0">
            <w:pPr>
              <w:pStyle w:val="ConsPlusNormal"/>
              <w:jc w:val="right"/>
            </w:pPr>
            <w:r>
              <w:t>305 203,0</w:t>
            </w:r>
          </w:p>
        </w:tc>
        <w:tc>
          <w:tcPr>
            <w:tcW w:w="604" w:type="dxa"/>
            <w:vAlign w:val="center"/>
          </w:tcPr>
          <w:p w14:paraId="201B1998" w14:textId="77777777" w:rsidR="008958C0" w:rsidRDefault="008958C0">
            <w:pPr>
              <w:pStyle w:val="ConsPlusNormal"/>
            </w:pPr>
          </w:p>
        </w:tc>
        <w:tc>
          <w:tcPr>
            <w:tcW w:w="1084" w:type="dxa"/>
            <w:vAlign w:val="center"/>
          </w:tcPr>
          <w:p w14:paraId="4AB1910B" w14:textId="77777777" w:rsidR="008958C0" w:rsidRDefault="008958C0">
            <w:pPr>
              <w:pStyle w:val="ConsPlusNormal"/>
            </w:pPr>
          </w:p>
        </w:tc>
        <w:tc>
          <w:tcPr>
            <w:tcW w:w="604" w:type="dxa"/>
            <w:vAlign w:val="center"/>
          </w:tcPr>
          <w:p w14:paraId="19162F03" w14:textId="77777777" w:rsidR="008958C0" w:rsidRDefault="008958C0">
            <w:pPr>
              <w:pStyle w:val="ConsPlusNormal"/>
            </w:pPr>
          </w:p>
        </w:tc>
        <w:tc>
          <w:tcPr>
            <w:tcW w:w="604" w:type="dxa"/>
            <w:vAlign w:val="center"/>
          </w:tcPr>
          <w:p w14:paraId="03163BAB" w14:textId="77777777" w:rsidR="008958C0" w:rsidRDefault="008958C0">
            <w:pPr>
              <w:pStyle w:val="ConsPlusNormal"/>
            </w:pPr>
          </w:p>
        </w:tc>
      </w:tr>
      <w:tr w:rsidR="008958C0" w14:paraId="2E8EEA3E" w14:textId="77777777">
        <w:tc>
          <w:tcPr>
            <w:tcW w:w="2528" w:type="dxa"/>
            <w:gridSpan w:val="2"/>
            <w:vMerge/>
          </w:tcPr>
          <w:p w14:paraId="02AA61AB" w14:textId="77777777" w:rsidR="008958C0" w:rsidRDefault="008958C0">
            <w:pPr>
              <w:pStyle w:val="ConsPlusNormal"/>
            </w:pPr>
          </w:p>
        </w:tc>
        <w:tc>
          <w:tcPr>
            <w:tcW w:w="1759" w:type="dxa"/>
            <w:vMerge/>
          </w:tcPr>
          <w:p w14:paraId="5D71801A" w14:textId="77777777" w:rsidR="008958C0" w:rsidRDefault="008958C0">
            <w:pPr>
              <w:pStyle w:val="ConsPlusNormal"/>
            </w:pPr>
          </w:p>
        </w:tc>
        <w:tc>
          <w:tcPr>
            <w:tcW w:w="1849" w:type="dxa"/>
            <w:vAlign w:val="center"/>
          </w:tcPr>
          <w:p w14:paraId="664C4FB9" w14:textId="77777777" w:rsidR="008958C0" w:rsidRDefault="008958C0">
            <w:pPr>
              <w:pStyle w:val="ConsPlusNormal"/>
            </w:pPr>
            <w:r>
              <w:t>ФБ - при наличии, в том числе:</w:t>
            </w:r>
          </w:p>
        </w:tc>
        <w:tc>
          <w:tcPr>
            <w:tcW w:w="1384" w:type="dxa"/>
            <w:vAlign w:val="center"/>
          </w:tcPr>
          <w:p w14:paraId="189B53D6" w14:textId="77777777" w:rsidR="008958C0" w:rsidRDefault="008958C0">
            <w:pPr>
              <w:pStyle w:val="ConsPlusNormal"/>
              <w:jc w:val="right"/>
            </w:pPr>
            <w:r>
              <w:t>73 948,0</w:t>
            </w:r>
          </w:p>
        </w:tc>
        <w:tc>
          <w:tcPr>
            <w:tcW w:w="1264" w:type="dxa"/>
            <w:vAlign w:val="center"/>
          </w:tcPr>
          <w:p w14:paraId="19EBF43D" w14:textId="77777777" w:rsidR="008958C0" w:rsidRDefault="008958C0">
            <w:pPr>
              <w:pStyle w:val="ConsPlusNormal"/>
              <w:jc w:val="right"/>
            </w:pPr>
            <w:r>
              <w:t>74 356,1</w:t>
            </w:r>
          </w:p>
        </w:tc>
        <w:tc>
          <w:tcPr>
            <w:tcW w:w="1264" w:type="dxa"/>
            <w:vAlign w:val="center"/>
          </w:tcPr>
          <w:p w14:paraId="0C05842E" w14:textId="77777777" w:rsidR="008958C0" w:rsidRDefault="008958C0">
            <w:pPr>
              <w:pStyle w:val="ConsPlusNormal"/>
              <w:jc w:val="right"/>
            </w:pPr>
            <w:r>
              <w:t>68 001,1</w:t>
            </w:r>
          </w:p>
        </w:tc>
        <w:tc>
          <w:tcPr>
            <w:tcW w:w="604" w:type="dxa"/>
            <w:vAlign w:val="center"/>
          </w:tcPr>
          <w:p w14:paraId="4AAC9F25" w14:textId="77777777" w:rsidR="008958C0" w:rsidRDefault="008958C0">
            <w:pPr>
              <w:pStyle w:val="ConsPlusNormal"/>
            </w:pPr>
          </w:p>
        </w:tc>
        <w:tc>
          <w:tcPr>
            <w:tcW w:w="1084" w:type="dxa"/>
            <w:vAlign w:val="center"/>
          </w:tcPr>
          <w:p w14:paraId="5B621E63" w14:textId="77777777" w:rsidR="008958C0" w:rsidRDefault="008958C0">
            <w:pPr>
              <w:pStyle w:val="ConsPlusNormal"/>
            </w:pPr>
          </w:p>
        </w:tc>
        <w:tc>
          <w:tcPr>
            <w:tcW w:w="604" w:type="dxa"/>
            <w:vAlign w:val="center"/>
          </w:tcPr>
          <w:p w14:paraId="5E34B4E6" w14:textId="77777777" w:rsidR="008958C0" w:rsidRDefault="008958C0">
            <w:pPr>
              <w:pStyle w:val="ConsPlusNormal"/>
            </w:pPr>
          </w:p>
        </w:tc>
        <w:tc>
          <w:tcPr>
            <w:tcW w:w="604" w:type="dxa"/>
            <w:vAlign w:val="center"/>
          </w:tcPr>
          <w:p w14:paraId="270CBBD7" w14:textId="77777777" w:rsidR="008958C0" w:rsidRDefault="008958C0">
            <w:pPr>
              <w:pStyle w:val="ConsPlusNormal"/>
            </w:pPr>
          </w:p>
        </w:tc>
      </w:tr>
      <w:tr w:rsidR="008958C0" w14:paraId="112DCD33" w14:textId="77777777">
        <w:tc>
          <w:tcPr>
            <w:tcW w:w="2528" w:type="dxa"/>
            <w:gridSpan w:val="2"/>
            <w:vMerge/>
          </w:tcPr>
          <w:p w14:paraId="3BBD1CC6" w14:textId="77777777" w:rsidR="008958C0" w:rsidRDefault="008958C0">
            <w:pPr>
              <w:pStyle w:val="ConsPlusNormal"/>
            </w:pPr>
          </w:p>
        </w:tc>
        <w:tc>
          <w:tcPr>
            <w:tcW w:w="1759" w:type="dxa"/>
            <w:vMerge/>
          </w:tcPr>
          <w:p w14:paraId="6105A002" w14:textId="77777777" w:rsidR="008958C0" w:rsidRDefault="008958C0">
            <w:pPr>
              <w:pStyle w:val="ConsPlusNormal"/>
            </w:pPr>
          </w:p>
        </w:tc>
        <w:tc>
          <w:tcPr>
            <w:tcW w:w="1849" w:type="dxa"/>
            <w:vAlign w:val="center"/>
          </w:tcPr>
          <w:p w14:paraId="2FD862E4" w14:textId="77777777" w:rsidR="008958C0" w:rsidRDefault="008958C0">
            <w:pPr>
              <w:pStyle w:val="ConsPlusNormal"/>
            </w:pPr>
            <w:r>
              <w:t>предусмотрено в ОБ</w:t>
            </w:r>
          </w:p>
        </w:tc>
        <w:tc>
          <w:tcPr>
            <w:tcW w:w="1384" w:type="dxa"/>
            <w:vAlign w:val="center"/>
          </w:tcPr>
          <w:p w14:paraId="1B568977" w14:textId="77777777" w:rsidR="008958C0" w:rsidRDefault="008958C0">
            <w:pPr>
              <w:pStyle w:val="ConsPlusNormal"/>
              <w:jc w:val="right"/>
            </w:pPr>
            <w:r>
              <w:t>73 948,0</w:t>
            </w:r>
          </w:p>
        </w:tc>
        <w:tc>
          <w:tcPr>
            <w:tcW w:w="1264" w:type="dxa"/>
            <w:vAlign w:val="center"/>
          </w:tcPr>
          <w:p w14:paraId="61E45C64" w14:textId="77777777" w:rsidR="008958C0" w:rsidRDefault="008958C0">
            <w:pPr>
              <w:pStyle w:val="ConsPlusNormal"/>
              <w:jc w:val="right"/>
            </w:pPr>
            <w:r>
              <w:t>74 356,1</w:t>
            </w:r>
          </w:p>
        </w:tc>
        <w:tc>
          <w:tcPr>
            <w:tcW w:w="1264" w:type="dxa"/>
            <w:vAlign w:val="center"/>
          </w:tcPr>
          <w:p w14:paraId="10B95115" w14:textId="77777777" w:rsidR="008958C0" w:rsidRDefault="008958C0">
            <w:pPr>
              <w:pStyle w:val="ConsPlusNormal"/>
              <w:jc w:val="right"/>
            </w:pPr>
            <w:r>
              <w:t>68 001,1</w:t>
            </w:r>
          </w:p>
        </w:tc>
        <w:tc>
          <w:tcPr>
            <w:tcW w:w="604" w:type="dxa"/>
            <w:vAlign w:val="center"/>
          </w:tcPr>
          <w:p w14:paraId="3068438F" w14:textId="77777777" w:rsidR="008958C0" w:rsidRDefault="008958C0">
            <w:pPr>
              <w:pStyle w:val="ConsPlusNormal"/>
            </w:pPr>
          </w:p>
        </w:tc>
        <w:tc>
          <w:tcPr>
            <w:tcW w:w="1084" w:type="dxa"/>
            <w:vAlign w:val="center"/>
          </w:tcPr>
          <w:p w14:paraId="2AF48FE1" w14:textId="77777777" w:rsidR="008958C0" w:rsidRDefault="008958C0">
            <w:pPr>
              <w:pStyle w:val="ConsPlusNormal"/>
            </w:pPr>
          </w:p>
        </w:tc>
        <w:tc>
          <w:tcPr>
            <w:tcW w:w="604" w:type="dxa"/>
            <w:vAlign w:val="center"/>
          </w:tcPr>
          <w:p w14:paraId="034076CB" w14:textId="77777777" w:rsidR="008958C0" w:rsidRDefault="008958C0">
            <w:pPr>
              <w:pStyle w:val="ConsPlusNormal"/>
            </w:pPr>
          </w:p>
        </w:tc>
        <w:tc>
          <w:tcPr>
            <w:tcW w:w="604" w:type="dxa"/>
            <w:vAlign w:val="center"/>
          </w:tcPr>
          <w:p w14:paraId="5B1A0B3B" w14:textId="77777777" w:rsidR="008958C0" w:rsidRDefault="008958C0">
            <w:pPr>
              <w:pStyle w:val="ConsPlusNormal"/>
            </w:pPr>
          </w:p>
        </w:tc>
      </w:tr>
      <w:tr w:rsidR="008958C0" w14:paraId="017AF8D3" w14:textId="77777777">
        <w:tc>
          <w:tcPr>
            <w:tcW w:w="2528" w:type="dxa"/>
            <w:gridSpan w:val="2"/>
            <w:vMerge/>
          </w:tcPr>
          <w:p w14:paraId="2525E430" w14:textId="77777777" w:rsidR="008958C0" w:rsidRDefault="008958C0">
            <w:pPr>
              <w:pStyle w:val="ConsPlusNormal"/>
            </w:pPr>
          </w:p>
        </w:tc>
        <w:tc>
          <w:tcPr>
            <w:tcW w:w="1759" w:type="dxa"/>
            <w:vMerge/>
          </w:tcPr>
          <w:p w14:paraId="39AFC3EE" w14:textId="77777777" w:rsidR="008958C0" w:rsidRDefault="008958C0">
            <w:pPr>
              <w:pStyle w:val="ConsPlusNormal"/>
            </w:pPr>
          </w:p>
        </w:tc>
        <w:tc>
          <w:tcPr>
            <w:tcW w:w="1849" w:type="dxa"/>
            <w:vAlign w:val="center"/>
          </w:tcPr>
          <w:p w14:paraId="26FC47AC" w14:textId="77777777" w:rsidR="008958C0" w:rsidRDefault="008958C0">
            <w:pPr>
              <w:pStyle w:val="ConsPlusNormal"/>
            </w:pPr>
            <w:r>
              <w:t>МБ</w:t>
            </w:r>
          </w:p>
        </w:tc>
        <w:tc>
          <w:tcPr>
            <w:tcW w:w="1384" w:type="dxa"/>
            <w:vAlign w:val="center"/>
          </w:tcPr>
          <w:p w14:paraId="37564C87" w14:textId="77777777" w:rsidR="008958C0" w:rsidRDefault="008958C0">
            <w:pPr>
              <w:pStyle w:val="ConsPlusNormal"/>
              <w:jc w:val="right"/>
            </w:pPr>
            <w:r>
              <w:t>180 080,2</w:t>
            </w:r>
          </w:p>
        </w:tc>
        <w:tc>
          <w:tcPr>
            <w:tcW w:w="1264" w:type="dxa"/>
            <w:vAlign w:val="center"/>
          </w:tcPr>
          <w:p w14:paraId="04C2B5FB" w14:textId="77777777" w:rsidR="008958C0" w:rsidRDefault="008958C0">
            <w:pPr>
              <w:pStyle w:val="ConsPlusNormal"/>
              <w:jc w:val="right"/>
            </w:pPr>
            <w:r>
              <w:t>180 080,2</w:t>
            </w:r>
          </w:p>
        </w:tc>
        <w:tc>
          <w:tcPr>
            <w:tcW w:w="1264" w:type="dxa"/>
            <w:vAlign w:val="center"/>
          </w:tcPr>
          <w:p w14:paraId="3CCC16FB" w14:textId="77777777" w:rsidR="008958C0" w:rsidRDefault="008958C0">
            <w:pPr>
              <w:pStyle w:val="ConsPlusNormal"/>
              <w:jc w:val="right"/>
            </w:pPr>
            <w:r>
              <w:t>180 080,2</w:t>
            </w:r>
          </w:p>
        </w:tc>
        <w:tc>
          <w:tcPr>
            <w:tcW w:w="604" w:type="dxa"/>
            <w:vAlign w:val="center"/>
          </w:tcPr>
          <w:p w14:paraId="7C9A68E2" w14:textId="77777777" w:rsidR="008958C0" w:rsidRDefault="008958C0">
            <w:pPr>
              <w:pStyle w:val="ConsPlusNormal"/>
            </w:pPr>
          </w:p>
        </w:tc>
        <w:tc>
          <w:tcPr>
            <w:tcW w:w="1084" w:type="dxa"/>
            <w:vAlign w:val="center"/>
          </w:tcPr>
          <w:p w14:paraId="4AB68DCD" w14:textId="77777777" w:rsidR="008958C0" w:rsidRDefault="008958C0">
            <w:pPr>
              <w:pStyle w:val="ConsPlusNormal"/>
            </w:pPr>
          </w:p>
        </w:tc>
        <w:tc>
          <w:tcPr>
            <w:tcW w:w="604" w:type="dxa"/>
            <w:vAlign w:val="center"/>
          </w:tcPr>
          <w:p w14:paraId="586ADA4C" w14:textId="77777777" w:rsidR="008958C0" w:rsidRDefault="008958C0">
            <w:pPr>
              <w:pStyle w:val="ConsPlusNormal"/>
            </w:pPr>
          </w:p>
        </w:tc>
        <w:tc>
          <w:tcPr>
            <w:tcW w:w="604" w:type="dxa"/>
            <w:vAlign w:val="center"/>
          </w:tcPr>
          <w:p w14:paraId="164573DF" w14:textId="77777777" w:rsidR="008958C0" w:rsidRDefault="008958C0">
            <w:pPr>
              <w:pStyle w:val="ConsPlusNormal"/>
            </w:pPr>
          </w:p>
        </w:tc>
      </w:tr>
      <w:tr w:rsidR="008958C0" w14:paraId="2CAA4057" w14:textId="77777777">
        <w:tc>
          <w:tcPr>
            <w:tcW w:w="2528" w:type="dxa"/>
            <w:gridSpan w:val="2"/>
            <w:vMerge/>
          </w:tcPr>
          <w:p w14:paraId="65A85CB7" w14:textId="77777777" w:rsidR="008958C0" w:rsidRDefault="008958C0">
            <w:pPr>
              <w:pStyle w:val="ConsPlusNormal"/>
            </w:pPr>
          </w:p>
        </w:tc>
        <w:tc>
          <w:tcPr>
            <w:tcW w:w="1759" w:type="dxa"/>
            <w:vMerge/>
          </w:tcPr>
          <w:p w14:paraId="06F9BCD0" w14:textId="77777777" w:rsidR="008958C0" w:rsidRDefault="008958C0">
            <w:pPr>
              <w:pStyle w:val="ConsPlusNormal"/>
            </w:pPr>
          </w:p>
        </w:tc>
        <w:tc>
          <w:tcPr>
            <w:tcW w:w="1849" w:type="dxa"/>
            <w:vAlign w:val="center"/>
          </w:tcPr>
          <w:p w14:paraId="35CD3ED2" w14:textId="77777777" w:rsidR="008958C0" w:rsidRDefault="008958C0">
            <w:pPr>
              <w:pStyle w:val="ConsPlusNormal"/>
            </w:pPr>
            <w:r>
              <w:t>ИИ - при наличии, в том числе:</w:t>
            </w:r>
          </w:p>
        </w:tc>
        <w:tc>
          <w:tcPr>
            <w:tcW w:w="1384" w:type="dxa"/>
            <w:vAlign w:val="center"/>
          </w:tcPr>
          <w:p w14:paraId="1DEFCE2A" w14:textId="77777777" w:rsidR="008958C0" w:rsidRDefault="008958C0">
            <w:pPr>
              <w:pStyle w:val="ConsPlusNormal"/>
              <w:jc w:val="right"/>
            </w:pPr>
            <w:r>
              <w:t>847 204,0</w:t>
            </w:r>
          </w:p>
        </w:tc>
        <w:tc>
          <w:tcPr>
            <w:tcW w:w="1264" w:type="dxa"/>
            <w:vAlign w:val="center"/>
          </w:tcPr>
          <w:p w14:paraId="13C4ECDD" w14:textId="77777777" w:rsidR="008958C0" w:rsidRDefault="008958C0">
            <w:pPr>
              <w:pStyle w:val="ConsPlusNormal"/>
              <w:jc w:val="right"/>
            </w:pPr>
            <w:r>
              <w:t>727 924,8</w:t>
            </w:r>
          </w:p>
        </w:tc>
        <w:tc>
          <w:tcPr>
            <w:tcW w:w="1264" w:type="dxa"/>
            <w:vAlign w:val="center"/>
          </w:tcPr>
          <w:p w14:paraId="04BF9854" w14:textId="77777777" w:rsidR="008958C0" w:rsidRDefault="008958C0">
            <w:pPr>
              <w:pStyle w:val="ConsPlusNormal"/>
              <w:jc w:val="right"/>
            </w:pPr>
            <w:r>
              <w:t>727 924,8</w:t>
            </w:r>
          </w:p>
        </w:tc>
        <w:tc>
          <w:tcPr>
            <w:tcW w:w="604" w:type="dxa"/>
            <w:vAlign w:val="center"/>
          </w:tcPr>
          <w:p w14:paraId="45439147" w14:textId="77777777" w:rsidR="008958C0" w:rsidRDefault="008958C0">
            <w:pPr>
              <w:pStyle w:val="ConsPlusNormal"/>
            </w:pPr>
          </w:p>
        </w:tc>
        <w:tc>
          <w:tcPr>
            <w:tcW w:w="1084" w:type="dxa"/>
            <w:vAlign w:val="center"/>
          </w:tcPr>
          <w:p w14:paraId="4C292490" w14:textId="77777777" w:rsidR="008958C0" w:rsidRDefault="008958C0">
            <w:pPr>
              <w:pStyle w:val="ConsPlusNormal"/>
            </w:pPr>
          </w:p>
        </w:tc>
        <w:tc>
          <w:tcPr>
            <w:tcW w:w="604" w:type="dxa"/>
            <w:vAlign w:val="center"/>
          </w:tcPr>
          <w:p w14:paraId="616C84FF" w14:textId="77777777" w:rsidR="008958C0" w:rsidRDefault="008958C0">
            <w:pPr>
              <w:pStyle w:val="ConsPlusNormal"/>
            </w:pPr>
          </w:p>
        </w:tc>
        <w:tc>
          <w:tcPr>
            <w:tcW w:w="604" w:type="dxa"/>
            <w:vAlign w:val="center"/>
          </w:tcPr>
          <w:p w14:paraId="1B371EEE" w14:textId="77777777" w:rsidR="008958C0" w:rsidRDefault="008958C0">
            <w:pPr>
              <w:pStyle w:val="ConsPlusNormal"/>
            </w:pPr>
          </w:p>
        </w:tc>
      </w:tr>
      <w:tr w:rsidR="008958C0" w14:paraId="663735CF" w14:textId="77777777">
        <w:tc>
          <w:tcPr>
            <w:tcW w:w="2528" w:type="dxa"/>
            <w:gridSpan w:val="2"/>
            <w:vMerge/>
          </w:tcPr>
          <w:p w14:paraId="1A732612" w14:textId="77777777" w:rsidR="008958C0" w:rsidRDefault="008958C0">
            <w:pPr>
              <w:pStyle w:val="ConsPlusNormal"/>
            </w:pPr>
          </w:p>
        </w:tc>
        <w:tc>
          <w:tcPr>
            <w:tcW w:w="1759" w:type="dxa"/>
            <w:vMerge/>
          </w:tcPr>
          <w:p w14:paraId="4E88398F" w14:textId="77777777" w:rsidR="008958C0" w:rsidRDefault="008958C0">
            <w:pPr>
              <w:pStyle w:val="ConsPlusNormal"/>
            </w:pPr>
          </w:p>
        </w:tc>
        <w:tc>
          <w:tcPr>
            <w:tcW w:w="1849" w:type="dxa"/>
            <w:vAlign w:val="center"/>
          </w:tcPr>
          <w:p w14:paraId="5B15058E" w14:textId="77777777" w:rsidR="008958C0" w:rsidRDefault="008958C0">
            <w:pPr>
              <w:pStyle w:val="ConsPlusNormal"/>
            </w:pPr>
            <w:r>
              <w:t>предусмотрено в ОБ</w:t>
            </w:r>
          </w:p>
        </w:tc>
        <w:tc>
          <w:tcPr>
            <w:tcW w:w="1384" w:type="dxa"/>
            <w:vAlign w:val="center"/>
          </w:tcPr>
          <w:p w14:paraId="5082F3EC" w14:textId="77777777" w:rsidR="008958C0" w:rsidRDefault="008958C0">
            <w:pPr>
              <w:pStyle w:val="ConsPlusNormal"/>
            </w:pPr>
          </w:p>
        </w:tc>
        <w:tc>
          <w:tcPr>
            <w:tcW w:w="1264" w:type="dxa"/>
            <w:vAlign w:val="center"/>
          </w:tcPr>
          <w:p w14:paraId="4AD48EAF" w14:textId="77777777" w:rsidR="008958C0" w:rsidRDefault="008958C0">
            <w:pPr>
              <w:pStyle w:val="ConsPlusNormal"/>
            </w:pPr>
          </w:p>
        </w:tc>
        <w:tc>
          <w:tcPr>
            <w:tcW w:w="1264" w:type="dxa"/>
            <w:vAlign w:val="center"/>
          </w:tcPr>
          <w:p w14:paraId="5772A345" w14:textId="77777777" w:rsidR="008958C0" w:rsidRDefault="008958C0">
            <w:pPr>
              <w:pStyle w:val="ConsPlusNormal"/>
            </w:pPr>
          </w:p>
        </w:tc>
        <w:tc>
          <w:tcPr>
            <w:tcW w:w="604" w:type="dxa"/>
            <w:vAlign w:val="center"/>
          </w:tcPr>
          <w:p w14:paraId="63EE63C8" w14:textId="77777777" w:rsidR="008958C0" w:rsidRDefault="008958C0">
            <w:pPr>
              <w:pStyle w:val="ConsPlusNormal"/>
            </w:pPr>
          </w:p>
        </w:tc>
        <w:tc>
          <w:tcPr>
            <w:tcW w:w="1084" w:type="dxa"/>
            <w:vAlign w:val="center"/>
          </w:tcPr>
          <w:p w14:paraId="4B76E811" w14:textId="77777777" w:rsidR="008958C0" w:rsidRDefault="008958C0">
            <w:pPr>
              <w:pStyle w:val="ConsPlusNormal"/>
            </w:pPr>
          </w:p>
        </w:tc>
        <w:tc>
          <w:tcPr>
            <w:tcW w:w="604" w:type="dxa"/>
            <w:vAlign w:val="center"/>
          </w:tcPr>
          <w:p w14:paraId="2BB1AA0C" w14:textId="77777777" w:rsidR="008958C0" w:rsidRDefault="008958C0">
            <w:pPr>
              <w:pStyle w:val="ConsPlusNormal"/>
            </w:pPr>
          </w:p>
        </w:tc>
        <w:tc>
          <w:tcPr>
            <w:tcW w:w="604" w:type="dxa"/>
            <w:vAlign w:val="center"/>
          </w:tcPr>
          <w:p w14:paraId="59D547FA" w14:textId="77777777" w:rsidR="008958C0" w:rsidRDefault="008958C0">
            <w:pPr>
              <w:pStyle w:val="ConsPlusNormal"/>
            </w:pPr>
          </w:p>
        </w:tc>
      </w:tr>
      <w:tr w:rsidR="008958C0" w14:paraId="470FB519" w14:textId="77777777">
        <w:tc>
          <w:tcPr>
            <w:tcW w:w="2528" w:type="dxa"/>
            <w:gridSpan w:val="2"/>
            <w:vMerge w:val="restart"/>
            <w:vAlign w:val="center"/>
          </w:tcPr>
          <w:p w14:paraId="6F1826EE" w14:textId="77777777" w:rsidR="008958C0" w:rsidRDefault="008958C0">
            <w:pPr>
              <w:pStyle w:val="ConsPlusNormal"/>
            </w:pPr>
          </w:p>
        </w:tc>
        <w:tc>
          <w:tcPr>
            <w:tcW w:w="1759" w:type="dxa"/>
            <w:vMerge w:val="restart"/>
            <w:vAlign w:val="center"/>
          </w:tcPr>
          <w:p w14:paraId="0C9A6569" w14:textId="77777777" w:rsidR="008958C0" w:rsidRDefault="008958C0">
            <w:pPr>
              <w:pStyle w:val="ConsPlusNormal"/>
              <w:jc w:val="center"/>
            </w:pPr>
            <w:r>
              <w:t>Министерство транспорта и дорожного хозяйства Иркутской области</w:t>
            </w:r>
          </w:p>
        </w:tc>
        <w:tc>
          <w:tcPr>
            <w:tcW w:w="1849" w:type="dxa"/>
            <w:vAlign w:val="center"/>
          </w:tcPr>
          <w:p w14:paraId="1A3124D2" w14:textId="77777777" w:rsidR="008958C0" w:rsidRDefault="008958C0">
            <w:pPr>
              <w:pStyle w:val="ConsPlusNormal"/>
            </w:pPr>
            <w:r>
              <w:t>Всего, в том числе:</w:t>
            </w:r>
          </w:p>
        </w:tc>
        <w:tc>
          <w:tcPr>
            <w:tcW w:w="1384" w:type="dxa"/>
            <w:vAlign w:val="center"/>
          </w:tcPr>
          <w:p w14:paraId="6A5E3E30" w14:textId="77777777" w:rsidR="008958C0" w:rsidRDefault="008958C0">
            <w:pPr>
              <w:pStyle w:val="ConsPlusNormal"/>
              <w:jc w:val="right"/>
            </w:pPr>
            <w:r>
              <w:t>525 898,4</w:t>
            </w:r>
          </w:p>
        </w:tc>
        <w:tc>
          <w:tcPr>
            <w:tcW w:w="1264" w:type="dxa"/>
            <w:vAlign w:val="center"/>
          </w:tcPr>
          <w:p w14:paraId="3C84B697" w14:textId="77777777" w:rsidR="008958C0" w:rsidRDefault="008958C0">
            <w:pPr>
              <w:pStyle w:val="ConsPlusNormal"/>
            </w:pPr>
          </w:p>
        </w:tc>
        <w:tc>
          <w:tcPr>
            <w:tcW w:w="1264" w:type="dxa"/>
            <w:vAlign w:val="center"/>
          </w:tcPr>
          <w:p w14:paraId="4A5DA20F" w14:textId="77777777" w:rsidR="008958C0" w:rsidRDefault="008958C0">
            <w:pPr>
              <w:pStyle w:val="ConsPlusNormal"/>
            </w:pPr>
          </w:p>
        </w:tc>
        <w:tc>
          <w:tcPr>
            <w:tcW w:w="604" w:type="dxa"/>
            <w:vAlign w:val="center"/>
          </w:tcPr>
          <w:p w14:paraId="051F062D" w14:textId="77777777" w:rsidR="008958C0" w:rsidRDefault="008958C0">
            <w:pPr>
              <w:pStyle w:val="ConsPlusNormal"/>
            </w:pPr>
          </w:p>
        </w:tc>
        <w:tc>
          <w:tcPr>
            <w:tcW w:w="1084" w:type="dxa"/>
            <w:vAlign w:val="center"/>
          </w:tcPr>
          <w:p w14:paraId="123C8EF8" w14:textId="77777777" w:rsidR="008958C0" w:rsidRDefault="008958C0">
            <w:pPr>
              <w:pStyle w:val="ConsPlusNormal"/>
            </w:pPr>
          </w:p>
        </w:tc>
        <w:tc>
          <w:tcPr>
            <w:tcW w:w="604" w:type="dxa"/>
            <w:vAlign w:val="center"/>
          </w:tcPr>
          <w:p w14:paraId="3845706C" w14:textId="77777777" w:rsidR="008958C0" w:rsidRDefault="008958C0">
            <w:pPr>
              <w:pStyle w:val="ConsPlusNormal"/>
            </w:pPr>
          </w:p>
        </w:tc>
        <w:tc>
          <w:tcPr>
            <w:tcW w:w="604" w:type="dxa"/>
            <w:vAlign w:val="center"/>
          </w:tcPr>
          <w:p w14:paraId="5AF6BF24" w14:textId="77777777" w:rsidR="008958C0" w:rsidRDefault="008958C0">
            <w:pPr>
              <w:pStyle w:val="ConsPlusNormal"/>
            </w:pPr>
          </w:p>
        </w:tc>
      </w:tr>
      <w:tr w:rsidR="008958C0" w14:paraId="08A00C48" w14:textId="77777777">
        <w:tc>
          <w:tcPr>
            <w:tcW w:w="2528" w:type="dxa"/>
            <w:gridSpan w:val="2"/>
            <w:vMerge/>
          </w:tcPr>
          <w:p w14:paraId="40A364F0" w14:textId="77777777" w:rsidR="008958C0" w:rsidRDefault="008958C0">
            <w:pPr>
              <w:pStyle w:val="ConsPlusNormal"/>
            </w:pPr>
          </w:p>
        </w:tc>
        <w:tc>
          <w:tcPr>
            <w:tcW w:w="1759" w:type="dxa"/>
            <w:vMerge/>
          </w:tcPr>
          <w:p w14:paraId="57641165" w14:textId="77777777" w:rsidR="008958C0" w:rsidRDefault="008958C0">
            <w:pPr>
              <w:pStyle w:val="ConsPlusNormal"/>
            </w:pPr>
          </w:p>
        </w:tc>
        <w:tc>
          <w:tcPr>
            <w:tcW w:w="1849" w:type="dxa"/>
            <w:vAlign w:val="center"/>
          </w:tcPr>
          <w:p w14:paraId="34FC3119" w14:textId="77777777" w:rsidR="008958C0" w:rsidRDefault="008958C0">
            <w:pPr>
              <w:pStyle w:val="ConsPlusNormal"/>
            </w:pPr>
            <w:r>
              <w:t>предусмотрено в ОБ</w:t>
            </w:r>
          </w:p>
        </w:tc>
        <w:tc>
          <w:tcPr>
            <w:tcW w:w="1384" w:type="dxa"/>
            <w:vAlign w:val="center"/>
          </w:tcPr>
          <w:p w14:paraId="49F46B04" w14:textId="77777777" w:rsidR="008958C0" w:rsidRDefault="008958C0">
            <w:pPr>
              <w:pStyle w:val="ConsPlusNormal"/>
              <w:jc w:val="right"/>
            </w:pPr>
            <w:r>
              <w:t>509 122,1</w:t>
            </w:r>
          </w:p>
        </w:tc>
        <w:tc>
          <w:tcPr>
            <w:tcW w:w="1264" w:type="dxa"/>
            <w:vAlign w:val="center"/>
          </w:tcPr>
          <w:p w14:paraId="40BA579D" w14:textId="77777777" w:rsidR="008958C0" w:rsidRDefault="008958C0">
            <w:pPr>
              <w:pStyle w:val="ConsPlusNormal"/>
            </w:pPr>
          </w:p>
        </w:tc>
        <w:tc>
          <w:tcPr>
            <w:tcW w:w="1264" w:type="dxa"/>
            <w:vAlign w:val="center"/>
          </w:tcPr>
          <w:p w14:paraId="47BFEFBC" w14:textId="77777777" w:rsidR="008958C0" w:rsidRDefault="008958C0">
            <w:pPr>
              <w:pStyle w:val="ConsPlusNormal"/>
            </w:pPr>
          </w:p>
        </w:tc>
        <w:tc>
          <w:tcPr>
            <w:tcW w:w="604" w:type="dxa"/>
            <w:vAlign w:val="center"/>
          </w:tcPr>
          <w:p w14:paraId="295CE700" w14:textId="77777777" w:rsidR="008958C0" w:rsidRDefault="008958C0">
            <w:pPr>
              <w:pStyle w:val="ConsPlusNormal"/>
            </w:pPr>
          </w:p>
        </w:tc>
        <w:tc>
          <w:tcPr>
            <w:tcW w:w="1084" w:type="dxa"/>
            <w:vAlign w:val="center"/>
          </w:tcPr>
          <w:p w14:paraId="6C16AD76" w14:textId="77777777" w:rsidR="008958C0" w:rsidRDefault="008958C0">
            <w:pPr>
              <w:pStyle w:val="ConsPlusNormal"/>
            </w:pPr>
          </w:p>
        </w:tc>
        <w:tc>
          <w:tcPr>
            <w:tcW w:w="604" w:type="dxa"/>
            <w:vAlign w:val="center"/>
          </w:tcPr>
          <w:p w14:paraId="3D096621" w14:textId="77777777" w:rsidR="008958C0" w:rsidRDefault="008958C0">
            <w:pPr>
              <w:pStyle w:val="ConsPlusNormal"/>
            </w:pPr>
          </w:p>
        </w:tc>
        <w:tc>
          <w:tcPr>
            <w:tcW w:w="604" w:type="dxa"/>
            <w:vAlign w:val="center"/>
          </w:tcPr>
          <w:p w14:paraId="2C9FC6F2" w14:textId="77777777" w:rsidR="008958C0" w:rsidRDefault="008958C0">
            <w:pPr>
              <w:pStyle w:val="ConsPlusNormal"/>
            </w:pPr>
          </w:p>
        </w:tc>
      </w:tr>
      <w:tr w:rsidR="008958C0" w14:paraId="3B00C277" w14:textId="77777777">
        <w:tc>
          <w:tcPr>
            <w:tcW w:w="2528" w:type="dxa"/>
            <w:gridSpan w:val="2"/>
            <w:vMerge/>
          </w:tcPr>
          <w:p w14:paraId="7F03DBE0" w14:textId="77777777" w:rsidR="008958C0" w:rsidRDefault="008958C0">
            <w:pPr>
              <w:pStyle w:val="ConsPlusNormal"/>
            </w:pPr>
          </w:p>
        </w:tc>
        <w:tc>
          <w:tcPr>
            <w:tcW w:w="1759" w:type="dxa"/>
            <w:vMerge/>
          </w:tcPr>
          <w:p w14:paraId="521729A5" w14:textId="77777777" w:rsidR="008958C0" w:rsidRDefault="008958C0">
            <w:pPr>
              <w:pStyle w:val="ConsPlusNormal"/>
            </w:pPr>
          </w:p>
        </w:tc>
        <w:tc>
          <w:tcPr>
            <w:tcW w:w="1849" w:type="dxa"/>
            <w:vAlign w:val="center"/>
          </w:tcPr>
          <w:p w14:paraId="5DA56FCA" w14:textId="77777777" w:rsidR="008958C0" w:rsidRDefault="008958C0">
            <w:pPr>
              <w:pStyle w:val="ConsPlusNormal"/>
            </w:pPr>
            <w:r>
              <w:t>ОБ</w:t>
            </w:r>
          </w:p>
        </w:tc>
        <w:tc>
          <w:tcPr>
            <w:tcW w:w="1384" w:type="dxa"/>
            <w:vAlign w:val="center"/>
          </w:tcPr>
          <w:p w14:paraId="2EBE71D9" w14:textId="77777777" w:rsidR="008958C0" w:rsidRDefault="008958C0">
            <w:pPr>
              <w:pStyle w:val="ConsPlusNormal"/>
              <w:jc w:val="right"/>
            </w:pPr>
            <w:r>
              <w:t>239 802,9</w:t>
            </w:r>
          </w:p>
        </w:tc>
        <w:tc>
          <w:tcPr>
            <w:tcW w:w="1264" w:type="dxa"/>
            <w:vAlign w:val="center"/>
          </w:tcPr>
          <w:p w14:paraId="5B226706" w14:textId="77777777" w:rsidR="008958C0" w:rsidRDefault="008958C0">
            <w:pPr>
              <w:pStyle w:val="ConsPlusNormal"/>
            </w:pPr>
          </w:p>
        </w:tc>
        <w:tc>
          <w:tcPr>
            <w:tcW w:w="1264" w:type="dxa"/>
            <w:vAlign w:val="center"/>
          </w:tcPr>
          <w:p w14:paraId="51D73F2C" w14:textId="77777777" w:rsidR="008958C0" w:rsidRDefault="008958C0">
            <w:pPr>
              <w:pStyle w:val="ConsPlusNormal"/>
            </w:pPr>
          </w:p>
        </w:tc>
        <w:tc>
          <w:tcPr>
            <w:tcW w:w="604" w:type="dxa"/>
            <w:vAlign w:val="center"/>
          </w:tcPr>
          <w:p w14:paraId="499F6DB3" w14:textId="77777777" w:rsidR="008958C0" w:rsidRDefault="008958C0">
            <w:pPr>
              <w:pStyle w:val="ConsPlusNormal"/>
            </w:pPr>
          </w:p>
        </w:tc>
        <w:tc>
          <w:tcPr>
            <w:tcW w:w="1084" w:type="dxa"/>
            <w:vAlign w:val="center"/>
          </w:tcPr>
          <w:p w14:paraId="04404964" w14:textId="77777777" w:rsidR="008958C0" w:rsidRDefault="008958C0">
            <w:pPr>
              <w:pStyle w:val="ConsPlusNormal"/>
            </w:pPr>
          </w:p>
        </w:tc>
        <w:tc>
          <w:tcPr>
            <w:tcW w:w="604" w:type="dxa"/>
            <w:vAlign w:val="center"/>
          </w:tcPr>
          <w:p w14:paraId="314C413E" w14:textId="77777777" w:rsidR="008958C0" w:rsidRDefault="008958C0">
            <w:pPr>
              <w:pStyle w:val="ConsPlusNormal"/>
            </w:pPr>
          </w:p>
        </w:tc>
        <w:tc>
          <w:tcPr>
            <w:tcW w:w="604" w:type="dxa"/>
            <w:vAlign w:val="center"/>
          </w:tcPr>
          <w:p w14:paraId="556FBF0A" w14:textId="77777777" w:rsidR="008958C0" w:rsidRDefault="008958C0">
            <w:pPr>
              <w:pStyle w:val="ConsPlusNormal"/>
            </w:pPr>
          </w:p>
        </w:tc>
      </w:tr>
      <w:tr w:rsidR="008958C0" w14:paraId="56CE9C89" w14:textId="77777777">
        <w:tc>
          <w:tcPr>
            <w:tcW w:w="2528" w:type="dxa"/>
            <w:gridSpan w:val="2"/>
            <w:vMerge/>
          </w:tcPr>
          <w:p w14:paraId="27313549" w14:textId="77777777" w:rsidR="008958C0" w:rsidRDefault="008958C0">
            <w:pPr>
              <w:pStyle w:val="ConsPlusNormal"/>
            </w:pPr>
          </w:p>
        </w:tc>
        <w:tc>
          <w:tcPr>
            <w:tcW w:w="1759" w:type="dxa"/>
            <w:vMerge/>
          </w:tcPr>
          <w:p w14:paraId="25D5F422" w14:textId="77777777" w:rsidR="008958C0" w:rsidRDefault="008958C0">
            <w:pPr>
              <w:pStyle w:val="ConsPlusNormal"/>
            </w:pPr>
          </w:p>
        </w:tc>
        <w:tc>
          <w:tcPr>
            <w:tcW w:w="1849" w:type="dxa"/>
            <w:vAlign w:val="center"/>
          </w:tcPr>
          <w:p w14:paraId="1C038230" w14:textId="77777777" w:rsidR="008958C0" w:rsidRDefault="008958C0">
            <w:pPr>
              <w:pStyle w:val="ConsPlusNormal"/>
            </w:pPr>
            <w:r>
              <w:t>ФБ - при наличии, в том числе:</w:t>
            </w:r>
          </w:p>
        </w:tc>
        <w:tc>
          <w:tcPr>
            <w:tcW w:w="1384" w:type="dxa"/>
            <w:vAlign w:val="center"/>
          </w:tcPr>
          <w:p w14:paraId="4DA62A01" w14:textId="77777777" w:rsidR="008958C0" w:rsidRDefault="008958C0">
            <w:pPr>
              <w:pStyle w:val="ConsPlusNormal"/>
              <w:jc w:val="right"/>
            </w:pPr>
            <w:r>
              <w:t>269 319,2</w:t>
            </w:r>
          </w:p>
        </w:tc>
        <w:tc>
          <w:tcPr>
            <w:tcW w:w="1264" w:type="dxa"/>
            <w:vAlign w:val="center"/>
          </w:tcPr>
          <w:p w14:paraId="7AA63589" w14:textId="77777777" w:rsidR="008958C0" w:rsidRDefault="008958C0">
            <w:pPr>
              <w:pStyle w:val="ConsPlusNormal"/>
            </w:pPr>
          </w:p>
        </w:tc>
        <w:tc>
          <w:tcPr>
            <w:tcW w:w="1264" w:type="dxa"/>
            <w:vAlign w:val="center"/>
          </w:tcPr>
          <w:p w14:paraId="5560CC6B" w14:textId="77777777" w:rsidR="008958C0" w:rsidRDefault="008958C0">
            <w:pPr>
              <w:pStyle w:val="ConsPlusNormal"/>
            </w:pPr>
          </w:p>
        </w:tc>
        <w:tc>
          <w:tcPr>
            <w:tcW w:w="604" w:type="dxa"/>
            <w:vAlign w:val="center"/>
          </w:tcPr>
          <w:p w14:paraId="7D8F0440" w14:textId="77777777" w:rsidR="008958C0" w:rsidRDefault="008958C0">
            <w:pPr>
              <w:pStyle w:val="ConsPlusNormal"/>
            </w:pPr>
          </w:p>
        </w:tc>
        <w:tc>
          <w:tcPr>
            <w:tcW w:w="1084" w:type="dxa"/>
            <w:vAlign w:val="center"/>
          </w:tcPr>
          <w:p w14:paraId="72A31437" w14:textId="77777777" w:rsidR="008958C0" w:rsidRDefault="008958C0">
            <w:pPr>
              <w:pStyle w:val="ConsPlusNormal"/>
            </w:pPr>
          </w:p>
        </w:tc>
        <w:tc>
          <w:tcPr>
            <w:tcW w:w="604" w:type="dxa"/>
            <w:vAlign w:val="center"/>
          </w:tcPr>
          <w:p w14:paraId="754B83AE" w14:textId="77777777" w:rsidR="008958C0" w:rsidRDefault="008958C0">
            <w:pPr>
              <w:pStyle w:val="ConsPlusNormal"/>
            </w:pPr>
          </w:p>
        </w:tc>
        <w:tc>
          <w:tcPr>
            <w:tcW w:w="604" w:type="dxa"/>
            <w:vAlign w:val="center"/>
          </w:tcPr>
          <w:p w14:paraId="6D07943B" w14:textId="77777777" w:rsidR="008958C0" w:rsidRDefault="008958C0">
            <w:pPr>
              <w:pStyle w:val="ConsPlusNormal"/>
            </w:pPr>
          </w:p>
        </w:tc>
      </w:tr>
      <w:tr w:rsidR="008958C0" w14:paraId="0ECB9EA7" w14:textId="77777777">
        <w:tc>
          <w:tcPr>
            <w:tcW w:w="2528" w:type="dxa"/>
            <w:gridSpan w:val="2"/>
            <w:vMerge/>
          </w:tcPr>
          <w:p w14:paraId="4F580C69" w14:textId="77777777" w:rsidR="008958C0" w:rsidRDefault="008958C0">
            <w:pPr>
              <w:pStyle w:val="ConsPlusNormal"/>
            </w:pPr>
          </w:p>
        </w:tc>
        <w:tc>
          <w:tcPr>
            <w:tcW w:w="1759" w:type="dxa"/>
            <w:vMerge/>
          </w:tcPr>
          <w:p w14:paraId="7FE0ED69" w14:textId="77777777" w:rsidR="008958C0" w:rsidRDefault="008958C0">
            <w:pPr>
              <w:pStyle w:val="ConsPlusNormal"/>
            </w:pPr>
          </w:p>
        </w:tc>
        <w:tc>
          <w:tcPr>
            <w:tcW w:w="1849" w:type="dxa"/>
            <w:vAlign w:val="center"/>
          </w:tcPr>
          <w:p w14:paraId="7300CA1B" w14:textId="77777777" w:rsidR="008958C0" w:rsidRDefault="008958C0">
            <w:pPr>
              <w:pStyle w:val="ConsPlusNormal"/>
            </w:pPr>
            <w:r>
              <w:t>предусмотрено в ОБ</w:t>
            </w:r>
          </w:p>
        </w:tc>
        <w:tc>
          <w:tcPr>
            <w:tcW w:w="1384" w:type="dxa"/>
            <w:vAlign w:val="center"/>
          </w:tcPr>
          <w:p w14:paraId="00565C7B" w14:textId="77777777" w:rsidR="008958C0" w:rsidRDefault="008958C0">
            <w:pPr>
              <w:pStyle w:val="ConsPlusNormal"/>
              <w:jc w:val="right"/>
            </w:pPr>
            <w:r>
              <w:t>269 319,2</w:t>
            </w:r>
          </w:p>
        </w:tc>
        <w:tc>
          <w:tcPr>
            <w:tcW w:w="1264" w:type="dxa"/>
            <w:vAlign w:val="center"/>
          </w:tcPr>
          <w:p w14:paraId="0C26991A" w14:textId="77777777" w:rsidR="008958C0" w:rsidRDefault="008958C0">
            <w:pPr>
              <w:pStyle w:val="ConsPlusNormal"/>
            </w:pPr>
          </w:p>
        </w:tc>
        <w:tc>
          <w:tcPr>
            <w:tcW w:w="1264" w:type="dxa"/>
            <w:vAlign w:val="center"/>
          </w:tcPr>
          <w:p w14:paraId="3FCC39B0" w14:textId="77777777" w:rsidR="008958C0" w:rsidRDefault="008958C0">
            <w:pPr>
              <w:pStyle w:val="ConsPlusNormal"/>
            </w:pPr>
          </w:p>
        </w:tc>
        <w:tc>
          <w:tcPr>
            <w:tcW w:w="604" w:type="dxa"/>
            <w:vAlign w:val="center"/>
          </w:tcPr>
          <w:p w14:paraId="18CDE27B" w14:textId="77777777" w:rsidR="008958C0" w:rsidRDefault="008958C0">
            <w:pPr>
              <w:pStyle w:val="ConsPlusNormal"/>
            </w:pPr>
          </w:p>
        </w:tc>
        <w:tc>
          <w:tcPr>
            <w:tcW w:w="1084" w:type="dxa"/>
            <w:vAlign w:val="center"/>
          </w:tcPr>
          <w:p w14:paraId="2D76532A" w14:textId="77777777" w:rsidR="008958C0" w:rsidRDefault="008958C0">
            <w:pPr>
              <w:pStyle w:val="ConsPlusNormal"/>
            </w:pPr>
          </w:p>
        </w:tc>
        <w:tc>
          <w:tcPr>
            <w:tcW w:w="604" w:type="dxa"/>
            <w:vAlign w:val="center"/>
          </w:tcPr>
          <w:p w14:paraId="2F613ADD" w14:textId="77777777" w:rsidR="008958C0" w:rsidRDefault="008958C0">
            <w:pPr>
              <w:pStyle w:val="ConsPlusNormal"/>
            </w:pPr>
          </w:p>
        </w:tc>
        <w:tc>
          <w:tcPr>
            <w:tcW w:w="604" w:type="dxa"/>
            <w:vAlign w:val="center"/>
          </w:tcPr>
          <w:p w14:paraId="401C0A80" w14:textId="77777777" w:rsidR="008958C0" w:rsidRDefault="008958C0">
            <w:pPr>
              <w:pStyle w:val="ConsPlusNormal"/>
            </w:pPr>
          </w:p>
        </w:tc>
      </w:tr>
      <w:tr w:rsidR="008958C0" w14:paraId="0968A940" w14:textId="77777777">
        <w:tc>
          <w:tcPr>
            <w:tcW w:w="2528" w:type="dxa"/>
            <w:gridSpan w:val="2"/>
            <w:vMerge/>
          </w:tcPr>
          <w:p w14:paraId="34923174" w14:textId="77777777" w:rsidR="008958C0" w:rsidRDefault="008958C0">
            <w:pPr>
              <w:pStyle w:val="ConsPlusNormal"/>
            </w:pPr>
          </w:p>
        </w:tc>
        <w:tc>
          <w:tcPr>
            <w:tcW w:w="1759" w:type="dxa"/>
            <w:vMerge/>
          </w:tcPr>
          <w:p w14:paraId="677FFF3D" w14:textId="77777777" w:rsidR="008958C0" w:rsidRDefault="008958C0">
            <w:pPr>
              <w:pStyle w:val="ConsPlusNormal"/>
            </w:pPr>
          </w:p>
        </w:tc>
        <w:tc>
          <w:tcPr>
            <w:tcW w:w="1849" w:type="dxa"/>
            <w:vAlign w:val="center"/>
          </w:tcPr>
          <w:p w14:paraId="346FA7AB" w14:textId="77777777" w:rsidR="008958C0" w:rsidRDefault="008958C0">
            <w:pPr>
              <w:pStyle w:val="ConsPlusNormal"/>
            </w:pPr>
            <w:r>
              <w:t>МБ</w:t>
            </w:r>
          </w:p>
        </w:tc>
        <w:tc>
          <w:tcPr>
            <w:tcW w:w="1384" w:type="dxa"/>
            <w:vAlign w:val="center"/>
          </w:tcPr>
          <w:p w14:paraId="3A80232A" w14:textId="77777777" w:rsidR="008958C0" w:rsidRDefault="008958C0">
            <w:pPr>
              <w:pStyle w:val="ConsPlusNormal"/>
              <w:jc w:val="right"/>
            </w:pPr>
            <w:r>
              <w:t>16 776,3</w:t>
            </w:r>
          </w:p>
        </w:tc>
        <w:tc>
          <w:tcPr>
            <w:tcW w:w="1264" w:type="dxa"/>
            <w:vAlign w:val="center"/>
          </w:tcPr>
          <w:p w14:paraId="60D1C624" w14:textId="77777777" w:rsidR="008958C0" w:rsidRDefault="008958C0">
            <w:pPr>
              <w:pStyle w:val="ConsPlusNormal"/>
            </w:pPr>
          </w:p>
        </w:tc>
        <w:tc>
          <w:tcPr>
            <w:tcW w:w="1264" w:type="dxa"/>
            <w:vAlign w:val="center"/>
          </w:tcPr>
          <w:p w14:paraId="6AAB42A5" w14:textId="77777777" w:rsidR="008958C0" w:rsidRDefault="008958C0">
            <w:pPr>
              <w:pStyle w:val="ConsPlusNormal"/>
            </w:pPr>
          </w:p>
        </w:tc>
        <w:tc>
          <w:tcPr>
            <w:tcW w:w="604" w:type="dxa"/>
            <w:vAlign w:val="center"/>
          </w:tcPr>
          <w:p w14:paraId="47289F8A" w14:textId="77777777" w:rsidR="008958C0" w:rsidRDefault="008958C0">
            <w:pPr>
              <w:pStyle w:val="ConsPlusNormal"/>
            </w:pPr>
          </w:p>
        </w:tc>
        <w:tc>
          <w:tcPr>
            <w:tcW w:w="1084" w:type="dxa"/>
            <w:vAlign w:val="center"/>
          </w:tcPr>
          <w:p w14:paraId="7C7D44AD" w14:textId="77777777" w:rsidR="008958C0" w:rsidRDefault="008958C0">
            <w:pPr>
              <w:pStyle w:val="ConsPlusNormal"/>
            </w:pPr>
          </w:p>
        </w:tc>
        <w:tc>
          <w:tcPr>
            <w:tcW w:w="604" w:type="dxa"/>
            <w:vAlign w:val="center"/>
          </w:tcPr>
          <w:p w14:paraId="6CC08EFD" w14:textId="77777777" w:rsidR="008958C0" w:rsidRDefault="008958C0">
            <w:pPr>
              <w:pStyle w:val="ConsPlusNormal"/>
            </w:pPr>
          </w:p>
        </w:tc>
        <w:tc>
          <w:tcPr>
            <w:tcW w:w="604" w:type="dxa"/>
            <w:vAlign w:val="center"/>
          </w:tcPr>
          <w:p w14:paraId="323A80B7" w14:textId="77777777" w:rsidR="008958C0" w:rsidRDefault="008958C0">
            <w:pPr>
              <w:pStyle w:val="ConsPlusNormal"/>
            </w:pPr>
          </w:p>
        </w:tc>
      </w:tr>
      <w:tr w:rsidR="008958C0" w14:paraId="0108A386" w14:textId="77777777">
        <w:tc>
          <w:tcPr>
            <w:tcW w:w="2528" w:type="dxa"/>
            <w:gridSpan w:val="2"/>
            <w:vMerge/>
          </w:tcPr>
          <w:p w14:paraId="0F31BBA5" w14:textId="77777777" w:rsidR="008958C0" w:rsidRDefault="008958C0">
            <w:pPr>
              <w:pStyle w:val="ConsPlusNormal"/>
            </w:pPr>
          </w:p>
        </w:tc>
        <w:tc>
          <w:tcPr>
            <w:tcW w:w="1759" w:type="dxa"/>
            <w:vMerge/>
          </w:tcPr>
          <w:p w14:paraId="01F84FAF" w14:textId="77777777" w:rsidR="008958C0" w:rsidRDefault="008958C0">
            <w:pPr>
              <w:pStyle w:val="ConsPlusNormal"/>
            </w:pPr>
          </w:p>
        </w:tc>
        <w:tc>
          <w:tcPr>
            <w:tcW w:w="1849" w:type="dxa"/>
            <w:vAlign w:val="center"/>
          </w:tcPr>
          <w:p w14:paraId="2E159C88" w14:textId="77777777" w:rsidR="008958C0" w:rsidRDefault="008958C0">
            <w:pPr>
              <w:pStyle w:val="ConsPlusNormal"/>
            </w:pPr>
            <w:r>
              <w:t>ИИ - при наличии, в том числе:</w:t>
            </w:r>
          </w:p>
        </w:tc>
        <w:tc>
          <w:tcPr>
            <w:tcW w:w="1384" w:type="dxa"/>
            <w:vAlign w:val="center"/>
          </w:tcPr>
          <w:p w14:paraId="0E22CA7B" w14:textId="77777777" w:rsidR="008958C0" w:rsidRDefault="008958C0">
            <w:pPr>
              <w:pStyle w:val="ConsPlusNormal"/>
            </w:pPr>
          </w:p>
        </w:tc>
        <w:tc>
          <w:tcPr>
            <w:tcW w:w="1264" w:type="dxa"/>
            <w:vAlign w:val="center"/>
          </w:tcPr>
          <w:p w14:paraId="67BE7638" w14:textId="77777777" w:rsidR="008958C0" w:rsidRDefault="008958C0">
            <w:pPr>
              <w:pStyle w:val="ConsPlusNormal"/>
            </w:pPr>
          </w:p>
        </w:tc>
        <w:tc>
          <w:tcPr>
            <w:tcW w:w="1264" w:type="dxa"/>
            <w:vAlign w:val="center"/>
          </w:tcPr>
          <w:p w14:paraId="10CA42A0" w14:textId="77777777" w:rsidR="008958C0" w:rsidRDefault="008958C0">
            <w:pPr>
              <w:pStyle w:val="ConsPlusNormal"/>
            </w:pPr>
          </w:p>
        </w:tc>
        <w:tc>
          <w:tcPr>
            <w:tcW w:w="604" w:type="dxa"/>
            <w:vAlign w:val="center"/>
          </w:tcPr>
          <w:p w14:paraId="3A6AA667" w14:textId="77777777" w:rsidR="008958C0" w:rsidRDefault="008958C0">
            <w:pPr>
              <w:pStyle w:val="ConsPlusNormal"/>
            </w:pPr>
          </w:p>
        </w:tc>
        <w:tc>
          <w:tcPr>
            <w:tcW w:w="1084" w:type="dxa"/>
            <w:vAlign w:val="center"/>
          </w:tcPr>
          <w:p w14:paraId="287E92B0" w14:textId="77777777" w:rsidR="008958C0" w:rsidRDefault="008958C0">
            <w:pPr>
              <w:pStyle w:val="ConsPlusNormal"/>
            </w:pPr>
          </w:p>
        </w:tc>
        <w:tc>
          <w:tcPr>
            <w:tcW w:w="604" w:type="dxa"/>
            <w:vAlign w:val="center"/>
          </w:tcPr>
          <w:p w14:paraId="1ACE388A" w14:textId="77777777" w:rsidR="008958C0" w:rsidRDefault="008958C0">
            <w:pPr>
              <w:pStyle w:val="ConsPlusNormal"/>
            </w:pPr>
          </w:p>
        </w:tc>
        <w:tc>
          <w:tcPr>
            <w:tcW w:w="604" w:type="dxa"/>
            <w:vAlign w:val="center"/>
          </w:tcPr>
          <w:p w14:paraId="745BCE5C" w14:textId="77777777" w:rsidR="008958C0" w:rsidRDefault="008958C0">
            <w:pPr>
              <w:pStyle w:val="ConsPlusNormal"/>
            </w:pPr>
          </w:p>
        </w:tc>
      </w:tr>
      <w:tr w:rsidR="008958C0" w14:paraId="172B9A88" w14:textId="77777777">
        <w:tc>
          <w:tcPr>
            <w:tcW w:w="2528" w:type="dxa"/>
            <w:gridSpan w:val="2"/>
            <w:vMerge/>
          </w:tcPr>
          <w:p w14:paraId="43760826" w14:textId="77777777" w:rsidR="008958C0" w:rsidRDefault="008958C0">
            <w:pPr>
              <w:pStyle w:val="ConsPlusNormal"/>
            </w:pPr>
          </w:p>
        </w:tc>
        <w:tc>
          <w:tcPr>
            <w:tcW w:w="1759" w:type="dxa"/>
            <w:vMerge/>
          </w:tcPr>
          <w:p w14:paraId="222363B0" w14:textId="77777777" w:rsidR="008958C0" w:rsidRDefault="008958C0">
            <w:pPr>
              <w:pStyle w:val="ConsPlusNormal"/>
            </w:pPr>
          </w:p>
        </w:tc>
        <w:tc>
          <w:tcPr>
            <w:tcW w:w="1849" w:type="dxa"/>
            <w:vAlign w:val="center"/>
          </w:tcPr>
          <w:p w14:paraId="42B419A0" w14:textId="77777777" w:rsidR="008958C0" w:rsidRDefault="008958C0">
            <w:pPr>
              <w:pStyle w:val="ConsPlusNormal"/>
            </w:pPr>
            <w:r>
              <w:t>предусмотрено в ОБ</w:t>
            </w:r>
          </w:p>
        </w:tc>
        <w:tc>
          <w:tcPr>
            <w:tcW w:w="1384" w:type="dxa"/>
            <w:vAlign w:val="center"/>
          </w:tcPr>
          <w:p w14:paraId="1247DBEE" w14:textId="77777777" w:rsidR="008958C0" w:rsidRDefault="008958C0">
            <w:pPr>
              <w:pStyle w:val="ConsPlusNormal"/>
            </w:pPr>
          </w:p>
        </w:tc>
        <w:tc>
          <w:tcPr>
            <w:tcW w:w="1264" w:type="dxa"/>
            <w:vAlign w:val="center"/>
          </w:tcPr>
          <w:p w14:paraId="69CCF3E7" w14:textId="77777777" w:rsidR="008958C0" w:rsidRDefault="008958C0">
            <w:pPr>
              <w:pStyle w:val="ConsPlusNormal"/>
            </w:pPr>
          </w:p>
        </w:tc>
        <w:tc>
          <w:tcPr>
            <w:tcW w:w="1264" w:type="dxa"/>
            <w:vAlign w:val="center"/>
          </w:tcPr>
          <w:p w14:paraId="76B5D8D4" w14:textId="77777777" w:rsidR="008958C0" w:rsidRDefault="008958C0">
            <w:pPr>
              <w:pStyle w:val="ConsPlusNormal"/>
            </w:pPr>
          </w:p>
        </w:tc>
        <w:tc>
          <w:tcPr>
            <w:tcW w:w="604" w:type="dxa"/>
            <w:vAlign w:val="center"/>
          </w:tcPr>
          <w:p w14:paraId="394C3D25" w14:textId="77777777" w:rsidR="008958C0" w:rsidRDefault="008958C0">
            <w:pPr>
              <w:pStyle w:val="ConsPlusNormal"/>
            </w:pPr>
          </w:p>
        </w:tc>
        <w:tc>
          <w:tcPr>
            <w:tcW w:w="1084" w:type="dxa"/>
            <w:vAlign w:val="center"/>
          </w:tcPr>
          <w:p w14:paraId="3CD27F4C" w14:textId="77777777" w:rsidR="008958C0" w:rsidRDefault="008958C0">
            <w:pPr>
              <w:pStyle w:val="ConsPlusNormal"/>
            </w:pPr>
          </w:p>
        </w:tc>
        <w:tc>
          <w:tcPr>
            <w:tcW w:w="604" w:type="dxa"/>
            <w:vAlign w:val="center"/>
          </w:tcPr>
          <w:p w14:paraId="726A4BB1" w14:textId="77777777" w:rsidR="008958C0" w:rsidRDefault="008958C0">
            <w:pPr>
              <w:pStyle w:val="ConsPlusNormal"/>
            </w:pPr>
          </w:p>
        </w:tc>
        <w:tc>
          <w:tcPr>
            <w:tcW w:w="604" w:type="dxa"/>
            <w:vAlign w:val="center"/>
          </w:tcPr>
          <w:p w14:paraId="72E6B145" w14:textId="77777777" w:rsidR="008958C0" w:rsidRDefault="008958C0">
            <w:pPr>
              <w:pStyle w:val="ConsPlusNormal"/>
            </w:pPr>
          </w:p>
        </w:tc>
      </w:tr>
      <w:tr w:rsidR="008958C0" w14:paraId="452F5918" w14:textId="77777777">
        <w:tc>
          <w:tcPr>
            <w:tcW w:w="2528" w:type="dxa"/>
            <w:gridSpan w:val="2"/>
            <w:vMerge/>
          </w:tcPr>
          <w:p w14:paraId="7ED40D9F" w14:textId="77777777" w:rsidR="008958C0" w:rsidRDefault="008958C0">
            <w:pPr>
              <w:pStyle w:val="ConsPlusNormal"/>
            </w:pPr>
          </w:p>
        </w:tc>
        <w:tc>
          <w:tcPr>
            <w:tcW w:w="1759" w:type="dxa"/>
            <w:vMerge w:val="restart"/>
            <w:vAlign w:val="center"/>
          </w:tcPr>
          <w:p w14:paraId="281B9223" w14:textId="77777777" w:rsidR="008958C0" w:rsidRDefault="008958C0">
            <w:pPr>
              <w:pStyle w:val="ConsPlusNormal"/>
              <w:jc w:val="center"/>
            </w:pPr>
            <w:r>
              <w:t>Министерство социального развития, опеки и попечительства Иркутской области</w:t>
            </w:r>
          </w:p>
        </w:tc>
        <w:tc>
          <w:tcPr>
            <w:tcW w:w="1849" w:type="dxa"/>
            <w:vAlign w:val="center"/>
          </w:tcPr>
          <w:p w14:paraId="44C2087B" w14:textId="77777777" w:rsidR="008958C0" w:rsidRDefault="008958C0">
            <w:pPr>
              <w:pStyle w:val="ConsPlusNormal"/>
            </w:pPr>
            <w:r>
              <w:t>Всего, в том числе:</w:t>
            </w:r>
          </w:p>
        </w:tc>
        <w:tc>
          <w:tcPr>
            <w:tcW w:w="1384" w:type="dxa"/>
            <w:vAlign w:val="center"/>
          </w:tcPr>
          <w:p w14:paraId="62CC2043" w14:textId="77777777" w:rsidR="008958C0" w:rsidRDefault="008958C0">
            <w:pPr>
              <w:pStyle w:val="ConsPlusNormal"/>
              <w:jc w:val="right"/>
            </w:pPr>
            <w:r>
              <w:t>2 032 830,1</w:t>
            </w:r>
          </w:p>
        </w:tc>
        <w:tc>
          <w:tcPr>
            <w:tcW w:w="1264" w:type="dxa"/>
            <w:vAlign w:val="center"/>
          </w:tcPr>
          <w:p w14:paraId="4BFE926A" w14:textId="77777777" w:rsidR="008958C0" w:rsidRDefault="008958C0">
            <w:pPr>
              <w:pStyle w:val="ConsPlusNormal"/>
              <w:jc w:val="right"/>
            </w:pPr>
            <w:r>
              <w:t>90 000,0</w:t>
            </w:r>
          </w:p>
        </w:tc>
        <w:tc>
          <w:tcPr>
            <w:tcW w:w="1264" w:type="dxa"/>
            <w:vAlign w:val="center"/>
          </w:tcPr>
          <w:p w14:paraId="0043D1D1" w14:textId="77777777" w:rsidR="008958C0" w:rsidRDefault="008958C0">
            <w:pPr>
              <w:pStyle w:val="ConsPlusNormal"/>
              <w:jc w:val="right"/>
            </w:pPr>
            <w:r>
              <w:t>90 000,0</w:t>
            </w:r>
          </w:p>
        </w:tc>
        <w:tc>
          <w:tcPr>
            <w:tcW w:w="604" w:type="dxa"/>
            <w:vAlign w:val="center"/>
          </w:tcPr>
          <w:p w14:paraId="44D4E238" w14:textId="77777777" w:rsidR="008958C0" w:rsidRDefault="008958C0">
            <w:pPr>
              <w:pStyle w:val="ConsPlusNormal"/>
            </w:pPr>
          </w:p>
        </w:tc>
        <w:tc>
          <w:tcPr>
            <w:tcW w:w="1084" w:type="dxa"/>
            <w:vAlign w:val="center"/>
          </w:tcPr>
          <w:p w14:paraId="35F74707" w14:textId="77777777" w:rsidR="008958C0" w:rsidRDefault="008958C0">
            <w:pPr>
              <w:pStyle w:val="ConsPlusNormal"/>
            </w:pPr>
          </w:p>
        </w:tc>
        <w:tc>
          <w:tcPr>
            <w:tcW w:w="604" w:type="dxa"/>
            <w:vAlign w:val="center"/>
          </w:tcPr>
          <w:p w14:paraId="6A6CA0BF" w14:textId="77777777" w:rsidR="008958C0" w:rsidRDefault="008958C0">
            <w:pPr>
              <w:pStyle w:val="ConsPlusNormal"/>
            </w:pPr>
          </w:p>
        </w:tc>
        <w:tc>
          <w:tcPr>
            <w:tcW w:w="604" w:type="dxa"/>
            <w:vAlign w:val="center"/>
          </w:tcPr>
          <w:p w14:paraId="645FAAFB" w14:textId="77777777" w:rsidR="008958C0" w:rsidRDefault="008958C0">
            <w:pPr>
              <w:pStyle w:val="ConsPlusNormal"/>
            </w:pPr>
          </w:p>
        </w:tc>
      </w:tr>
      <w:tr w:rsidR="008958C0" w14:paraId="63813EA7" w14:textId="77777777">
        <w:tc>
          <w:tcPr>
            <w:tcW w:w="2528" w:type="dxa"/>
            <w:gridSpan w:val="2"/>
            <w:vMerge/>
          </w:tcPr>
          <w:p w14:paraId="4479B580" w14:textId="77777777" w:rsidR="008958C0" w:rsidRDefault="008958C0">
            <w:pPr>
              <w:pStyle w:val="ConsPlusNormal"/>
            </w:pPr>
          </w:p>
        </w:tc>
        <w:tc>
          <w:tcPr>
            <w:tcW w:w="1759" w:type="dxa"/>
            <w:vMerge/>
          </w:tcPr>
          <w:p w14:paraId="0C34C9CB" w14:textId="77777777" w:rsidR="008958C0" w:rsidRDefault="008958C0">
            <w:pPr>
              <w:pStyle w:val="ConsPlusNormal"/>
            </w:pPr>
          </w:p>
        </w:tc>
        <w:tc>
          <w:tcPr>
            <w:tcW w:w="1849" w:type="dxa"/>
            <w:vAlign w:val="center"/>
          </w:tcPr>
          <w:p w14:paraId="602E1F80" w14:textId="77777777" w:rsidR="008958C0" w:rsidRDefault="008958C0">
            <w:pPr>
              <w:pStyle w:val="ConsPlusNormal"/>
            </w:pPr>
            <w:r>
              <w:t>предусмотрено в ОБ</w:t>
            </w:r>
          </w:p>
        </w:tc>
        <w:tc>
          <w:tcPr>
            <w:tcW w:w="1384" w:type="dxa"/>
            <w:vAlign w:val="center"/>
          </w:tcPr>
          <w:p w14:paraId="647B5886" w14:textId="77777777" w:rsidR="008958C0" w:rsidRDefault="008958C0">
            <w:pPr>
              <w:pStyle w:val="ConsPlusNormal"/>
              <w:jc w:val="right"/>
            </w:pPr>
            <w:r>
              <w:t>2 032 830,1</w:t>
            </w:r>
          </w:p>
        </w:tc>
        <w:tc>
          <w:tcPr>
            <w:tcW w:w="1264" w:type="dxa"/>
            <w:vAlign w:val="center"/>
          </w:tcPr>
          <w:p w14:paraId="6B000383" w14:textId="77777777" w:rsidR="008958C0" w:rsidRDefault="008958C0">
            <w:pPr>
              <w:pStyle w:val="ConsPlusNormal"/>
              <w:jc w:val="right"/>
            </w:pPr>
            <w:r>
              <w:t>90 000,0</w:t>
            </w:r>
          </w:p>
        </w:tc>
        <w:tc>
          <w:tcPr>
            <w:tcW w:w="1264" w:type="dxa"/>
            <w:vAlign w:val="center"/>
          </w:tcPr>
          <w:p w14:paraId="7A93BBF0" w14:textId="77777777" w:rsidR="008958C0" w:rsidRDefault="008958C0">
            <w:pPr>
              <w:pStyle w:val="ConsPlusNormal"/>
              <w:jc w:val="right"/>
            </w:pPr>
            <w:r>
              <w:t>90 000,0</w:t>
            </w:r>
          </w:p>
        </w:tc>
        <w:tc>
          <w:tcPr>
            <w:tcW w:w="604" w:type="dxa"/>
            <w:vAlign w:val="center"/>
          </w:tcPr>
          <w:p w14:paraId="109DD010" w14:textId="77777777" w:rsidR="008958C0" w:rsidRDefault="008958C0">
            <w:pPr>
              <w:pStyle w:val="ConsPlusNormal"/>
            </w:pPr>
          </w:p>
        </w:tc>
        <w:tc>
          <w:tcPr>
            <w:tcW w:w="1084" w:type="dxa"/>
            <w:vAlign w:val="center"/>
          </w:tcPr>
          <w:p w14:paraId="1143C29E" w14:textId="77777777" w:rsidR="008958C0" w:rsidRDefault="008958C0">
            <w:pPr>
              <w:pStyle w:val="ConsPlusNormal"/>
            </w:pPr>
          </w:p>
        </w:tc>
        <w:tc>
          <w:tcPr>
            <w:tcW w:w="604" w:type="dxa"/>
            <w:vAlign w:val="center"/>
          </w:tcPr>
          <w:p w14:paraId="6F8DE1D7" w14:textId="77777777" w:rsidR="008958C0" w:rsidRDefault="008958C0">
            <w:pPr>
              <w:pStyle w:val="ConsPlusNormal"/>
            </w:pPr>
          </w:p>
        </w:tc>
        <w:tc>
          <w:tcPr>
            <w:tcW w:w="604" w:type="dxa"/>
            <w:vAlign w:val="center"/>
          </w:tcPr>
          <w:p w14:paraId="311DE905" w14:textId="77777777" w:rsidR="008958C0" w:rsidRDefault="008958C0">
            <w:pPr>
              <w:pStyle w:val="ConsPlusNormal"/>
            </w:pPr>
          </w:p>
        </w:tc>
      </w:tr>
      <w:tr w:rsidR="008958C0" w14:paraId="7E149F4C" w14:textId="77777777">
        <w:tc>
          <w:tcPr>
            <w:tcW w:w="2528" w:type="dxa"/>
            <w:gridSpan w:val="2"/>
            <w:vMerge/>
          </w:tcPr>
          <w:p w14:paraId="704D84B3" w14:textId="77777777" w:rsidR="008958C0" w:rsidRDefault="008958C0">
            <w:pPr>
              <w:pStyle w:val="ConsPlusNormal"/>
            </w:pPr>
          </w:p>
        </w:tc>
        <w:tc>
          <w:tcPr>
            <w:tcW w:w="1759" w:type="dxa"/>
            <w:vMerge/>
          </w:tcPr>
          <w:p w14:paraId="68E8C6C7" w14:textId="77777777" w:rsidR="008958C0" w:rsidRDefault="008958C0">
            <w:pPr>
              <w:pStyle w:val="ConsPlusNormal"/>
            </w:pPr>
          </w:p>
        </w:tc>
        <w:tc>
          <w:tcPr>
            <w:tcW w:w="1849" w:type="dxa"/>
            <w:vAlign w:val="center"/>
          </w:tcPr>
          <w:p w14:paraId="451EB4F5" w14:textId="77777777" w:rsidR="008958C0" w:rsidRDefault="008958C0">
            <w:pPr>
              <w:pStyle w:val="ConsPlusNormal"/>
            </w:pPr>
            <w:r>
              <w:t>ОБ</w:t>
            </w:r>
          </w:p>
        </w:tc>
        <w:tc>
          <w:tcPr>
            <w:tcW w:w="1384" w:type="dxa"/>
            <w:vAlign w:val="center"/>
          </w:tcPr>
          <w:p w14:paraId="4610EDBA" w14:textId="77777777" w:rsidR="008958C0" w:rsidRDefault="008958C0">
            <w:pPr>
              <w:pStyle w:val="ConsPlusNormal"/>
              <w:jc w:val="right"/>
            </w:pPr>
            <w:r>
              <w:t>2 032 830,1</w:t>
            </w:r>
          </w:p>
        </w:tc>
        <w:tc>
          <w:tcPr>
            <w:tcW w:w="1264" w:type="dxa"/>
            <w:vAlign w:val="center"/>
          </w:tcPr>
          <w:p w14:paraId="127CC06E" w14:textId="77777777" w:rsidR="008958C0" w:rsidRDefault="008958C0">
            <w:pPr>
              <w:pStyle w:val="ConsPlusNormal"/>
              <w:jc w:val="right"/>
            </w:pPr>
            <w:r>
              <w:t>90 000,0</w:t>
            </w:r>
          </w:p>
        </w:tc>
        <w:tc>
          <w:tcPr>
            <w:tcW w:w="1264" w:type="dxa"/>
            <w:vAlign w:val="center"/>
          </w:tcPr>
          <w:p w14:paraId="56EEF6DA" w14:textId="77777777" w:rsidR="008958C0" w:rsidRDefault="008958C0">
            <w:pPr>
              <w:pStyle w:val="ConsPlusNormal"/>
              <w:jc w:val="right"/>
            </w:pPr>
            <w:r>
              <w:t>90 000,0</w:t>
            </w:r>
          </w:p>
        </w:tc>
        <w:tc>
          <w:tcPr>
            <w:tcW w:w="604" w:type="dxa"/>
            <w:vAlign w:val="center"/>
          </w:tcPr>
          <w:p w14:paraId="2881008F" w14:textId="77777777" w:rsidR="008958C0" w:rsidRDefault="008958C0">
            <w:pPr>
              <w:pStyle w:val="ConsPlusNormal"/>
            </w:pPr>
          </w:p>
        </w:tc>
        <w:tc>
          <w:tcPr>
            <w:tcW w:w="1084" w:type="dxa"/>
            <w:vAlign w:val="center"/>
          </w:tcPr>
          <w:p w14:paraId="77FF2EFC" w14:textId="77777777" w:rsidR="008958C0" w:rsidRDefault="008958C0">
            <w:pPr>
              <w:pStyle w:val="ConsPlusNormal"/>
            </w:pPr>
          </w:p>
        </w:tc>
        <w:tc>
          <w:tcPr>
            <w:tcW w:w="604" w:type="dxa"/>
            <w:vAlign w:val="center"/>
          </w:tcPr>
          <w:p w14:paraId="13BA6CDD" w14:textId="77777777" w:rsidR="008958C0" w:rsidRDefault="008958C0">
            <w:pPr>
              <w:pStyle w:val="ConsPlusNormal"/>
            </w:pPr>
          </w:p>
        </w:tc>
        <w:tc>
          <w:tcPr>
            <w:tcW w:w="604" w:type="dxa"/>
            <w:vAlign w:val="center"/>
          </w:tcPr>
          <w:p w14:paraId="71EF22BD" w14:textId="77777777" w:rsidR="008958C0" w:rsidRDefault="008958C0">
            <w:pPr>
              <w:pStyle w:val="ConsPlusNormal"/>
            </w:pPr>
          </w:p>
        </w:tc>
      </w:tr>
      <w:tr w:rsidR="008958C0" w14:paraId="18200C28" w14:textId="77777777">
        <w:tc>
          <w:tcPr>
            <w:tcW w:w="2528" w:type="dxa"/>
            <w:gridSpan w:val="2"/>
            <w:vMerge/>
          </w:tcPr>
          <w:p w14:paraId="78302383" w14:textId="77777777" w:rsidR="008958C0" w:rsidRDefault="008958C0">
            <w:pPr>
              <w:pStyle w:val="ConsPlusNormal"/>
            </w:pPr>
          </w:p>
        </w:tc>
        <w:tc>
          <w:tcPr>
            <w:tcW w:w="1759" w:type="dxa"/>
            <w:vMerge/>
          </w:tcPr>
          <w:p w14:paraId="69CF50FF" w14:textId="77777777" w:rsidR="008958C0" w:rsidRDefault="008958C0">
            <w:pPr>
              <w:pStyle w:val="ConsPlusNormal"/>
            </w:pPr>
          </w:p>
        </w:tc>
        <w:tc>
          <w:tcPr>
            <w:tcW w:w="1849" w:type="dxa"/>
            <w:vAlign w:val="center"/>
          </w:tcPr>
          <w:p w14:paraId="516342F1" w14:textId="77777777" w:rsidR="008958C0" w:rsidRDefault="008958C0">
            <w:pPr>
              <w:pStyle w:val="ConsPlusNormal"/>
            </w:pPr>
            <w:r>
              <w:t>ФБ - при наличии, в том числе:</w:t>
            </w:r>
          </w:p>
        </w:tc>
        <w:tc>
          <w:tcPr>
            <w:tcW w:w="1384" w:type="dxa"/>
            <w:vAlign w:val="center"/>
          </w:tcPr>
          <w:p w14:paraId="680BFE80" w14:textId="77777777" w:rsidR="008958C0" w:rsidRDefault="008958C0">
            <w:pPr>
              <w:pStyle w:val="ConsPlusNormal"/>
            </w:pPr>
          </w:p>
        </w:tc>
        <w:tc>
          <w:tcPr>
            <w:tcW w:w="1264" w:type="dxa"/>
            <w:vAlign w:val="center"/>
          </w:tcPr>
          <w:p w14:paraId="2F2F645F" w14:textId="77777777" w:rsidR="008958C0" w:rsidRDefault="008958C0">
            <w:pPr>
              <w:pStyle w:val="ConsPlusNormal"/>
            </w:pPr>
          </w:p>
        </w:tc>
        <w:tc>
          <w:tcPr>
            <w:tcW w:w="1264" w:type="dxa"/>
            <w:vAlign w:val="center"/>
          </w:tcPr>
          <w:p w14:paraId="482A4B41" w14:textId="77777777" w:rsidR="008958C0" w:rsidRDefault="008958C0">
            <w:pPr>
              <w:pStyle w:val="ConsPlusNormal"/>
            </w:pPr>
          </w:p>
        </w:tc>
        <w:tc>
          <w:tcPr>
            <w:tcW w:w="604" w:type="dxa"/>
            <w:vAlign w:val="center"/>
          </w:tcPr>
          <w:p w14:paraId="1995E60A" w14:textId="77777777" w:rsidR="008958C0" w:rsidRDefault="008958C0">
            <w:pPr>
              <w:pStyle w:val="ConsPlusNormal"/>
            </w:pPr>
          </w:p>
        </w:tc>
        <w:tc>
          <w:tcPr>
            <w:tcW w:w="1084" w:type="dxa"/>
            <w:vAlign w:val="center"/>
          </w:tcPr>
          <w:p w14:paraId="26A6D6EA" w14:textId="77777777" w:rsidR="008958C0" w:rsidRDefault="008958C0">
            <w:pPr>
              <w:pStyle w:val="ConsPlusNormal"/>
            </w:pPr>
          </w:p>
        </w:tc>
        <w:tc>
          <w:tcPr>
            <w:tcW w:w="604" w:type="dxa"/>
            <w:vAlign w:val="center"/>
          </w:tcPr>
          <w:p w14:paraId="698F9B35" w14:textId="77777777" w:rsidR="008958C0" w:rsidRDefault="008958C0">
            <w:pPr>
              <w:pStyle w:val="ConsPlusNormal"/>
            </w:pPr>
          </w:p>
        </w:tc>
        <w:tc>
          <w:tcPr>
            <w:tcW w:w="604" w:type="dxa"/>
            <w:vAlign w:val="center"/>
          </w:tcPr>
          <w:p w14:paraId="4542360B" w14:textId="77777777" w:rsidR="008958C0" w:rsidRDefault="008958C0">
            <w:pPr>
              <w:pStyle w:val="ConsPlusNormal"/>
            </w:pPr>
          </w:p>
        </w:tc>
      </w:tr>
      <w:tr w:rsidR="008958C0" w14:paraId="3E176E8F" w14:textId="77777777">
        <w:tc>
          <w:tcPr>
            <w:tcW w:w="2528" w:type="dxa"/>
            <w:gridSpan w:val="2"/>
            <w:vMerge/>
          </w:tcPr>
          <w:p w14:paraId="207F0AF0" w14:textId="77777777" w:rsidR="008958C0" w:rsidRDefault="008958C0">
            <w:pPr>
              <w:pStyle w:val="ConsPlusNormal"/>
            </w:pPr>
          </w:p>
        </w:tc>
        <w:tc>
          <w:tcPr>
            <w:tcW w:w="1759" w:type="dxa"/>
            <w:vMerge/>
          </w:tcPr>
          <w:p w14:paraId="44D359B3" w14:textId="77777777" w:rsidR="008958C0" w:rsidRDefault="008958C0">
            <w:pPr>
              <w:pStyle w:val="ConsPlusNormal"/>
            </w:pPr>
          </w:p>
        </w:tc>
        <w:tc>
          <w:tcPr>
            <w:tcW w:w="1849" w:type="dxa"/>
            <w:vAlign w:val="center"/>
          </w:tcPr>
          <w:p w14:paraId="7B2510EC" w14:textId="77777777" w:rsidR="008958C0" w:rsidRDefault="008958C0">
            <w:pPr>
              <w:pStyle w:val="ConsPlusNormal"/>
            </w:pPr>
            <w:r>
              <w:t>предусмотрено в ОБ</w:t>
            </w:r>
          </w:p>
        </w:tc>
        <w:tc>
          <w:tcPr>
            <w:tcW w:w="1384" w:type="dxa"/>
            <w:vAlign w:val="center"/>
          </w:tcPr>
          <w:p w14:paraId="58073953" w14:textId="77777777" w:rsidR="008958C0" w:rsidRDefault="008958C0">
            <w:pPr>
              <w:pStyle w:val="ConsPlusNormal"/>
            </w:pPr>
          </w:p>
        </w:tc>
        <w:tc>
          <w:tcPr>
            <w:tcW w:w="1264" w:type="dxa"/>
            <w:vAlign w:val="center"/>
          </w:tcPr>
          <w:p w14:paraId="282F0E47" w14:textId="77777777" w:rsidR="008958C0" w:rsidRDefault="008958C0">
            <w:pPr>
              <w:pStyle w:val="ConsPlusNormal"/>
            </w:pPr>
          </w:p>
        </w:tc>
        <w:tc>
          <w:tcPr>
            <w:tcW w:w="1264" w:type="dxa"/>
            <w:vAlign w:val="center"/>
          </w:tcPr>
          <w:p w14:paraId="30438D90" w14:textId="77777777" w:rsidR="008958C0" w:rsidRDefault="008958C0">
            <w:pPr>
              <w:pStyle w:val="ConsPlusNormal"/>
            </w:pPr>
          </w:p>
        </w:tc>
        <w:tc>
          <w:tcPr>
            <w:tcW w:w="604" w:type="dxa"/>
            <w:vAlign w:val="center"/>
          </w:tcPr>
          <w:p w14:paraId="2A9AAA00" w14:textId="77777777" w:rsidR="008958C0" w:rsidRDefault="008958C0">
            <w:pPr>
              <w:pStyle w:val="ConsPlusNormal"/>
            </w:pPr>
          </w:p>
        </w:tc>
        <w:tc>
          <w:tcPr>
            <w:tcW w:w="1084" w:type="dxa"/>
            <w:vAlign w:val="center"/>
          </w:tcPr>
          <w:p w14:paraId="0A788FEE" w14:textId="77777777" w:rsidR="008958C0" w:rsidRDefault="008958C0">
            <w:pPr>
              <w:pStyle w:val="ConsPlusNormal"/>
            </w:pPr>
          </w:p>
        </w:tc>
        <w:tc>
          <w:tcPr>
            <w:tcW w:w="604" w:type="dxa"/>
            <w:vAlign w:val="center"/>
          </w:tcPr>
          <w:p w14:paraId="4E364D57" w14:textId="77777777" w:rsidR="008958C0" w:rsidRDefault="008958C0">
            <w:pPr>
              <w:pStyle w:val="ConsPlusNormal"/>
            </w:pPr>
          </w:p>
        </w:tc>
        <w:tc>
          <w:tcPr>
            <w:tcW w:w="604" w:type="dxa"/>
            <w:vAlign w:val="center"/>
          </w:tcPr>
          <w:p w14:paraId="1441DF12" w14:textId="77777777" w:rsidR="008958C0" w:rsidRDefault="008958C0">
            <w:pPr>
              <w:pStyle w:val="ConsPlusNormal"/>
            </w:pPr>
          </w:p>
        </w:tc>
      </w:tr>
      <w:tr w:rsidR="008958C0" w14:paraId="33EC0E7C" w14:textId="77777777">
        <w:tc>
          <w:tcPr>
            <w:tcW w:w="2528" w:type="dxa"/>
            <w:gridSpan w:val="2"/>
            <w:vMerge/>
          </w:tcPr>
          <w:p w14:paraId="23F9468F" w14:textId="77777777" w:rsidR="008958C0" w:rsidRDefault="008958C0">
            <w:pPr>
              <w:pStyle w:val="ConsPlusNormal"/>
            </w:pPr>
          </w:p>
        </w:tc>
        <w:tc>
          <w:tcPr>
            <w:tcW w:w="1759" w:type="dxa"/>
            <w:vMerge/>
          </w:tcPr>
          <w:p w14:paraId="2D1490ED" w14:textId="77777777" w:rsidR="008958C0" w:rsidRDefault="008958C0">
            <w:pPr>
              <w:pStyle w:val="ConsPlusNormal"/>
            </w:pPr>
          </w:p>
        </w:tc>
        <w:tc>
          <w:tcPr>
            <w:tcW w:w="1849" w:type="dxa"/>
            <w:vAlign w:val="center"/>
          </w:tcPr>
          <w:p w14:paraId="090897B0" w14:textId="77777777" w:rsidR="008958C0" w:rsidRDefault="008958C0">
            <w:pPr>
              <w:pStyle w:val="ConsPlusNormal"/>
            </w:pPr>
            <w:r>
              <w:t>МБ</w:t>
            </w:r>
          </w:p>
        </w:tc>
        <w:tc>
          <w:tcPr>
            <w:tcW w:w="1384" w:type="dxa"/>
            <w:vAlign w:val="center"/>
          </w:tcPr>
          <w:p w14:paraId="29AFE845" w14:textId="77777777" w:rsidR="008958C0" w:rsidRDefault="008958C0">
            <w:pPr>
              <w:pStyle w:val="ConsPlusNormal"/>
            </w:pPr>
          </w:p>
        </w:tc>
        <w:tc>
          <w:tcPr>
            <w:tcW w:w="1264" w:type="dxa"/>
            <w:vAlign w:val="center"/>
          </w:tcPr>
          <w:p w14:paraId="5C6E74C8" w14:textId="77777777" w:rsidR="008958C0" w:rsidRDefault="008958C0">
            <w:pPr>
              <w:pStyle w:val="ConsPlusNormal"/>
            </w:pPr>
          </w:p>
        </w:tc>
        <w:tc>
          <w:tcPr>
            <w:tcW w:w="1264" w:type="dxa"/>
            <w:vAlign w:val="center"/>
          </w:tcPr>
          <w:p w14:paraId="14831512" w14:textId="77777777" w:rsidR="008958C0" w:rsidRDefault="008958C0">
            <w:pPr>
              <w:pStyle w:val="ConsPlusNormal"/>
            </w:pPr>
          </w:p>
        </w:tc>
        <w:tc>
          <w:tcPr>
            <w:tcW w:w="604" w:type="dxa"/>
            <w:vAlign w:val="center"/>
          </w:tcPr>
          <w:p w14:paraId="03CC030C" w14:textId="77777777" w:rsidR="008958C0" w:rsidRDefault="008958C0">
            <w:pPr>
              <w:pStyle w:val="ConsPlusNormal"/>
            </w:pPr>
          </w:p>
        </w:tc>
        <w:tc>
          <w:tcPr>
            <w:tcW w:w="1084" w:type="dxa"/>
            <w:vAlign w:val="center"/>
          </w:tcPr>
          <w:p w14:paraId="449D9CFB" w14:textId="77777777" w:rsidR="008958C0" w:rsidRDefault="008958C0">
            <w:pPr>
              <w:pStyle w:val="ConsPlusNormal"/>
            </w:pPr>
          </w:p>
        </w:tc>
        <w:tc>
          <w:tcPr>
            <w:tcW w:w="604" w:type="dxa"/>
            <w:vAlign w:val="center"/>
          </w:tcPr>
          <w:p w14:paraId="6D9C16CF" w14:textId="77777777" w:rsidR="008958C0" w:rsidRDefault="008958C0">
            <w:pPr>
              <w:pStyle w:val="ConsPlusNormal"/>
            </w:pPr>
          </w:p>
        </w:tc>
        <w:tc>
          <w:tcPr>
            <w:tcW w:w="604" w:type="dxa"/>
            <w:vAlign w:val="center"/>
          </w:tcPr>
          <w:p w14:paraId="1823E3EF" w14:textId="77777777" w:rsidR="008958C0" w:rsidRDefault="008958C0">
            <w:pPr>
              <w:pStyle w:val="ConsPlusNormal"/>
            </w:pPr>
          </w:p>
        </w:tc>
      </w:tr>
      <w:tr w:rsidR="008958C0" w14:paraId="76521601" w14:textId="77777777">
        <w:tc>
          <w:tcPr>
            <w:tcW w:w="2528" w:type="dxa"/>
            <w:gridSpan w:val="2"/>
            <w:vMerge/>
          </w:tcPr>
          <w:p w14:paraId="01F4698B" w14:textId="77777777" w:rsidR="008958C0" w:rsidRDefault="008958C0">
            <w:pPr>
              <w:pStyle w:val="ConsPlusNormal"/>
            </w:pPr>
          </w:p>
        </w:tc>
        <w:tc>
          <w:tcPr>
            <w:tcW w:w="1759" w:type="dxa"/>
            <w:vMerge/>
          </w:tcPr>
          <w:p w14:paraId="18819958" w14:textId="77777777" w:rsidR="008958C0" w:rsidRDefault="008958C0">
            <w:pPr>
              <w:pStyle w:val="ConsPlusNormal"/>
            </w:pPr>
          </w:p>
        </w:tc>
        <w:tc>
          <w:tcPr>
            <w:tcW w:w="1849" w:type="dxa"/>
            <w:vAlign w:val="center"/>
          </w:tcPr>
          <w:p w14:paraId="3EE48004" w14:textId="77777777" w:rsidR="008958C0" w:rsidRDefault="008958C0">
            <w:pPr>
              <w:pStyle w:val="ConsPlusNormal"/>
            </w:pPr>
            <w:r>
              <w:t>ИИ - при наличии, в том числе:</w:t>
            </w:r>
          </w:p>
        </w:tc>
        <w:tc>
          <w:tcPr>
            <w:tcW w:w="1384" w:type="dxa"/>
            <w:vAlign w:val="center"/>
          </w:tcPr>
          <w:p w14:paraId="5F0FE907" w14:textId="77777777" w:rsidR="008958C0" w:rsidRDefault="008958C0">
            <w:pPr>
              <w:pStyle w:val="ConsPlusNormal"/>
            </w:pPr>
          </w:p>
        </w:tc>
        <w:tc>
          <w:tcPr>
            <w:tcW w:w="1264" w:type="dxa"/>
            <w:vAlign w:val="center"/>
          </w:tcPr>
          <w:p w14:paraId="006B87A4" w14:textId="77777777" w:rsidR="008958C0" w:rsidRDefault="008958C0">
            <w:pPr>
              <w:pStyle w:val="ConsPlusNormal"/>
            </w:pPr>
          </w:p>
        </w:tc>
        <w:tc>
          <w:tcPr>
            <w:tcW w:w="1264" w:type="dxa"/>
            <w:vAlign w:val="center"/>
          </w:tcPr>
          <w:p w14:paraId="383F46BE" w14:textId="77777777" w:rsidR="008958C0" w:rsidRDefault="008958C0">
            <w:pPr>
              <w:pStyle w:val="ConsPlusNormal"/>
            </w:pPr>
          </w:p>
        </w:tc>
        <w:tc>
          <w:tcPr>
            <w:tcW w:w="604" w:type="dxa"/>
            <w:vAlign w:val="center"/>
          </w:tcPr>
          <w:p w14:paraId="6E89A849" w14:textId="77777777" w:rsidR="008958C0" w:rsidRDefault="008958C0">
            <w:pPr>
              <w:pStyle w:val="ConsPlusNormal"/>
            </w:pPr>
          </w:p>
        </w:tc>
        <w:tc>
          <w:tcPr>
            <w:tcW w:w="1084" w:type="dxa"/>
            <w:vAlign w:val="center"/>
          </w:tcPr>
          <w:p w14:paraId="3209E5D7" w14:textId="77777777" w:rsidR="008958C0" w:rsidRDefault="008958C0">
            <w:pPr>
              <w:pStyle w:val="ConsPlusNormal"/>
            </w:pPr>
          </w:p>
        </w:tc>
        <w:tc>
          <w:tcPr>
            <w:tcW w:w="604" w:type="dxa"/>
            <w:vAlign w:val="center"/>
          </w:tcPr>
          <w:p w14:paraId="40C3438B" w14:textId="77777777" w:rsidR="008958C0" w:rsidRDefault="008958C0">
            <w:pPr>
              <w:pStyle w:val="ConsPlusNormal"/>
            </w:pPr>
          </w:p>
        </w:tc>
        <w:tc>
          <w:tcPr>
            <w:tcW w:w="604" w:type="dxa"/>
            <w:vAlign w:val="center"/>
          </w:tcPr>
          <w:p w14:paraId="1E030E8E" w14:textId="77777777" w:rsidR="008958C0" w:rsidRDefault="008958C0">
            <w:pPr>
              <w:pStyle w:val="ConsPlusNormal"/>
            </w:pPr>
          </w:p>
        </w:tc>
      </w:tr>
      <w:tr w:rsidR="008958C0" w14:paraId="38DEB1C2" w14:textId="77777777">
        <w:tc>
          <w:tcPr>
            <w:tcW w:w="2528" w:type="dxa"/>
            <w:gridSpan w:val="2"/>
            <w:vMerge/>
          </w:tcPr>
          <w:p w14:paraId="46231BF3" w14:textId="77777777" w:rsidR="008958C0" w:rsidRDefault="008958C0">
            <w:pPr>
              <w:pStyle w:val="ConsPlusNormal"/>
            </w:pPr>
          </w:p>
        </w:tc>
        <w:tc>
          <w:tcPr>
            <w:tcW w:w="1759" w:type="dxa"/>
            <w:vMerge/>
          </w:tcPr>
          <w:p w14:paraId="4BF40F38" w14:textId="77777777" w:rsidR="008958C0" w:rsidRDefault="008958C0">
            <w:pPr>
              <w:pStyle w:val="ConsPlusNormal"/>
            </w:pPr>
          </w:p>
        </w:tc>
        <w:tc>
          <w:tcPr>
            <w:tcW w:w="1849" w:type="dxa"/>
            <w:vAlign w:val="center"/>
          </w:tcPr>
          <w:p w14:paraId="6CF8BE4B" w14:textId="77777777" w:rsidR="008958C0" w:rsidRDefault="008958C0">
            <w:pPr>
              <w:pStyle w:val="ConsPlusNormal"/>
            </w:pPr>
            <w:r>
              <w:t>предусмотрено в ОБ</w:t>
            </w:r>
          </w:p>
        </w:tc>
        <w:tc>
          <w:tcPr>
            <w:tcW w:w="1384" w:type="dxa"/>
            <w:vAlign w:val="center"/>
          </w:tcPr>
          <w:p w14:paraId="1DA9331E" w14:textId="77777777" w:rsidR="008958C0" w:rsidRDefault="008958C0">
            <w:pPr>
              <w:pStyle w:val="ConsPlusNormal"/>
            </w:pPr>
          </w:p>
        </w:tc>
        <w:tc>
          <w:tcPr>
            <w:tcW w:w="1264" w:type="dxa"/>
            <w:vAlign w:val="center"/>
          </w:tcPr>
          <w:p w14:paraId="7F1AC0B7" w14:textId="77777777" w:rsidR="008958C0" w:rsidRDefault="008958C0">
            <w:pPr>
              <w:pStyle w:val="ConsPlusNormal"/>
            </w:pPr>
          </w:p>
        </w:tc>
        <w:tc>
          <w:tcPr>
            <w:tcW w:w="1264" w:type="dxa"/>
            <w:vAlign w:val="center"/>
          </w:tcPr>
          <w:p w14:paraId="40601CE0" w14:textId="77777777" w:rsidR="008958C0" w:rsidRDefault="008958C0">
            <w:pPr>
              <w:pStyle w:val="ConsPlusNormal"/>
            </w:pPr>
          </w:p>
        </w:tc>
        <w:tc>
          <w:tcPr>
            <w:tcW w:w="604" w:type="dxa"/>
            <w:vAlign w:val="center"/>
          </w:tcPr>
          <w:p w14:paraId="42408289" w14:textId="77777777" w:rsidR="008958C0" w:rsidRDefault="008958C0">
            <w:pPr>
              <w:pStyle w:val="ConsPlusNormal"/>
            </w:pPr>
          </w:p>
        </w:tc>
        <w:tc>
          <w:tcPr>
            <w:tcW w:w="1084" w:type="dxa"/>
            <w:vAlign w:val="center"/>
          </w:tcPr>
          <w:p w14:paraId="3FDC8E59" w14:textId="77777777" w:rsidR="008958C0" w:rsidRDefault="008958C0">
            <w:pPr>
              <w:pStyle w:val="ConsPlusNormal"/>
            </w:pPr>
          </w:p>
        </w:tc>
        <w:tc>
          <w:tcPr>
            <w:tcW w:w="604" w:type="dxa"/>
            <w:vAlign w:val="center"/>
          </w:tcPr>
          <w:p w14:paraId="0B4DB83D" w14:textId="77777777" w:rsidR="008958C0" w:rsidRDefault="008958C0">
            <w:pPr>
              <w:pStyle w:val="ConsPlusNormal"/>
            </w:pPr>
          </w:p>
        </w:tc>
        <w:tc>
          <w:tcPr>
            <w:tcW w:w="604" w:type="dxa"/>
            <w:vAlign w:val="center"/>
          </w:tcPr>
          <w:p w14:paraId="3FA1AFB6" w14:textId="77777777" w:rsidR="008958C0" w:rsidRDefault="008958C0">
            <w:pPr>
              <w:pStyle w:val="ConsPlusNormal"/>
            </w:pPr>
          </w:p>
        </w:tc>
      </w:tr>
      <w:tr w:rsidR="008958C0" w14:paraId="124A3A6E" w14:textId="77777777">
        <w:tc>
          <w:tcPr>
            <w:tcW w:w="2528" w:type="dxa"/>
            <w:gridSpan w:val="2"/>
            <w:vMerge/>
          </w:tcPr>
          <w:p w14:paraId="525634BF" w14:textId="77777777" w:rsidR="008958C0" w:rsidRDefault="008958C0">
            <w:pPr>
              <w:pStyle w:val="ConsPlusNormal"/>
            </w:pPr>
          </w:p>
        </w:tc>
        <w:tc>
          <w:tcPr>
            <w:tcW w:w="1759" w:type="dxa"/>
            <w:vMerge w:val="restart"/>
            <w:vAlign w:val="center"/>
          </w:tcPr>
          <w:p w14:paraId="503251FC" w14:textId="77777777" w:rsidR="008958C0" w:rsidRDefault="008958C0">
            <w:pPr>
              <w:pStyle w:val="ConsPlusNormal"/>
              <w:jc w:val="center"/>
            </w:pPr>
            <w:r>
              <w:t>Аппарат Губернатора Иркутской области и Правительства Иркутской области</w:t>
            </w:r>
          </w:p>
        </w:tc>
        <w:tc>
          <w:tcPr>
            <w:tcW w:w="1849" w:type="dxa"/>
            <w:vAlign w:val="center"/>
          </w:tcPr>
          <w:p w14:paraId="35801F24" w14:textId="77777777" w:rsidR="008958C0" w:rsidRDefault="008958C0">
            <w:pPr>
              <w:pStyle w:val="ConsPlusNormal"/>
            </w:pPr>
            <w:r>
              <w:t>Всего, в том числе:</w:t>
            </w:r>
          </w:p>
        </w:tc>
        <w:tc>
          <w:tcPr>
            <w:tcW w:w="1384" w:type="dxa"/>
            <w:vAlign w:val="center"/>
          </w:tcPr>
          <w:p w14:paraId="0F3785D1" w14:textId="77777777" w:rsidR="008958C0" w:rsidRDefault="008958C0">
            <w:pPr>
              <w:pStyle w:val="ConsPlusNormal"/>
              <w:jc w:val="right"/>
            </w:pPr>
            <w:r>
              <w:t>7 145,0</w:t>
            </w:r>
          </w:p>
        </w:tc>
        <w:tc>
          <w:tcPr>
            <w:tcW w:w="1264" w:type="dxa"/>
            <w:vAlign w:val="center"/>
          </w:tcPr>
          <w:p w14:paraId="60155F51" w14:textId="77777777" w:rsidR="008958C0" w:rsidRDefault="008958C0">
            <w:pPr>
              <w:pStyle w:val="ConsPlusNormal"/>
              <w:jc w:val="right"/>
            </w:pPr>
            <w:r>
              <w:t>7 145,0</w:t>
            </w:r>
          </w:p>
        </w:tc>
        <w:tc>
          <w:tcPr>
            <w:tcW w:w="1264" w:type="dxa"/>
            <w:vAlign w:val="center"/>
          </w:tcPr>
          <w:p w14:paraId="2EF68FB4" w14:textId="77777777" w:rsidR="008958C0" w:rsidRDefault="008958C0">
            <w:pPr>
              <w:pStyle w:val="ConsPlusNormal"/>
              <w:jc w:val="right"/>
            </w:pPr>
            <w:r>
              <w:t>7 145,0</w:t>
            </w:r>
          </w:p>
        </w:tc>
        <w:tc>
          <w:tcPr>
            <w:tcW w:w="604" w:type="dxa"/>
            <w:vAlign w:val="center"/>
          </w:tcPr>
          <w:p w14:paraId="43F3A7BC" w14:textId="77777777" w:rsidR="008958C0" w:rsidRDefault="008958C0">
            <w:pPr>
              <w:pStyle w:val="ConsPlusNormal"/>
            </w:pPr>
          </w:p>
        </w:tc>
        <w:tc>
          <w:tcPr>
            <w:tcW w:w="1084" w:type="dxa"/>
            <w:vAlign w:val="center"/>
          </w:tcPr>
          <w:p w14:paraId="7576ABBD" w14:textId="77777777" w:rsidR="008958C0" w:rsidRDefault="008958C0">
            <w:pPr>
              <w:pStyle w:val="ConsPlusNormal"/>
            </w:pPr>
          </w:p>
        </w:tc>
        <w:tc>
          <w:tcPr>
            <w:tcW w:w="604" w:type="dxa"/>
            <w:vAlign w:val="center"/>
          </w:tcPr>
          <w:p w14:paraId="64A766B2" w14:textId="77777777" w:rsidR="008958C0" w:rsidRDefault="008958C0">
            <w:pPr>
              <w:pStyle w:val="ConsPlusNormal"/>
            </w:pPr>
          </w:p>
        </w:tc>
        <w:tc>
          <w:tcPr>
            <w:tcW w:w="604" w:type="dxa"/>
            <w:vAlign w:val="center"/>
          </w:tcPr>
          <w:p w14:paraId="051BB061" w14:textId="77777777" w:rsidR="008958C0" w:rsidRDefault="008958C0">
            <w:pPr>
              <w:pStyle w:val="ConsPlusNormal"/>
            </w:pPr>
          </w:p>
        </w:tc>
      </w:tr>
      <w:tr w:rsidR="008958C0" w14:paraId="5C83D02B" w14:textId="77777777">
        <w:tc>
          <w:tcPr>
            <w:tcW w:w="2528" w:type="dxa"/>
            <w:gridSpan w:val="2"/>
            <w:vMerge/>
          </w:tcPr>
          <w:p w14:paraId="44B0427C" w14:textId="77777777" w:rsidR="008958C0" w:rsidRDefault="008958C0">
            <w:pPr>
              <w:pStyle w:val="ConsPlusNormal"/>
            </w:pPr>
          </w:p>
        </w:tc>
        <w:tc>
          <w:tcPr>
            <w:tcW w:w="1759" w:type="dxa"/>
            <w:vMerge/>
          </w:tcPr>
          <w:p w14:paraId="38F3758D" w14:textId="77777777" w:rsidR="008958C0" w:rsidRDefault="008958C0">
            <w:pPr>
              <w:pStyle w:val="ConsPlusNormal"/>
            </w:pPr>
          </w:p>
        </w:tc>
        <w:tc>
          <w:tcPr>
            <w:tcW w:w="1849" w:type="dxa"/>
            <w:vAlign w:val="center"/>
          </w:tcPr>
          <w:p w14:paraId="6EF16847" w14:textId="77777777" w:rsidR="008958C0" w:rsidRDefault="008958C0">
            <w:pPr>
              <w:pStyle w:val="ConsPlusNormal"/>
            </w:pPr>
            <w:r>
              <w:t>предусмотрено в ОБ</w:t>
            </w:r>
          </w:p>
        </w:tc>
        <w:tc>
          <w:tcPr>
            <w:tcW w:w="1384" w:type="dxa"/>
            <w:vAlign w:val="center"/>
          </w:tcPr>
          <w:p w14:paraId="3E3A65A0" w14:textId="77777777" w:rsidR="008958C0" w:rsidRDefault="008958C0">
            <w:pPr>
              <w:pStyle w:val="ConsPlusNormal"/>
              <w:jc w:val="right"/>
            </w:pPr>
            <w:r>
              <w:t>7 145,0</w:t>
            </w:r>
          </w:p>
        </w:tc>
        <w:tc>
          <w:tcPr>
            <w:tcW w:w="1264" w:type="dxa"/>
            <w:vAlign w:val="center"/>
          </w:tcPr>
          <w:p w14:paraId="61599273" w14:textId="77777777" w:rsidR="008958C0" w:rsidRDefault="008958C0">
            <w:pPr>
              <w:pStyle w:val="ConsPlusNormal"/>
              <w:jc w:val="right"/>
            </w:pPr>
            <w:r>
              <w:t>7 145,0</w:t>
            </w:r>
          </w:p>
        </w:tc>
        <w:tc>
          <w:tcPr>
            <w:tcW w:w="1264" w:type="dxa"/>
            <w:vAlign w:val="center"/>
          </w:tcPr>
          <w:p w14:paraId="44543220" w14:textId="77777777" w:rsidR="008958C0" w:rsidRDefault="008958C0">
            <w:pPr>
              <w:pStyle w:val="ConsPlusNormal"/>
              <w:jc w:val="right"/>
            </w:pPr>
            <w:r>
              <w:t>7 145,0</w:t>
            </w:r>
          </w:p>
        </w:tc>
        <w:tc>
          <w:tcPr>
            <w:tcW w:w="604" w:type="dxa"/>
            <w:vAlign w:val="center"/>
          </w:tcPr>
          <w:p w14:paraId="6D13C220" w14:textId="77777777" w:rsidR="008958C0" w:rsidRDefault="008958C0">
            <w:pPr>
              <w:pStyle w:val="ConsPlusNormal"/>
            </w:pPr>
          </w:p>
        </w:tc>
        <w:tc>
          <w:tcPr>
            <w:tcW w:w="1084" w:type="dxa"/>
            <w:vAlign w:val="center"/>
          </w:tcPr>
          <w:p w14:paraId="2A0B30ED" w14:textId="77777777" w:rsidR="008958C0" w:rsidRDefault="008958C0">
            <w:pPr>
              <w:pStyle w:val="ConsPlusNormal"/>
            </w:pPr>
          </w:p>
        </w:tc>
        <w:tc>
          <w:tcPr>
            <w:tcW w:w="604" w:type="dxa"/>
            <w:vAlign w:val="center"/>
          </w:tcPr>
          <w:p w14:paraId="0A60ABC6" w14:textId="77777777" w:rsidR="008958C0" w:rsidRDefault="008958C0">
            <w:pPr>
              <w:pStyle w:val="ConsPlusNormal"/>
            </w:pPr>
          </w:p>
        </w:tc>
        <w:tc>
          <w:tcPr>
            <w:tcW w:w="604" w:type="dxa"/>
            <w:vAlign w:val="center"/>
          </w:tcPr>
          <w:p w14:paraId="39AA7CD5" w14:textId="77777777" w:rsidR="008958C0" w:rsidRDefault="008958C0">
            <w:pPr>
              <w:pStyle w:val="ConsPlusNormal"/>
            </w:pPr>
          </w:p>
        </w:tc>
      </w:tr>
      <w:tr w:rsidR="008958C0" w14:paraId="078F5C21" w14:textId="77777777">
        <w:tc>
          <w:tcPr>
            <w:tcW w:w="2528" w:type="dxa"/>
            <w:gridSpan w:val="2"/>
            <w:vMerge/>
          </w:tcPr>
          <w:p w14:paraId="47D5E4D3" w14:textId="77777777" w:rsidR="008958C0" w:rsidRDefault="008958C0">
            <w:pPr>
              <w:pStyle w:val="ConsPlusNormal"/>
            </w:pPr>
          </w:p>
        </w:tc>
        <w:tc>
          <w:tcPr>
            <w:tcW w:w="1759" w:type="dxa"/>
            <w:vMerge/>
          </w:tcPr>
          <w:p w14:paraId="73B85F5F" w14:textId="77777777" w:rsidR="008958C0" w:rsidRDefault="008958C0">
            <w:pPr>
              <w:pStyle w:val="ConsPlusNormal"/>
            </w:pPr>
          </w:p>
        </w:tc>
        <w:tc>
          <w:tcPr>
            <w:tcW w:w="1849" w:type="dxa"/>
            <w:vAlign w:val="center"/>
          </w:tcPr>
          <w:p w14:paraId="032FAEDC" w14:textId="77777777" w:rsidR="008958C0" w:rsidRDefault="008958C0">
            <w:pPr>
              <w:pStyle w:val="ConsPlusNormal"/>
            </w:pPr>
            <w:r>
              <w:t>ОБ</w:t>
            </w:r>
          </w:p>
        </w:tc>
        <w:tc>
          <w:tcPr>
            <w:tcW w:w="1384" w:type="dxa"/>
            <w:vAlign w:val="center"/>
          </w:tcPr>
          <w:p w14:paraId="5753DE66" w14:textId="77777777" w:rsidR="008958C0" w:rsidRDefault="008958C0">
            <w:pPr>
              <w:pStyle w:val="ConsPlusNormal"/>
              <w:jc w:val="right"/>
            </w:pPr>
            <w:r>
              <w:t>7 145,0</w:t>
            </w:r>
          </w:p>
        </w:tc>
        <w:tc>
          <w:tcPr>
            <w:tcW w:w="1264" w:type="dxa"/>
            <w:vAlign w:val="center"/>
          </w:tcPr>
          <w:p w14:paraId="4787DCE7" w14:textId="77777777" w:rsidR="008958C0" w:rsidRDefault="008958C0">
            <w:pPr>
              <w:pStyle w:val="ConsPlusNormal"/>
              <w:jc w:val="right"/>
            </w:pPr>
            <w:r>
              <w:t>7 145,0</w:t>
            </w:r>
          </w:p>
        </w:tc>
        <w:tc>
          <w:tcPr>
            <w:tcW w:w="1264" w:type="dxa"/>
            <w:vAlign w:val="center"/>
          </w:tcPr>
          <w:p w14:paraId="42325F56" w14:textId="77777777" w:rsidR="008958C0" w:rsidRDefault="008958C0">
            <w:pPr>
              <w:pStyle w:val="ConsPlusNormal"/>
              <w:jc w:val="right"/>
            </w:pPr>
            <w:r>
              <w:t>7 145,0</w:t>
            </w:r>
          </w:p>
        </w:tc>
        <w:tc>
          <w:tcPr>
            <w:tcW w:w="604" w:type="dxa"/>
            <w:vAlign w:val="center"/>
          </w:tcPr>
          <w:p w14:paraId="218042C8" w14:textId="77777777" w:rsidR="008958C0" w:rsidRDefault="008958C0">
            <w:pPr>
              <w:pStyle w:val="ConsPlusNormal"/>
            </w:pPr>
          </w:p>
        </w:tc>
        <w:tc>
          <w:tcPr>
            <w:tcW w:w="1084" w:type="dxa"/>
            <w:vAlign w:val="center"/>
          </w:tcPr>
          <w:p w14:paraId="508EB2A5" w14:textId="77777777" w:rsidR="008958C0" w:rsidRDefault="008958C0">
            <w:pPr>
              <w:pStyle w:val="ConsPlusNormal"/>
            </w:pPr>
          </w:p>
        </w:tc>
        <w:tc>
          <w:tcPr>
            <w:tcW w:w="604" w:type="dxa"/>
            <w:vAlign w:val="center"/>
          </w:tcPr>
          <w:p w14:paraId="0D68426E" w14:textId="77777777" w:rsidR="008958C0" w:rsidRDefault="008958C0">
            <w:pPr>
              <w:pStyle w:val="ConsPlusNormal"/>
            </w:pPr>
          </w:p>
        </w:tc>
        <w:tc>
          <w:tcPr>
            <w:tcW w:w="604" w:type="dxa"/>
            <w:vAlign w:val="center"/>
          </w:tcPr>
          <w:p w14:paraId="73C92B4F" w14:textId="77777777" w:rsidR="008958C0" w:rsidRDefault="008958C0">
            <w:pPr>
              <w:pStyle w:val="ConsPlusNormal"/>
            </w:pPr>
          </w:p>
        </w:tc>
      </w:tr>
      <w:tr w:rsidR="008958C0" w14:paraId="72BE5386" w14:textId="77777777">
        <w:tc>
          <w:tcPr>
            <w:tcW w:w="2528" w:type="dxa"/>
            <w:gridSpan w:val="2"/>
            <w:vMerge/>
          </w:tcPr>
          <w:p w14:paraId="21CE1D28" w14:textId="77777777" w:rsidR="008958C0" w:rsidRDefault="008958C0">
            <w:pPr>
              <w:pStyle w:val="ConsPlusNormal"/>
            </w:pPr>
          </w:p>
        </w:tc>
        <w:tc>
          <w:tcPr>
            <w:tcW w:w="1759" w:type="dxa"/>
            <w:vMerge/>
          </w:tcPr>
          <w:p w14:paraId="7B413FB9" w14:textId="77777777" w:rsidR="008958C0" w:rsidRDefault="008958C0">
            <w:pPr>
              <w:pStyle w:val="ConsPlusNormal"/>
            </w:pPr>
          </w:p>
        </w:tc>
        <w:tc>
          <w:tcPr>
            <w:tcW w:w="1849" w:type="dxa"/>
            <w:vAlign w:val="center"/>
          </w:tcPr>
          <w:p w14:paraId="1136A541" w14:textId="77777777" w:rsidR="008958C0" w:rsidRDefault="008958C0">
            <w:pPr>
              <w:pStyle w:val="ConsPlusNormal"/>
            </w:pPr>
            <w:r>
              <w:t>ФБ - при наличии, в том числе:</w:t>
            </w:r>
          </w:p>
        </w:tc>
        <w:tc>
          <w:tcPr>
            <w:tcW w:w="1384" w:type="dxa"/>
            <w:vAlign w:val="center"/>
          </w:tcPr>
          <w:p w14:paraId="786E6AA1" w14:textId="77777777" w:rsidR="008958C0" w:rsidRDefault="008958C0">
            <w:pPr>
              <w:pStyle w:val="ConsPlusNormal"/>
            </w:pPr>
          </w:p>
        </w:tc>
        <w:tc>
          <w:tcPr>
            <w:tcW w:w="1264" w:type="dxa"/>
            <w:vAlign w:val="center"/>
          </w:tcPr>
          <w:p w14:paraId="3EFD8F49" w14:textId="77777777" w:rsidR="008958C0" w:rsidRDefault="008958C0">
            <w:pPr>
              <w:pStyle w:val="ConsPlusNormal"/>
            </w:pPr>
          </w:p>
        </w:tc>
        <w:tc>
          <w:tcPr>
            <w:tcW w:w="1264" w:type="dxa"/>
            <w:vAlign w:val="center"/>
          </w:tcPr>
          <w:p w14:paraId="206EB378" w14:textId="77777777" w:rsidR="008958C0" w:rsidRDefault="008958C0">
            <w:pPr>
              <w:pStyle w:val="ConsPlusNormal"/>
            </w:pPr>
          </w:p>
        </w:tc>
        <w:tc>
          <w:tcPr>
            <w:tcW w:w="604" w:type="dxa"/>
            <w:vAlign w:val="center"/>
          </w:tcPr>
          <w:p w14:paraId="51E7D52A" w14:textId="77777777" w:rsidR="008958C0" w:rsidRDefault="008958C0">
            <w:pPr>
              <w:pStyle w:val="ConsPlusNormal"/>
            </w:pPr>
          </w:p>
        </w:tc>
        <w:tc>
          <w:tcPr>
            <w:tcW w:w="1084" w:type="dxa"/>
            <w:vAlign w:val="center"/>
          </w:tcPr>
          <w:p w14:paraId="45E98C8A" w14:textId="77777777" w:rsidR="008958C0" w:rsidRDefault="008958C0">
            <w:pPr>
              <w:pStyle w:val="ConsPlusNormal"/>
            </w:pPr>
          </w:p>
        </w:tc>
        <w:tc>
          <w:tcPr>
            <w:tcW w:w="604" w:type="dxa"/>
            <w:vAlign w:val="center"/>
          </w:tcPr>
          <w:p w14:paraId="2BC173A2" w14:textId="77777777" w:rsidR="008958C0" w:rsidRDefault="008958C0">
            <w:pPr>
              <w:pStyle w:val="ConsPlusNormal"/>
            </w:pPr>
          </w:p>
        </w:tc>
        <w:tc>
          <w:tcPr>
            <w:tcW w:w="604" w:type="dxa"/>
            <w:vAlign w:val="center"/>
          </w:tcPr>
          <w:p w14:paraId="377DDE1A" w14:textId="77777777" w:rsidR="008958C0" w:rsidRDefault="008958C0">
            <w:pPr>
              <w:pStyle w:val="ConsPlusNormal"/>
            </w:pPr>
          </w:p>
        </w:tc>
      </w:tr>
      <w:tr w:rsidR="008958C0" w14:paraId="7DAD9641" w14:textId="77777777">
        <w:tc>
          <w:tcPr>
            <w:tcW w:w="2528" w:type="dxa"/>
            <w:gridSpan w:val="2"/>
            <w:vMerge/>
          </w:tcPr>
          <w:p w14:paraId="0A9731D8" w14:textId="77777777" w:rsidR="008958C0" w:rsidRDefault="008958C0">
            <w:pPr>
              <w:pStyle w:val="ConsPlusNormal"/>
            </w:pPr>
          </w:p>
        </w:tc>
        <w:tc>
          <w:tcPr>
            <w:tcW w:w="1759" w:type="dxa"/>
            <w:vMerge/>
          </w:tcPr>
          <w:p w14:paraId="655FF02D" w14:textId="77777777" w:rsidR="008958C0" w:rsidRDefault="008958C0">
            <w:pPr>
              <w:pStyle w:val="ConsPlusNormal"/>
            </w:pPr>
          </w:p>
        </w:tc>
        <w:tc>
          <w:tcPr>
            <w:tcW w:w="1849" w:type="dxa"/>
            <w:vAlign w:val="center"/>
          </w:tcPr>
          <w:p w14:paraId="2C8DDDD8" w14:textId="77777777" w:rsidR="008958C0" w:rsidRDefault="008958C0">
            <w:pPr>
              <w:pStyle w:val="ConsPlusNormal"/>
            </w:pPr>
            <w:r>
              <w:t>предусмотрено в ОБ</w:t>
            </w:r>
          </w:p>
        </w:tc>
        <w:tc>
          <w:tcPr>
            <w:tcW w:w="1384" w:type="dxa"/>
            <w:vAlign w:val="center"/>
          </w:tcPr>
          <w:p w14:paraId="598465BC" w14:textId="77777777" w:rsidR="008958C0" w:rsidRDefault="008958C0">
            <w:pPr>
              <w:pStyle w:val="ConsPlusNormal"/>
            </w:pPr>
          </w:p>
        </w:tc>
        <w:tc>
          <w:tcPr>
            <w:tcW w:w="1264" w:type="dxa"/>
            <w:vAlign w:val="center"/>
          </w:tcPr>
          <w:p w14:paraId="473FB4F6" w14:textId="77777777" w:rsidR="008958C0" w:rsidRDefault="008958C0">
            <w:pPr>
              <w:pStyle w:val="ConsPlusNormal"/>
            </w:pPr>
          </w:p>
        </w:tc>
        <w:tc>
          <w:tcPr>
            <w:tcW w:w="1264" w:type="dxa"/>
            <w:vAlign w:val="center"/>
          </w:tcPr>
          <w:p w14:paraId="720E2F22" w14:textId="77777777" w:rsidR="008958C0" w:rsidRDefault="008958C0">
            <w:pPr>
              <w:pStyle w:val="ConsPlusNormal"/>
            </w:pPr>
          </w:p>
        </w:tc>
        <w:tc>
          <w:tcPr>
            <w:tcW w:w="604" w:type="dxa"/>
            <w:vAlign w:val="center"/>
          </w:tcPr>
          <w:p w14:paraId="25332F87" w14:textId="77777777" w:rsidR="008958C0" w:rsidRDefault="008958C0">
            <w:pPr>
              <w:pStyle w:val="ConsPlusNormal"/>
            </w:pPr>
          </w:p>
        </w:tc>
        <w:tc>
          <w:tcPr>
            <w:tcW w:w="1084" w:type="dxa"/>
            <w:vAlign w:val="center"/>
          </w:tcPr>
          <w:p w14:paraId="37B31168" w14:textId="77777777" w:rsidR="008958C0" w:rsidRDefault="008958C0">
            <w:pPr>
              <w:pStyle w:val="ConsPlusNormal"/>
            </w:pPr>
          </w:p>
        </w:tc>
        <w:tc>
          <w:tcPr>
            <w:tcW w:w="604" w:type="dxa"/>
            <w:vAlign w:val="center"/>
          </w:tcPr>
          <w:p w14:paraId="6BAF8192" w14:textId="77777777" w:rsidR="008958C0" w:rsidRDefault="008958C0">
            <w:pPr>
              <w:pStyle w:val="ConsPlusNormal"/>
            </w:pPr>
          </w:p>
        </w:tc>
        <w:tc>
          <w:tcPr>
            <w:tcW w:w="604" w:type="dxa"/>
            <w:vAlign w:val="center"/>
          </w:tcPr>
          <w:p w14:paraId="470AA01F" w14:textId="77777777" w:rsidR="008958C0" w:rsidRDefault="008958C0">
            <w:pPr>
              <w:pStyle w:val="ConsPlusNormal"/>
            </w:pPr>
          </w:p>
        </w:tc>
      </w:tr>
      <w:tr w:rsidR="008958C0" w14:paraId="606324AB" w14:textId="77777777">
        <w:tc>
          <w:tcPr>
            <w:tcW w:w="2528" w:type="dxa"/>
            <w:gridSpan w:val="2"/>
            <w:vMerge/>
          </w:tcPr>
          <w:p w14:paraId="076A4962" w14:textId="77777777" w:rsidR="008958C0" w:rsidRDefault="008958C0">
            <w:pPr>
              <w:pStyle w:val="ConsPlusNormal"/>
            </w:pPr>
          </w:p>
        </w:tc>
        <w:tc>
          <w:tcPr>
            <w:tcW w:w="1759" w:type="dxa"/>
            <w:vMerge/>
          </w:tcPr>
          <w:p w14:paraId="138DDB31" w14:textId="77777777" w:rsidR="008958C0" w:rsidRDefault="008958C0">
            <w:pPr>
              <w:pStyle w:val="ConsPlusNormal"/>
            </w:pPr>
          </w:p>
        </w:tc>
        <w:tc>
          <w:tcPr>
            <w:tcW w:w="1849" w:type="dxa"/>
            <w:vAlign w:val="center"/>
          </w:tcPr>
          <w:p w14:paraId="441EAF2E" w14:textId="77777777" w:rsidR="008958C0" w:rsidRDefault="008958C0">
            <w:pPr>
              <w:pStyle w:val="ConsPlusNormal"/>
            </w:pPr>
            <w:r>
              <w:t>МБ</w:t>
            </w:r>
          </w:p>
        </w:tc>
        <w:tc>
          <w:tcPr>
            <w:tcW w:w="1384" w:type="dxa"/>
            <w:vAlign w:val="center"/>
          </w:tcPr>
          <w:p w14:paraId="68336361" w14:textId="77777777" w:rsidR="008958C0" w:rsidRDefault="008958C0">
            <w:pPr>
              <w:pStyle w:val="ConsPlusNormal"/>
            </w:pPr>
          </w:p>
        </w:tc>
        <w:tc>
          <w:tcPr>
            <w:tcW w:w="1264" w:type="dxa"/>
            <w:vAlign w:val="center"/>
          </w:tcPr>
          <w:p w14:paraId="1678811E" w14:textId="77777777" w:rsidR="008958C0" w:rsidRDefault="008958C0">
            <w:pPr>
              <w:pStyle w:val="ConsPlusNormal"/>
            </w:pPr>
          </w:p>
        </w:tc>
        <w:tc>
          <w:tcPr>
            <w:tcW w:w="1264" w:type="dxa"/>
            <w:vAlign w:val="center"/>
          </w:tcPr>
          <w:p w14:paraId="27FE1F8F" w14:textId="77777777" w:rsidR="008958C0" w:rsidRDefault="008958C0">
            <w:pPr>
              <w:pStyle w:val="ConsPlusNormal"/>
            </w:pPr>
          </w:p>
        </w:tc>
        <w:tc>
          <w:tcPr>
            <w:tcW w:w="604" w:type="dxa"/>
            <w:vAlign w:val="center"/>
          </w:tcPr>
          <w:p w14:paraId="5B0D8B9C" w14:textId="77777777" w:rsidR="008958C0" w:rsidRDefault="008958C0">
            <w:pPr>
              <w:pStyle w:val="ConsPlusNormal"/>
            </w:pPr>
          </w:p>
        </w:tc>
        <w:tc>
          <w:tcPr>
            <w:tcW w:w="1084" w:type="dxa"/>
            <w:vAlign w:val="center"/>
          </w:tcPr>
          <w:p w14:paraId="31B1D7A2" w14:textId="77777777" w:rsidR="008958C0" w:rsidRDefault="008958C0">
            <w:pPr>
              <w:pStyle w:val="ConsPlusNormal"/>
            </w:pPr>
          </w:p>
        </w:tc>
        <w:tc>
          <w:tcPr>
            <w:tcW w:w="604" w:type="dxa"/>
            <w:vAlign w:val="center"/>
          </w:tcPr>
          <w:p w14:paraId="0EAA3447" w14:textId="77777777" w:rsidR="008958C0" w:rsidRDefault="008958C0">
            <w:pPr>
              <w:pStyle w:val="ConsPlusNormal"/>
            </w:pPr>
          </w:p>
        </w:tc>
        <w:tc>
          <w:tcPr>
            <w:tcW w:w="604" w:type="dxa"/>
            <w:vAlign w:val="center"/>
          </w:tcPr>
          <w:p w14:paraId="32A433C7" w14:textId="77777777" w:rsidR="008958C0" w:rsidRDefault="008958C0">
            <w:pPr>
              <w:pStyle w:val="ConsPlusNormal"/>
            </w:pPr>
          </w:p>
        </w:tc>
      </w:tr>
      <w:tr w:rsidR="008958C0" w14:paraId="7774CC4F" w14:textId="77777777">
        <w:tc>
          <w:tcPr>
            <w:tcW w:w="2528" w:type="dxa"/>
            <w:gridSpan w:val="2"/>
            <w:vMerge/>
          </w:tcPr>
          <w:p w14:paraId="5682A9FB" w14:textId="77777777" w:rsidR="008958C0" w:rsidRDefault="008958C0">
            <w:pPr>
              <w:pStyle w:val="ConsPlusNormal"/>
            </w:pPr>
          </w:p>
        </w:tc>
        <w:tc>
          <w:tcPr>
            <w:tcW w:w="1759" w:type="dxa"/>
            <w:vMerge/>
          </w:tcPr>
          <w:p w14:paraId="6DBFF7AB" w14:textId="77777777" w:rsidR="008958C0" w:rsidRDefault="008958C0">
            <w:pPr>
              <w:pStyle w:val="ConsPlusNormal"/>
            </w:pPr>
          </w:p>
        </w:tc>
        <w:tc>
          <w:tcPr>
            <w:tcW w:w="1849" w:type="dxa"/>
            <w:vAlign w:val="center"/>
          </w:tcPr>
          <w:p w14:paraId="788D5421" w14:textId="77777777" w:rsidR="008958C0" w:rsidRDefault="008958C0">
            <w:pPr>
              <w:pStyle w:val="ConsPlusNormal"/>
            </w:pPr>
            <w:r>
              <w:t>ИИ - при наличии, в том числе:</w:t>
            </w:r>
          </w:p>
        </w:tc>
        <w:tc>
          <w:tcPr>
            <w:tcW w:w="1384" w:type="dxa"/>
            <w:vAlign w:val="center"/>
          </w:tcPr>
          <w:p w14:paraId="60E15D50" w14:textId="77777777" w:rsidR="008958C0" w:rsidRDefault="008958C0">
            <w:pPr>
              <w:pStyle w:val="ConsPlusNormal"/>
            </w:pPr>
          </w:p>
        </w:tc>
        <w:tc>
          <w:tcPr>
            <w:tcW w:w="1264" w:type="dxa"/>
            <w:vAlign w:val="center"/>
          </w:tcPr>
          <w:p w14:paraId="40C5B27C" w14:textId="77777777" w:rsidR="008958C0" w:rsidRDefault="008958C0">
            <w:pPr>
              <w:pStyle w:val="ConsPlusNormal"/>
            </w:pPr>
          </w:p>
        </w:tc>
        <w:tc>
          <w:tcPr>
            <w:tcW w:w="1264" w:type="dxa"/>
            <w:vAlign w:val="center"/>
          </w:tcPr>
          <w:p w14:paraId="7B5D1284" w14:textId="77777777" w:rsidR="008958C0" w:rsidRDefault="008958C0">
            <w:pPr>
              <w:pStyle w:val="ConsPlusNormal"/>
            </w:pPr>
          </w:p>
        </w:tc>
        <w:tc>
          <w:tcPr>
            <w:tcW w:w="604" w:type="dxa"/>
            <w:vAlign w:val="center"/>
          </w:tcPr>
          <w:p w14:paraId="3C9C3921" w14:textId="77777777" w:rsidR="008958C0" w:rsidRDefault="008958C0">
            <w:pPr>
              <w:pStyle w:val="ConsPlusNormal"/>
            </w:pPr>
          </w:p>
        </w:tc>
        <w:tc>
          <w:tcPr>
            <w:tcW w:w="1084" w:type="dxa"/>
            <w:vAlign w:val="center"/>
          </w:tcPr>
          <w:p w14:paraId="50488579" w14:textId="77777777" w:rsidR="008958C0" w:rsidRDefault="008958C0">
            <w:pPr>
              <w:pStyle w:val="ConsPlusNormal"/>
            </w:pPr>
          </w:p>
        </w:tc>
        <w:tc>
          <w:tcPr>
            <w:tcW w:w="604" w:type="dxa"/>
            <w:vAlign w:val="center"/>
          </w:tcPr>
          <w:p w14:paraId="09354EAC" w14:textId="77777777" w:rsidR="008958C0" w:rsidRDefault="008958C0">
            <w:pPr>
              <w:pStyle w:val="ConsPlusNormal"/>
            </w:pPr>
          </w:p>
        </w:tc>
        <w:tc>
          <w:tcPr>
            <w:tcW w:w="604" w:type="dxa"/>
            <w:vAlign w:val="center"/>
          </w:tcPr>
          <w:p w14:paraId="5D17DC8C" w14:textId="77777777" w:rsidR="008958C0" w:rsidRDefault="008958C0">
            <w:pPr>
              <w:pStyle w:val="ConsPlusNormal"/>
            </w:pPr>
          </w:p>
        </w:tc>
      </w:tr>
      <w:tr w:rsidR="008958C0" w14:paraId="464C0048" w14:textId="77777777">
        <w:tc>
          <w:tcPr>
            <w:tcW w:w="2528" w:type="dxa"/>
            <w:gridSpan w:val="2"/>
            <w:vMerge/>
          </w:tcPr>
          <w:p w14:paraId="56CEF0A7" w14:textId="77777777" w:rsidR="008958C0" w:rsidRDefault="008958C0">
            <w:pPr>
              <w:pStyle w:val="ConsPlusNormal"/>
            </w:pPr>
          </w:p>
        </w:tc>
        <w:tc>
          <w:tcPr>
            <w:tcW w:w="1759" w:type="dxa"/>
            <w:vMerge/>
          </w:tcPr>
          <w:p w14:paraId="5BF31D8B" w14:textId="77777777" w:rsidR="008958C0" w:rsidRDefault="008958C0">
            <w:pPr>
              <w:pStyle w:val="ConsPlusNormal"/>
            </w:pPr>
          </w:p>
        </w:tc>
        <w:tc>
          <w:tcPr>
            <w:tcW w:w="1849" w:type="dxa"/>
            <w:vAlign w:val="center"/>
          </w:tcPr>
          <w:p w14:paraId="18C14666" w14:textId="77777777" w:rsidR="008958C0" w:rsidRDefault="008958C0">
            <w:pPr>
              <w:pStyle w:val="ConsPlusNormal"/>
            </w:pPr>
            <w:r>
              <w:t>предусмотрено в ОБ</w:t>
            </w:r>
          </w:p>
        </w:tc>
        <w:tc>
          <w:tcPr>
            <w:tcW w:w="1384" w:type="dxa"/>
            <w:vAlign w:val="center"/>
          </w:tcPr>
          <w:p w14:paraId="49B675EB" w14:textId="77777777" w:rsidR="008958C0" w:rsidRDefault="008958C0">
            <w:pPr>
              <w:pStyle w:val="ConsPlusNormal"/>
            </w:pPr>
          </w:p>
        </w:tc>
        <w:tc>
          <w:tcPr>
            <w:tcW w:w="1264" w:type="dxa"/>
            <w:vAlign w:val="center"/>
          </w:tcPr>
          <w:p w14:paraId="77D6A16B" w14:textId="77777777" w:rsidR="008958C0" w:rsidRDefault="008958C0">
            <w:pPr>
              <w:pStyle w:val="ConsPlusNormal"/>
            </w:pPr>
          </w:p>
        </w:tc>
        <w:tc>
          <w:tcPr>
            <w:tcW w:w="1264" w:type="dxa"/>
            <w:vAlign w:val="center"/>
          </w:tcPr>
          <w:p w14:paraId="7FFB7908" w14:textId="77777777" w:rsidR="008958C0" w:rsidRDefault="008958C0">
            <w:pPr>
              <w:pStyle w:val="ConsPlusNormal"/>
            </w:pPr>
          </w:p>
        </w:tc>
        <w:tc>
          <w:tcPr>
            <w:tcW w:w="604" w:type="dxa"/>
            <w:vAlign w:val="center"/>
          </w:tcPr>
          <w:p w14:paraId="6D5F2F26" w14:textId="77777777" w:rsidR="008958C0" w:rsidRDefault="008958C0">
            <w:pPr>
              <w:pStyle w:val="ConsPlusNormal"/>
            </w:pPr>
          </w:p>
        </w:tc>
        <w:tc>
          <w:tcPr>
            <w:tcW w:w="1084" w:type="dxa"/>
            <w:vAlign w:val="center"/>
          </w:tcPr>
          <w:p w14:paraId="77A0BFC2" w14:textId="77777777" w:rsidR="008958C0" w:rsidRDefault="008958C0">
            <w:pPr>
              <w:pStyle w:val="ConsPlusNormal"/>
            </w:pPr>
          </w:p>
        </w:tc>
        <w:tc>
          <w:tcPr>
            <w:tcW w:w="604" w:type="dxa"/>
            <w:vAlign w:val="center"/>
          </w:tcPr>
          <w:p w14:paraId="6CE97886" w14:textId="77777777" w:rsidR="008958C0" w:rsidRDefault="008958C0">
            <w:pPr>
              <w:pStyle w:val="ConsPlusNormal"/>
            </w:pPr>
          </w:p>
        </w:tc>
        <w:tc>
          <w:tcPr>
            <w:tcW w:w="604" w:type="dxa"/>
            <w:vAlign w:val="center"/>
          </w:tcPr>
          <w:p w14:paraId="53C1A10B" w14:textId="77777777" w:rsidR="008958C0" w:rsidRDefault="008958C0">
            <w:pPr>
              <w:pStyle w:val="ConsPlusNormal"/>
            </w:pPr>
          </w:p>
        </w:tc>
      </w:tr>
      <w:tr w:rsidR="008958C0" w14:paraId="10B5C0D8" w14:textId="77777777">
        <w:tc>
          <w:tcPr>
            <w:tcW w:w="484" w:type="dxa"/>
            <w:vMerge w:val="restart"/>
            <w:vAlign w:val="center"/>
          </w:tcPr>
          <w:p w14:paraId="6CB3A976" w14:textId="77777777" w:rsidR="008958C0" w:rsidRDefault="008958C0">
            <w:pPr>
              <w:pStyle w:val="ConsPlusNormal"/>
              <w:jc w:val="center"/>
              <w:outlineLvl w:val="4"/>
            </w:pPr>
            <w:r>
              <w:t>1.</w:t>
            </w:r>
          </w:p>
        </w:tc>
        <w:tc>
          <w:tcPr>
            <w:tcW w:w="2044" w:type="dxa"/>
            <w:vMerge w:val="restart"/>
            <w:vAlign w:val="center"/>
          </w:tcPr>
          <w:p w14:paraId="437915DE" w14:textId="77777777" w:rsidR="008958C0" w:rsidRDefault="008958C0">
            <w:pPr>
              <w:pStyle w:val="ConsPlusNormal"/>
              <w:jc w:val="center"/>
            </w:pPr>
            <w:r>
              <w:t>Проектная часть</w:t>
            </w:r>
          </w:p>
        </w:tc>
        <w:tc>
          <w:tcPr>
            <w:tcW w:w="1759" w:type="dxa"/>
            <w:vMerge w:val="restart"/>
            <w:vAlign w:val="center"/>
          </w:tcPr>
          <w:p w14:paraId="1748C52F" w14:textId="77777777" w:rsidR="008958C0" w:rsidRDefault="008958C0">
            <w:pPr>
              <w:pStyle w:val="ConsPlusNormal"/>
              <w:jc w:val="center"/>
            </w:pPr>
            <w:r>
              <w:t>Всего</w:t>
            </w:r>
          </w:p>
        </w:tc>
        <w:tc>
          <w:tcPr>
            <w:tcW w:w="1849" w:type="dxa"/>
            <w:vAlign w:val="center"/>
          </w:tcPr>
          <w:p w14:paraId="5DC16640" w14:textId="77777777" w:rsidR="008958C0" w:rsidRDefault="008958C0">
            <w:pPr>
              <w:pStyle w:val="ConsPlusNormal"/>
            </w:pPr>
            <w:r>
              <w:t>Всего, в том числе:</w:t>
            </w:r>
          </w:p>
        </w:tc>
        <w:tc>
          <w:tcPr>
            <w:tcW w:w="1384" w:type="dxa"/>
            <w:vAlign w:val="center"/>
          </w:tcPr>
          <w:p w14:paraId="5F7C9EB5" w14:textId="77777777" w:rsidR="008958C0" w:rsidRDefault="008958C0">
            <w:pPr>
              <w:pStyle w:val="ConsPlusNormal"/>
              <w:jc w:val="right"/>
            </w:pPr>
            <w:r>
              <w:t>12 646 880,6</w:t>
            </w:r>
          </w:p>
        </w:tc>
        <w:tc>
          <w:tcPr>
            <w:tcW w:w="1264" w:type="dxa"/>
            <w:vAlign w:val="center"/>
          </w:tcPr>
          <w:p w14:paraId="4AE17074" w14:textId="77777777" w:rsidR="008958C0" w:rsidRDefault="008958C0">
            <w:pPr>
              <w:pStyle w:val="ConsPlusNormal"/>
              <w:jc w:val="right"/>
            </w:pPr>
            <w:r>
              <w:t>7 008 380,7</w:t>
            </w:r>
          </w:p>
        </w:tc>
        <w:tc>
          <w:tcPr>
            <w:tcW w:w="1264" w:type="dxa"/>
            <w:vAlign w:val="center"/>
          </w:tcPr>
          <w:p w14:paraId="45A3DECB" w14:textId="77777777" w:rsidR="008958C0" w:rsidRDefault="008958C0">
            <w:pPr>
              <w:pStyle w:val="ConsPlusNormal"/>
              <w:jc w:val="right"/>
            </w:pPr>
            <w:r>
              <w:t>4 349 983,2</w:t>
            </w:r>
          </w:p>
        </w:tc>
        <w:tc>
          <w:tcPr>
            <w:tcW w:w="604" w:type="dxa"/>
            <w:vAlign w:val="center"/>
          </w:tcPr>
          <w:p w14:paraId="3AA6E49E" w14:textId="77777777" w:rsidR="008958C0" w:rsidRDefault="008958C0">
            <w:pPr>
              <w:pStyle w:val="ConsPlusNormal"/>
            </w:pPr>
          </w:p>
        </w:tc>
        <w:tc>
          <w:tcPr>
            <w:tcW w:w="1084" w:type="dxa"/>
            <w:vAlign w:val="center"/>
          </w:tcPr>
          <w:p w14:paraId="2F9D5731" w14:textId="77777777" w:rsidR="008958C0" w:rsidRDefault="008958C0">
            <w:pPr>
              <w:pStyle w:val="ConsPlusNormal"/>
              <w:jc w:val="right"/>
            </w:pPr>
            <w:r>
              <w:t>921 093,8</w:t>
            </w:r>
          </w:p>
        </w:tc>
        <w:tc>
          <w:tcPr>
            <w:tcW w:w="604" w:type="dxa"/>
          </w:tcPr>
          <w:p w14:paraId="4226CBD1" w14:textId="77777777" w:rsidR="008958C0" w:rsidRDefault="008958C0">
            <w:pPr>
              <w:pStyle w:val="ConsPlusNormal"/>
            </w:pPr>
          </w:p>
        </w:tc>
        <w:tc>
          <w:tcPr>
            <w:tcW w:w="604" w:type="dxa"/>
            <w:vAlign w:val="center"/>
          </w:tcPr>
          <w:p w14:paraId="6565E2AC" w14:textId="77777777" w:rsidR="008958C0" w:rsidRDefault="008958C0">
            <w:pPr>
              <w:pStyle w:val="ConsPlusNormal"/>
            </w:pPr>
          </w:p>
        </w:tc>
      </w:tr>
      <w:tr w:rsidR="008958C0" w14:paraId="4B936F38" w14:textId="77777777">
        <w:tc>
          <w:tcPr>
            <w:tcW w:w="484" w:type="dxa"/>
            <w:vMerge/>
          </w:tcPr>
          <w:p w14:paraId="27B3E893" w14:textId="77777777" w:rsidR="008958C0" w:rsidRDefault="008958C0">
            <w:pPr>
              <w:pStyle w:val="ConsPlusNormal"/>
            </w:pPr>
          </w:p>
        </w:tc>
        <w:tc>
          <w:tcPr>
            <w:tcW w:w="2044" w:type="dxa"/>
            <w:vMerge/>
          </w:tcPr>
          <w:p w14:paraId="3BEE1B88" w14:textId="77777777" w:rsidR="008958C0" w:rsidRDefault="008958C0">
            <w:pPr>
              <w:pStyle w:val="ConsPlusNormal"/>
            </w:pPr>
          </w:p>
        </w:tc>
        <w:tc>
          <w:tcPr>
            <w:tcW w:w="1759" w:type="dxa"/>
            <w:vMerge/>
          </w:tcPr>
          <w:p w14:paraId="38A2F8DD" w14:textId="77777777" w:rsidR="008958C0" w:rsidRDefault="008958C0">
            <w:pPr>
              <w:pStyle w:val="ConsPlusNormal"/>
            </w:pPr>
          </w:p>
        </w:tc>
        <w:tc>
          <w:tcPr>
            <w:tcW w:w="1849" w:type="dxa"/>
            <w:vAlign w:val="center"/>
          </w:tcPr>
          <w:p w14:paraId="5F320290" w14:textId="77777777" w:rsidR="008958C0" w:rsidRDefault="008958C0">
            <w:pPr>
              <w:pStyle w:val="ConsPlusNormal"/>
            </w:pPr>
            <w:r>
              <w:t>предусмотрено в ОБ</w:t>
            </w:r>
          </w:p>
        </w:tc>
        <w:tc>
          <w:tcPr>
            <w:tcW w:w="1384" w:type="dxa"/>
            <w:vAlign w:val="center"/>
          </w:tcPr>
          <w:p w14:paraId="1C9924B5" w14:textId="77777777" w:rsidR="008958C0" w:rsidRDefault="008958C0">
            <w:pPr>
              <w:pStyle w:val="ConsPlusNormal"/>
              <w:jc w:val="right"/>
            </w:pPr>
            <w:r>
              <w:t>10 679 259,5</w:t>
            </w:r>
          </w:p>
        </w:tc>
        <w:tc>
          <w:tcPr>
            <w:tcW w:w="1264" w:type="dxa"/>
            <w:vAlign w:val="center"/>
          </w:tcPr>
          <w:p w14:paraId="3A21F7CA" w14:textId="77777777" w:rsidR="008958C0" w:rsidRDefault="008958C0">
            <w:pPr>
              <w:pStyle w:val="ConsPlusNormal"/>
              <w:jc w:val="right"/>
            </w:pPr>
            <w:r>
              <w:t>6 047 360,5</w:t>
            </w:r>
          </w:p>
        </w:tc>
        <w:tc>
          <w:tcPr>
            <w:tcW w:w="1264" w:type="dxa"/>
            <w:vAlign w:val="center"/>
          </w:tcPr>
          <w:p w14:paraId="442BD786" w14:textId="77777777" w:rsidR="008958C0" w:rsidRDefault="008958C0">
            <w:pPr>
              <w:pStyle w:val="ConsPlusNormal"/>
              <w:jc w:val="right"/>
            </w:pPr>
            <w:r>
              <w:t>3 393 360,9</w:t>
            </w:r>
          </w:p>
        </w:tc>
        <w:tc>
          <w:tcPr>
            <w:tcW w:w="604" w:type="dxa"/>
            <w:vAlign w:val="center"/>
          </w:tcPr>
          <w:p w14:paraId="60F81308" w14:textId="77777777" w:rsidR="008958C0" w:rsidRDefault="008958C0">
            <w:pPr>
              <w:pStyle w:val="ConsPlusNormal"/>
            </w:pPr>
          </w:p>
        </w:tc>
        <w:tc>
          <w:tcPr>
            <w:tcW w:w="1084" w:type="dxa"/>
            <w:vAlign w:val="center"/>
          </w:tcPr>
          <w:p w14:paraId="27FF1491" w14:textId="77777777" w:rsidR="008958C0" w:rsidRDefault="008958C0">
            <w:pPr>
              <w:pStyle w:val="ConsPlusNormal"/>
            </w:pPr>
          </w:p>
        </w:tc>
        <w:tc>
          <w:tcPr>
            <w:tcW w:w="604" w:type="dxa"/>
            <w:vAlign w:val="center"/>
          </w:tcPr>
          <w:p w14:paraId="7FC4BF69" w14:textId="77777777" w:rsidR="008958C0" w:rsidRDefault="008958C0">
            <w:pPr>
              <w:pStyle w:val="ConsPlusNormal"/>
            </w:pPr>
          </w:p>
        </w:tc>
        <w:tc>
          <w:tcPr>
            <w:tcW w:w="604" w:type="dxa"/>
            <w:vAlign w:val="center"/>
          </w:tcPr>
          <w:p w14:paraId="39F01CF3" w14:textId="77777777" w:rsidR="008958C0" w:rsidRDefault="008958C0">
            <w:pPr>
              <w:pStyle w:val="ConsPlusNormal"/>
            </w:pPr>
          </w:p>
        </w:tc>
      </w:tr>
      <w:tr w:rsidR="008958C0" w14:paraId="57913611" w14:textId="77777777">
        <w:tc>
          <w:tcPr>
            <w:tcW w:w="484" w:type="dxa"/>
            <w:vMerge/>
          </w:tcPr>
          <w:p w14:paraId="721E821F" w14:textId="77777777" w:rsidR="008958C0" w:rsidRDefault="008958C0">
            <w:pPr>
              <w:pStyle w:val="ConsPlusNormal"/>
            </w:pPr>
          </w:p>
        </w:tc>
        <w:tc>
          <w:tcPr>
            <w:tcW w:w="2044" w:type="dxa"/>
            <w:vMerge/>
          </w:tcPr>
          <w:p w14:paraId="1772C3BE" w14:textId="77777777" w:rsidR="008958C0" w:rsidRDefault="008958C0">
            <w:pPr>
              <w:pStyle w:val="ConsPlusNormal"/>
            </w:pPr>
          </w:p>
        </w:tc>
        <w:tc>
          <w:tcPr>
            <w:tcW w:w="1759" w:type="dxa"/>
            <w:vMerge/>
          </w:tcPr>
          <w:p w14:paraId="28CC19D4" w14:textId="77777777" w:rsidR="008958C0" w:rsidRDefault="008958C0">
            <w:pPr>
              <w:pStyle w:val="ConsPlusNormal"/>
            </w:pPr>
          </w:p>
        </w:tc>
        <w:tc>
          <w:tcPr>
            <w:tcW w:w="1849" w:type="dxa"/>
            <w:vAlign w:val="center"/>
          </w:tcPr>
          <w:p w14:paraId="3907B0A2" w14:textId="77777777" w:rsidR="008958C0" w:rsidRDefault="008958C0">
            <w:pPr>
              <w:pStyle w:val="ConsPlusNormal"/>
            </w:pPr>
            <w:r>
              <w:t>ОБ</w:t>
            </w:r>
          </w:p>
        </w:tc>
        <w:tc>
          <w:tcPr>
            <w:tcW w:w="1384" w:type="dxa"/>
            <w:vAlign w:val="center"/>
          </w:tcPr>
          <w:p w14:paraId="77100FCA" w14:textId="77777777" w:rsidR="008958C0" w:rsidRDefault="008958C0">
            <w:pPr>
              <w:pStyle w:val="ConsPlusNormal"/>
              <w:jc w:val="right"/>
            </w:pPr>
            <w:r>
              <w:t>6 055 869,9</w:t>
            </w:r>
          </w:p>
        </w:tc>
        <w:tc>
          <w:tcPr>
            <w:tcW w:w="1264" w:type="dxa"/>
            <w:vAlign w:val="center"/>
          </w:tcPr>
          <w:p w14:paraId="3E3AA986" w14:textId="77777777" w:rsidR="008958C0" w:rsidRDefault="008958C0">
            <w:pPr>
              <w:pStyle w:val="ConsPlusNormal"/>
              <w:jc w:val="right"/>
            </w:pPr>
            <w:r>
              <w:t>5 355 171,7</w:t>
            </w:r>
          </w:p>
        </w:tc>
        <w:tc>
          <w:tcPr>
            <w:tcW w:w="1264" w:type="dxa"/>
            <w:vAlign w:val="center"/>
          </w:tcPr>
          <w:p w14:paraId="6B865E4E" w14:textId="77777777" w:rsidR="008958C0" w:rsidRDefault="008958C0">
            <w:pPr>
              <w:pStyle w:val="ConsPlusNormal"/>
              <w:jc w:val="right"/>
            </w:pPr>
            <w:r>
              <w:t>2 761 655,0</w:t>
            </w:r>
          </w:p>
        </w:tc>
        <w:tc>
          <w:tcPr>
            <w:tcW w:w="604" w:type="dxa"/>
            <w:vAlign w:val="center"/>
          </w:tcPr>
          <w:p w14:paraId="1CDCD45E" w14:textId="77777777" w:rsidR="008958C0" w:rsidRDefault="008958C0">
            <w:pPr>
              <w:pStyle w:val="ConsPlusNormal"/>
            </w:pPr>
          </w:p>
        </w:tc>
        <w:tc>
          <w:tcPr>
            <w:tcW w:w="1084" w:type="dxa"/>
            <w:vAlign w:val="center"/>
          </w:tcPr>
          <w:p w14:paraId="5ECBE1B4" w14:textId="77777777" w:rsidR="008958C0" w:rsidRDefault="008958C0">
            <w:pPr>
              <w:pStyle w:val="ConsPlusNormal"/>
              <w:jc w:val="right"/>
            </w:pPr>
            <w:r>
              <w:t>243 478,2</w:t>
            </w:r>
          </w:p>
        </w:tc>
        <w:tc>
          <w:tcPr>
            <w:tcW w:w="604" w:type="dxa"/>
            <w:vAlign w:val="center"/>
          </w:tcPr>
          <w:p w14:paraId="4E9EA223" w14:textId="77777777" w:rsidR="008958C0" w:rsidRDefault="008958C0">
            <w:pPr>
              <w:pStyle w:val="ConsPlusNormal"/>
            </w:pPr>
          </w:p>
        </w:tc>
        <w:tc>
          <w:tcPr>
            <w:tcW w:w="604" w:type="dxa"/>
            <w:vAlign w:val="center"/>
          </w:tcPr>
          <w:p w14:paraId="36BEFA33" w14:textId="77777777" w:rsidR="008958C0" w:rsidRDefault="008958C0">
            <w:pPr>
              <w:pStyle w:val="ConsPlusNormal"/>
            </w:pPr>
          </w:p>
        </w:tc>
      </w:tr>
      <w:tr w:rsidR="008958C0" w14:paraId="02E3E7B4" w14:textId="77777777">
        <w:tc>
          <w:tcPr>
            <w:tcW w:w="484" w:type="dxa"/>
            <w:vMerge/>
          </w:tcPr>
          <w:p w14:paraId="78D40536" w14:textId="77777777" w:rsidR="008958C0" w:rsidRDefault="008958C0">
            <w:pPr>
              <w:pStyle w:val="ConsPlusNormal"/>
            </w:pPr>
          </w:p>
        </w:tc>
        <w:tc>
          <w:tcPr>
            <w:tcW w:w="2044" w:type="dxa"/>
            <w:vMerge/>
          </w:tcPr>
          <w:p w14:paraId="78D8DD0D" w14:textId="77777777" w:rsidR="008958C0" w:rsidRDefault="008958C0">
            <w:pPr>
              <w:pStyle w:val="ConsPlusNormal"/>
            </w:pPr>
          </w:p>
        </w:tc>
        <w:tc>
          <w:tcPr>
            <w:tcW w:w="1759" w:type="dxa"/>
            <w:vMerge/>
          </w:tcPr>
          <w:p w14:paraId="32A5466B" w14:textId="77777777" w:rsidR="008958C0" w:rsidRDefault="008958C0">
            <w:pPr>
              <w:pStyle w:val="ConsPlusNormal"/>
            </w:pPr>
          </w:p>
        </w:tc>
        <w:tc>
          <w:tcPr>
            <w:tcW w:w="1849" w:type="dxa"/>
            <w:vAlign w:val="center"/>
          </w:tcPr>
          <w:p w14:paraId="098B32BE" w14:textId="77777777" w:rsidR="008958C0" w:rsidRDefault="008958C0">
            <w:pPr>
              <w:pStyle w:val="ConsPlusNormal"/>
            </w:pPr>
            <w:r>
              <w:t>ФБ - при наличии, в том числе:</w:t>
            </w:r>
          </w:p>
        </w:tc>
        <w:tc>
          <w:tcPr>
            <w:tcW w:w="1384" w:type="dxa"/>
            <w:vAlign w:val="center"/>
          </w:tcPr>
          <w:p w14:paraId="3C265B85" w14:textId="77777777" w:rsidR="008958C0" w:rsidRDefault="008958C0">
            <w:pPr>
              <w:pStyle w:val="ConsPlusNormal"/>
              <w:jc w:val="right"/>
            </w:pPr>
            <w:r>
              <w:t>930 030,6</w:t>
            </w:r>
          </w:p>
        </w:tc>
        <w:tc>
          <w:tcPr>
            <w:tcW w:w="1264" w:type="dxa"/>
            <w:vAlign w:val="center"/>
          </w:tcPr>
          <w:p w14:paraId="2691D582" w14:textId="77777777" w:rsidR="008958C0" w:rsidRDefault="008958C0">
            <w:pPr>
              <w:pStyle w:val="ConsPlusNormal"/>
              <w:jc w:val="right"/>
            </w:pPr>
            <w:r>
              <w:t>692 188,8</w:t>
            </w:r>
          </w:p>
        </w:tc>
        <w:tc>
          <w:tcPr>
            <w:tcW w:w="1264" w:type="dxa"/>
            <w:vAlign w:val="center"/>
          </w:tcPr>
          <w:p w14:paraId="43B8AE0C" w14:textId="77777777" w:rsidR="008958C0" w:rsidRDefault="008958C0">
            <w:pPr>
              <w:pStyle w:val="ConsPlusNormal"/>
              <w:jc w:val="right"/>
            </w:pPr>
            <w:r>
              <w:t>631 705,9</w:t>
            </w:r>
          </w:p>
        </w:tc>
        <w:tc>
          <w:tcPr>
            <w:tcW w:w="604" w:type="dxa"/>
            <w:vAlign w:val="center"/>
          </w:tcPr>
          <w:p w14:paraId="1EF9E9B0" w14:textId="77777777" w:rsidR="008958C0" w:rsidRDefault="008958C0">
            <w:pPr>
              <w:pStyle w:val="ConsPlusNormal"/>
            </w:pPr>
          </w:p>
        </w:tc>
        <w:tc>
          <w:tcPr>
            <w:tcW w:w="1084" w:type="dxa"/>
            <w:vAlign w:val="center"/>
          </w:tcPr>
          <w:p w14:paraId="7486CAEB" w14:textId="77777777" w:rsidR="008958C0" w:rsidRDefault="008958C0">
            <w:pPr>
              <w:pStyle w:val="ConsPlusNormal"/>
              <w:jc w:val="right"/>
            </w:pPr>
            <w:r>
              <w:t>658 292,6</w:t>
            </w:r>
          </w:p>
        </w:tc>
        <w:tc>
          <w:tcPr>
            <w:tcW w:w="604" w:type="dxa"/>
            <w:vAlign w:val="center"/>
          </w:tcPr>
          <w:p w14:paraId="72238C3C" w14:textId="77777777" w:rsidR="008958C0" w:rsidRDefault="008958C0">
            <w:pPr>
              <w:pStyle w:val="ConsPlusNormal"/>
            </w:pPr>
          </w:p>
        </w:tc>
        <w:tc>
          <w:tcPr>
            <w:tcW w:w="604" w:type="dxa"/>
            <w:vAlign w:val="center"/>
          </w:tcPr>
          <w:p w14:paraId="58C7C52B" w14:textId="77777777" w:rsidR="008958C0" w:rsidRDefault="008958C0">
            <w:pPr>
              <w:pStyle w:val="ConsPlusNormal"/>
            </w:pPr>
          </w:p>
        </w:tc>
      </w:tr>
      <w:tr w:rsidR="008958C0" w14:paraId="61AD3CC8" w14:textId="77777777">
        <w:tc>
          <w:tcPr>
            <w:tcW w:w="484" w:type="dxa"/>
            <w:vMerge/>
          </w:tcPr>
          <w:p w14:paraId="7C3C9923" w14:textId="77777777" w:rsidR="008958C0" w:rsidRDefault="008958C0">
            <w:pPr>
              <w:pStyle w:val="ConsPlusNormal"/>
            </w:pPr>
          </w:p>
        </w:tc>
        <w:tc>
          <w:tcPr>
            <w:tcW w:w="2044" w:type="dxa"/>
            <w:vMerge/>
          </w:tcPr>
          <w:p w14:paraId="3BCBCF20" w14:textId="77777777" w:rsidR="008958C0" w:rsidRDefault="008958C0">
            <w:pPr>
              <w:pStyle w:val="ConsPlusNormal"/>
            </w:pPr>
          </w:p>
        </w:tc>
        <w:tc>
          <w:tcPr>
            <w:tcW w:w="1759" w:type="dxa"/>
            <w:vMerge/>
          </w:tcPr>
          <w:p w14:paraId="14D5CF53" w14:textId="77777777" w:rsidR="008958C0" w:rsidRDefault="008958C0">
            <w:pPr>
              <w:pStyle w:val="ConsPlusNormal"/>
            </w:pPr>
          </w:p>
        </w:tc>
        <w:tc>
          <w:tcPr>
            <w:tcW w:w="1849" w:type="dxa"/>
            <w:vAlign w:val="center"/>
          </w:tcPr>
          <w:p w14:paraId="697F6EAE" w14:textId="77777777" w:rsidR="008958C0" w:rsidRDefault="008958C0">
            <w:pPr>
              <w:pStyle w:val="ConsPlusNormal"/>
            </w:pPr>
            <w:r>
              <w:t>предусмотрено в ОБ</w:t>
            </w:r>
          </w:p>
        </w:tc>
        <w:tc>
          <w:tcPr>
            <w:tcW w:w="1384" w:type="dxa"/>
            <w:vAlign w:val="center"/>
          </w:tcPr>
          <w:p w14:paraId="58C5E6A5" w14:textId="77777777" w:rsidR="008958C0" w:rsidRDefault="008958C0">
            <w:pPr>
              <w:pStyle w:val="ConsPlusNormal"/>
              <w:jc w:val="right"/>
            </w:pPr>
            <w:r>
              <w:t>930 030,6</w:t>
            </w:r>
          </w:p>
        </w:tc>
        <w:tc>
          <w:tcPr>
            <w:tcW w:w="1264" w:type="dxa"/>
            <w:vAlign w:val="center"/>
          </w:tcPr>
          <w:p w14:paraId="3B2E3530" w14:textId="77777777" w:rsidR="008958C0" w:rsidRDefault="008958C0">
            <w:pPr>
              <w:pStyle w:val="ConsPlusNormal"/>
              <w:jc w:val="right"/>
            </w:pPr>
            <w:r>
              <w:t>692 188,8</w:t>
            </w:r>
          </w:p>
        </w:tc>
        <w:tc>
          <w:tcPr>
            <w:tcW w:w="1264" w:type="dxa"/>
            <w:vAlign w:val="center"/>
          </w:tcPr>
          <w:p w14:paraId="76BB45D4" w14:textId="77777777" w:rsidR="008958C0" w:rsidRDefault="008958C0">
            <w:pPr>
              <w:pStyle w:val="ConsPlusNormal"/>
              <w:jc w:val="right"/>
            </w:pPr>
            <w:r>
              <w:t>631 705,9</w:t>
            </w:r>
          </w:p>
        </w:tc>
        <w:tc>
          <w:tcPr>
            <w:tcW w:w="604" w:type="dxa"/>
            <w:vAlign w:val="center"/>
          </w:tcPr>
          <w:p w14:paraId="0972DC97" w14:textId="77777777" w:rsidR="008958C0" w:rsidRDefault="008958C0">
            <w:pPr>
              <w:pStyle w:val="ConsPlusNormal"/>
            </w:pPr>
          </w:p>
        </w:tc>
        <w:tc>
          <w:tcPr>
            <w:tcW w:w="1084" w:type="dxa"/>
            <w:vAlign w:val="center"/>
          </w:tcPr>
          <w:p w14:paraId="16854907" w14:textId="77777777" w:rsidR="008958C0" w:rsidRDefault="008958C0">
            <w:pPr>
              <w:pStyle w:val="ConsPlusNormal"/>
            </w:pPr>
          </w:p>
        </w:tc>
        <w:tc>
          <w:tcPr>
            <w:tcW w:w="604" w:type="dxa"/>
            <w:vAlign w:val="center"/>
          </w:tcPr>
          <w:p w14:paraId="124F3F8D" w14:textId="77777777" w:rsidR="008958C0" w:rsidRDefault="008958C0">
            <w:pPr>
              <w:pStyle w:val="ConsPlusNormal"/>
            </w:pPr>
          </w:p>
        </w:tc>
        <w:tc>
          <w:tcPr>
            <w:tcW w:w="604" w:type="dxa"/>
            <w:vAlign w:val="center"/>
          </w:tcPr>
          <w:p w14:paraId="0545CBEF" w14:textId="77777777" w:rsidR="008958C0" w:rsidRDefault="008958C0">
            <w:pPr>
              <w:pStyle w:val="ConsPlusNormal"/>
            </w:pPr>
          </w:p>
        </w:tc>
      </w:tr>
      <w:tr w:rsidR="008958C0" w14:paraId="3894858A" w14:textId="77777777">
        <w:tc>
          <w:tcPr>
            <w:tcW w:w="484" w:type="dxa"/>
            <w:vMerge/>
          </w:tcPr>
          <w:p w14:paraId="4E019DE5" w14:textId="77777777" w:rsidR="008958C0" w:rsidRDefault="008958C0">
            <w:pPr>
              <w:pStyle w:val="ConsPlusNormal"/>
            </w:pPr>
          </w:p>
        </w:tc>
        <w:tc>
          <w:tcPr>
            <w:tcW w:w="2044" w:type="dxa"/>
            <w:vMerge/>
          </w:tcPr>
          <w:p w14:paraId="2F1340D8" w14:textId="77777777" w:rsidR="008958C0" w:rsidRDefault="008958C0">
            <w:pPr>
              <w:pStyle w:val="ConsPlusNormal"/>
            </w:pPr>
          </w:p>
        </w:tc>
        <w:tc>
          <w:tcPr>
            <w:tcW w:w="1759" w:type="dxa"/>
            <w:vMerge/>
          </w:tcPr>
          <w:p w14:paraId="10AB7277" w14:textId="77777777" w:rsidR="008958C0" w:rsidRDefault="008958C0">
            <w:pPr>
              <w:pStyle w:val="ConsPlusNormal"/>
            </w:pPr>
          </w:p>
        </w:tc>
        <w:tc>
          <w:tcPr>
            <w:tcW w:w="1849" w:type="dxa"/>
            <w:vAlign w:val="center"/>
          </w:tcPr>
          <w:p w14:paraId="1C530A76" w14:textId="77777777" w:rsidR="008958C0" w:rsidRDefault="008958C0">
            <w:pPr>
              <w:pStyle w:val="ConsPlusNormal"/>
            </w:pPr>
            <w:r>
              <w:t>МБ</w:t>
            </w:r>
          </w:p>
        </w:tc>
        <w:tc>
          <w:tcPr>
            <w:tcW w:w="1384" w:type="dxa"/>
            <w:vAlign w:val="center"/>
          </w:tcPr>
          <w:p w14:paraId="38C5126E" w14:textId="77777777" w:rsidR="008958C0" w:rsidRDefault="008958C0">
            <w:pPr>
              <w:pStyle w:val="ConsPlusNormal"/>
              <w:jc w:val="right"/>
            </w:pPr>
            <w:r>
              <w:t>1 120 417,1</w:t>
            </w:r>
          </w:p>
        </w:tc>
        <w:tc>
          <w:tcPr>
            <w:tcW w:w="1264" w:type="dxa"/>
            <w:vAlign w:val="center"/>
          </w:tcPr>
          <w:p w14:paraId="7B60DD53" w14:textId="77777777" w:rsidR="008958C0" w:rsidRDefault="008958C0">
            <w:pPr>
              <w:pStyle w:val="ConsPlusNormal"/>
              <w:jc w:val="right"/>
            </w:pPr>
            <w:r>
              <w:t>233 095,4</w:t>
            </w:r>
          </w:p>
        </w:tc>
        <w:tc>
          <w:tcPr>
            <w:tcW w:w="1264" w:type="dxa"/>
            <w:vAlign w:val="center"/>
          </w:tcPr>
          <w:p w14:paraId="4E17B169" w14:textId="77777777" w:rsidR="008958C0" w:rsidRDefault="008958C0">
            <w:pPr>
              <w:pStyle w:val="ConsPlusNormal"/>
              <w:jc w:val="right"/>
            </w:pPr>
            <w:r>
              <w:t>228 697,5</w:t>
            </w:r>
          </w:p>
        </w:tc>
        <w:tc>
          <w:tcPr>
            <w:tcW w:w="604" w:type="dxa"/>
            <w:vAlign w:val="center"/>
          </w:tcPr>
          <w:p w14:paraId="7DFDF783" w14:textId="77777777" w:rsidR="008958C0" w:rsidRDefault="008958C0">
            <w:pPr>
              <w:pStyle w:val="ConsPlusNormal"/>
            </w:pPr>
          </w:p>
        </w:tc>
        <w:tc>
          <w:tcPr>
            <w:tcW w:w="1084" w:type="dxa"/>
            <w:vAlign w:val="center"/>
          </w:tcPr>
          <w:p w14:paraId="130D4BC9" w14:textId="77777777" w:rsidR="008958C0" w:rsidRDefault="008958C0">
            <w:pPr>
              <w:pStyle w:val="ConsPlusNormal"/>
              <w:jc w:val="right"/>
            </w:pPr>
            <w:r>
              <w:t>19 323,0</w:t>
            </w:r>
          </w:p>
        </w:tc>
        <w:tc>
          <w:tcPr>
            <w:tcW w:w="604" w:type="dxa"/>
            <w:vAlign w:val="center"/>
          </w:tcPr>
          <w:p w14:paraId="002126C7" w14:textId="77777777" w:rsidR="008958C0" w:rsidRDefault="008958C0">
            <w:pPr>
              <w:pStyle w:val="ConsPlusNormal"/>
            </w:pPr>
          </w:p>
        </w:tc>
        <w:tc>
          <w:tcPr>
            <w:tcW w:w="604" w:type="dxa"/>
            <w:vAlign w:val="center"/>
          </w:tcPr>
          <w:p w14:paraId="12D96215" w14:textId="77777777" w:rsidR="008958C0" w:rsidRDefault="008958C0">
            <w:pPr>
              <w:pStyle w:val="ConsPlusNormal"/>
            </w:pPr>
          </w:p>
        </w:tc>
      </w:tr>
      <w:tr w:rsidR="008958C0" w14:paraId="09421E17" w14:textId="77777777">
        <w:tc>
          <w:tcPr>
            <w:tcW w:w="484" w:type="dxa"/>
            <w:vMerge/>
          </w:tcPr>
          <w:p w14:paraId="34D3D309" w14:textId="77777777" w:rsidR="008958C0" w:rsidRDefault="008958C0">
            <w:pPr>
              <w:pStyle w:val="ConsPlusNormal"/>
            </w:pPr>
          </w:p>
        </w:tc>
        <w:tc>
          <w:tcPr>
            <w:tcW w:w="2044" w:type="dxa"/>
            <w:vMerge/>
          </w:tcPr>
          <w:p w14:paraId="3D53CC66" w14:textId="77777777" w:rsidR="008958C0" w:rsidRDefault="008958C0">
            <w:pPr>
              <w:pStyle w:val="ConsPlusNormal"/>
            </w:pPr>
          </w:p>
        </w:tc>
        <w:tc>
          <w:tcPr>
            <w:tcW w:w="1759" w:type="dxa"/>
            <w:vMerge/>
          </w:tcPr>
          <w:p w14:paraId="52D52D82" w14:textId="77777777" w:rsidR="008958C0" w:rsidRDefault="008958C0">
            <w:pPr>
              <w:pStyle w:val="ConsPlusNormal"/>
            </w:pPr>
          </w:p>
        </w:tc>
        <w:tc>
          <w:tcPr>
            <w:tcW w:w="1849" w:type="dxa"/>
            <w:vAlign w:val="center"/>
          </w:tcPr>
          <w:p w14:paraId="573FC6DE" w14:textId="77777777" w:rsidR="008958C0" w:rsidRDefault="008958C0">
            <w:pPr>
              <w:pStyle w:val="ConsPlusNormal"/>
            </w:pPr>
            <w:r>
              <w:t>ИИ - при наличии, в том числе:</w:t>
            </w:r>
          </w:p>
        </w:tc>
        <w:tc>
          <w:tcPr>
            <w:tcW w:w="1384" w:type="dxa"/>
            <w:vAlign w:val="center"/>
          </w:tcPr>
          <w:p w14:paraId="44BD090A" w14:textId="77777777" w:rsidR="008958C0" w:rsidRDefault="008958C0">
            <w:pPr>
              <w:pStyle w:val="ConsPlusNormal"/>
              <w:jc w:val="right"/>
            </w:pPr>
            <w:r>
              <w:t>4 540 563,0</w:t>
            </w:r>
          </w:p>
        </w:tc>
        <w:tc>
          <w:tcPr>
            <w:tcW w:w="1264" w:type="dxa"/>
            <w:vAlign w:val="center"/>
          </w:tcPr>
          <w:p w14:paraId="2310AF08" w14:textId="77777777" w:rsidR="008958C0" w:rsidRDefault="008958C0">
            <w:pPr>
              <w:pStyle w:val="ConsPlusNormal"/>
              <w:jc w:val="right"/>
            </w:pPr>
            <w:r>
              <w:t>727 924,8</w:t>
            </w:r>
          </w:p>
        </w:tc>
        <w:tc>
          <w:tcPr>
            <w:tcW w:w="1264" w:type="dxa"/>
            <w:vAlign w:val="center"/>
          </w:tcPr>
          <w:p w14:paraId="52179D0C" w14:textId="77777777" w:rsidR="008958C0" w:rsidRDefault="008958C0">
            <w:pPr>
              <w:pStyle w:val="ConsPlusNormal"/>
              <w:jc w:val="right"/>
            </w:pPr>
            <w:r>
              <w:t>727 924,8</w:t>
            </w:r>
          </w:p>
        </w:tc>
        <w:tc>
          <w:tcPr>
            <w:tcW w:w="604" w:type="dxa"/>
            <w:vAlign w:val="center"/>
          </w:tcPr>
          <w:p w14:paraId="6EF0B8B6" w14:textId="77777777" w:rsidR="008958C0" w:rsidRDefault="008958C0">
            <w:pPr>
              <w:pStyle w:val="ConsPlusNormal"/>
            </w:pPr>
          </w:p>
        </w:tc>
        <w:tc>
          <w:tcPr>
            <w:tcW w:w="1084" w:type="dxa"/>
            <w:vAlign w:val="center"/>
          </w:tcPr>
          <w:p w14:paraId="23EB18C7" w14:textId="77777777" w:rsidR="008958C0" w:rsidRDefault="008958C0">
            <w:pPr>
              <w:pStyle w:val="ConsPlusNormal"/>
            </w:pPr>
          </w:p>
        </w:tc>
        <w:tc>
          <w:tcPr>
            <w:tcW w:w="604" w:type="dxa"/>
            <w:vAlign w:val="center"/>
          </w:tcPr>
          <w:p w14:paraId="0D224B1C" w14:textId="77777777" w:rsidR="008958C0" w:rsidRDefault="008958C0">
            <w:pPr>
              <w:pStyle w:val="ConsPlusNormal"/>
            </w:pPr>
          </w:p>
        </w:tc>
        <w:tc>
          <w:tcPr>
            <w:tcW w:w="604" w:type="dxa"/>
            <w:vAlign w:val="center"/>
          </w:tcPr>
          <w:p w14:paraId="77A82937" w14:textId="77777777" w:rsidR="008958C0" w:rsidRDefault="008958C0">
            <w:pPr>
              <w:pStyle w:val="ConsPlusNormal"/>
            </w:pPr>
          </w:p>
        </w:tc>
      </w:tr>
      <w:tr w:rsidR="008958C0" w14:paraId="6B7DCF3A" w14:textId="77777777">
        <w:tc>
          <w:tcPr>
            <w:tcW w:w="484" w:type="dxa"/>
            <w:vMerge/>
          </w:tcPr>
          <w:p w14:paraId="48891C9D" w14:textId="77777777" w:rsidR="008958C0" w:rsidRDefault="008958C0">
            <w:pPr>
              <w:pStyle w:val="ConsPlusNormal"/>
            </w:pPr>
          </w:p>
        </w:tc>
        <w:tc>
          <w:tcPr>
            <w:tcW w:w="2044" w:type="dxa"/>
            <w:vMerge/>
          </w:tcPr>
          <w:p w14:paraId="4F1B9F15" w14:textId="77777777" w:rsidR="008958C0" w:rsidRDefault="008958C0">
            <w:pPr>
              <w:pStyle w:val="ConsPlusNormal"/>
            </w:pPr>
          </w:p>
        </w:tc>
        <w:tc>
          <w:tcPr>
            <w:tcW w:w="1759" w:type="dxa"/>
            <w:vMerge/>
          </w:tcPr>
          <w:p w14:paraId="71B2BF9E" w14:textId="77777777" w:rsidR="008958C0" w:rsidRDefault="008958C0">
            <w:pPr>
              <w:pStyle w:val="ConsPlusNormal"/>
            </w:pPr>
          </w:p>
        </w:tc>
        <w:tc>
          <w:tcPr>
            <w:tcW w:w="1849" w:type="dxa"/>
            <w:vAlign w:val="center"/>
          </w:tcPr>
          <w:p w14:paraId="716E0C2D" w14:textId="77777777" w:rsidR="008958C0" w:rsidRDefault="008958C0">
            <w:pPr>
              <w:pStyle w:val="ConsPlusNormal"/>
            </w:pPr>
            <w:r>
              <w:t>предусмотрено в ОБ</w:t>
            </w:r>
          </w:p>
        </w:tc>
        <w:tc>
          <w:tcPr>
            <w:tcW w:w="1384" w:type="dxa"/>
            <w:vAlign w:val="center"/>
          </w:tcPr>
          <w:p w14:paraId="25D61D40" w14:textId="77777777" w:rsidR="008958C0" w:rsidRDefault="008958C0">
            <w:pPr>
              <w:pStyle w:val="ConsPlusNormal"/>
              <w:jc w:val="right"/>
            </w:pPr>
            <w:r>
              <w:t>3 693 359,0</w:t>
            </w:r>
          </w:p>
        </w:tc>
        <w:tc>
          <w:tcPr>
            <w:tcW w:w="1264" w:type="dxa"/>
            <w:vAlign w:val="center"/>
          </w:tcPr>
          <w:p w14:paraId="222CE051" w14:textId="77777777" w:rsidR="008958C0" w:rsidRDefault="008958C0">
            <w:pPr>
              <w:pStyle w:val="ConsPlusNormal"/>
            </w:pPr>
          </w:p>
        </w:tc>
        <w:tc>
          <w:tcPr>
            <w:tcW w:w="1264" w:type="dxa"/>
            <w:vAlign w:val="center"/>
          </w:tcPr>
          <w:p w14:paraId="2EA64284" w14:textId="77777777" w:rsidR="008958C0" w:rsidRDefault="008958C0">
            <w:pPr>
              <w:pStyle w:val="ConsPlusNormal"/>
            </w:pPr>
          </w:p>
        </w:tc>
        <w:tc>
          <w:tcPr>
            <w:tcW w:w="604" w:type="dxa"/>
            <w:vAlign w:val="center"/>
          </w:tcPr>
          <w:p w14:paraId="3B52998B" w14:textId="77777777" w:rsidR="008958C0" w:rsidRDefault="008958C0">
            <w:pPr>
              <w:pStyle w:val="ConsPlusNormal"/>
            </w:pPr>
          </w:p>
        </w:tc>
        <w:tc>
          <w:tcPr>
            <w:tcW w:w="1084" w:type="dxa"/>
            <w:vAlign w:val="center"/>
          </w:tcPr>
          <w:p w14:paraId="6AD9504C" w14:textId="77777777" w:rsidR="008958C0" w:rsidRDefault="008958C0">
            <w:pPr>
              <w:pStyle w:val="ConsPlusNormal"/>
            </w:pPr>
          </w:p>
        </w:tc>
        <w:tc>
          <w:tcPr>
            <w:tcW w:w="604" w:type="dxa"/>
            <w:vAlign w:val="center"/>
          </w:tcPr>
          <w:p w14:paraId="2DEA558B" w14:textId="77777777" w:rsidR="008958C0" w:rsidRDefault="008958C0">
            <w:pPr>
              <w:pStyle w:val="ConsPlusNormal"/>
            </w:pPr>
          </w:p>
        </w:tc>
        <w:tc>
          <w:tcPr>
            <w:tcW w:w="604" w:type="dxa"/>
            <w:vAlign w:val="center"/>
          </w:tcPr>
          <w:p w14:paraId="11E0788F" w14:textId="77777777" w:rsidR="008958C0" w:rsidRDefault="008958C0">
            <w:pPr>
              <w:pStyle w:val="ConsPlusNormal"/>
            </w:pPr>
          </w:p>
        </w:tc>
      </w:tr>
      <w:tr w:rsidR="008958C0" w14:paraId="5D1E80A9" w14:textId="77777777">
        <w:tc>
          <w:tcPr>
            <w:tcW w:w="484" w:type="dxa"/>
            <w:vMerge/>
          </w:tcPr>
          <w:p w14:paraId="5483D6A2" w14:textId="77777777" w:rsidR="008958C0" w:rsidRDefault="008958C0">
            <w:pPr>
              <w:pStyle w:val="ConsPlusNormal"/>
            </w:pPr>
          </w:p>
        </w:tc>
        <w:tc>
          <w:tcPr>
            <w:tcW w:w="2044" w:type="dxa"/>
            <w:vMerge/>
          </w:tcPr>
          <w:p w14:paraId="60CDFAB6" w14:textId="77777777" w:rsidR="008958C0" w:rsidRDefault="008958C0">
            <w:pPr>
              <w:pStyle w:val="ConsPlusNormal"/>
            </w:pPr>
          </w:p>
        </w:tc>
        <w:tc>
          <w:tcPr>
            <w:tcW w:w="1759" w:type="dxa"/>
            <w:vMerge w:val="restart"/>
            <w:vAlign w:val="center"/>
          </w:tcPr>
          <w:p w14:paraId="59180D9B" w14:textId="77777777" w:rsidR="008958C0" w:rsidRDefault="008958C0">
            <w:pPr>
              <w:pStyle w:val="ConsPlusNormal"/>
              <w:jc w:val="center"/>
            </w:pPr>
            <w:r>
              <w:t>Министерство строительства Иркутской области</w:t>
            </w:r>
          </w:p>
        </w:tc>
        <w:tc>
          <w:tcPr>
            <w:tcW w:w="1849" w:type="dxa"/>
            <w:vAlign w:val="center"/>
          </w:tcPr>
          <w:p w14:paraId="0ACEC5F5" w14:textId="77777777" w:rsidR="008958C0" w:rsidRDefault="008958C0">
            <w:pPr>
              <w:pStyle w:val="ConsPlusNormal"/>
            </w:pPr>
            <w:r>
              <w:t>Всего, в том числе:</w:t>
            </w:r>
          </w:p>
        </w:tc>
        <w:tc>
          <w:tcPr>
            <w:tcW w:w="1384" w:type="dxa"/>
            <w:vAlign w:val="center"/>
          </w:tcPr>
          <w:p w14:paraId="398D08E4" w14:textId="77777777" w:rsidR="008958C0" w:rsidRDefault="008958C0">
            <w:pPr>
              <w:pStyle w:val="ConsPlusNormal"/>
              <w:jc w:val="right"/>
            </w:pPr>
            <w:r>
              <w:t>6 446 913,5</w:t>
            </w:r>
          </w:p>
        </w:tc>
        <w:tc>
          <w:tcPr>
            <w:tcW w:w="1264" w:type="dxa"/>
            <w:vAlign w:val="center"/>
          </w:tcPr>
          <w:p w14:paraId="729AF834" w14:textId="77777777" w:rsidR="008958C0" w:rsidRDefault="008958C0">
            <w:pPr>
              <w:pStyle w:val="ConsPlusNormal"/>
              <w:jc w:val="right"/>
            </w:pPr>
            <w:r>
              <w:t>2 878 927,7</w:t>
            </w:r>
          </w:p>
        </w:tc>
        <w:tc>
          <w:tcPr>
            <w:tcW w:w="1264" w:type="dxa"/>
            <w:vAlign w:val="center"/>
          </w:tcPr>
          <w:p w14:paraId="3E30D9E1" w14:textId="77777777" w:rsidR="008958C0" w:rsidRDefault="008958C0">
            <w:pPr>
              <w:pStyle w:val="ConsPlusNormal"/>
              <w:jc w:val="right"/>
            </w:pPr>
            <w:r>
              <w:t>469 535,9</w:t>
            </w:r>
          </w:p>
        </w:tc>
        <w:tc>
          <w:tcPr>
            <w:tcW w:w="604" w:type="dxa"/>
            <w:vAlign w:val="center"/>
          </w:tcPr>
          <w:p w14:paraId="7323514B" w14:textId="77777777" w:rsidR="008958C0" w:rsidRDefault="008958C0">
            <w:pPr>
              <w:pStyle w:val="ConsPlusNormal"/>
            </w:pPr>
          </w:p>
        </w:tc>
        <w:tc>
          <w:tcPr>
            <w:tcW w:w="1084" w:type="dxa"/>
            <w:vAlign w:val="center"/>
          </w:tcPr>
          <w:p w14:paraId="2CF2B22B" w14:textId="77777777" w:rsidR="008958C0" w:rsidRDefault="008958C0">
            <w:pPr>
              <w:pStyle w:val="ConsPlusNormal"/>
              <w:jc w:val="right"/>
            </w:pPr>
            <w:r>
              <w:t>921 093,8</w:t>
            </w:r>
          </w:p>
        </w:tc>
        <w:tc>
          <w:tcPr>
            <w:tcW w:w="604" w:type="dxa"/>
            <w:vAlign w:val="center"/>
          </w:tcPr>
          <w:p w14:paraId="75A9E247" w14:textId="77777777" w:rsidR="008958C0" w:rsidRDefault="008958C0">
            <w:pPr>
              <w:pStyle w:val="ConsPlusNormal"/>
            </w:pPr>
          </w:p>
        </w:tc>
        <w:tc>
          <w:tcPr>
            <w:tcW w:w="604" w:type="dxa"/>
            <w:vAlign w:val="center"/>
          </w:tcPr>
          <w:p w14:paraId="115AA2A6" w14:textId="77777777" w:rsidR="008958C0" w:rsidRDefault="008958C0">
            <w:pPr>
              <w:pStyle w:val="ConsPlusNormal"/>
            </w:pPr>
          </w:p>
        </w:tc>
      </w:tr>
      <w:tr w:rsidR="008958C0" w14:paraId="61F747A1" w14:textId="77777777">
        <w:tc>
          <w:tcPr>
            <w:tcW w:w="484" w:type="dxa"/>
            <w:vMerge/>
          </w:tcPr>
          <w:p w14:paraId="763AC2BC" w14:textId="77777777" w:rsidR="008958C0" w:rsidRDefault="008958C0">
            <w:pPr>
              <w:pStyle w:val="ConsPlusNormal"/>
            </w:pPr>
          </w:p>
        </w:tc>
        <w:tc>
          <w:tcPr>
            <w:tcW w:w="2044" w:type="dxa"/>
            <w:vMerge/>
          </w:tcPr>
          <w:p w14:paraId="474DA35A" w14:textId="77777777" w:rsidR="008958C0" w:rsidRDefault="008958C0">
            <w:pPr>
              <w:pStyle w:val="ConsPlusNormal"/>
            </w:pPr>
          </w:p>
        </w:tc>
        <w:tc>
          <w:tcPr>
            <w:tcW w:w="1759" w:type="dxa"/>
            <w:vMerge/>
          </w:tcPr>
          <w:p w14:paraId="088093AF" w14:textId="77777777" w:rsidR="008958C0" w:rsidRDefault="008958C0">
            <w:pPr>
              <w:pStyle w:val="ConsPlusNormal"/>
            </w:pPr>
          </w:p>
        </w:tc>
        <w:tc>
          <w:tcPr>
            <w:tcW w:w="1849" w:type="dxa"/>
            <w:vAlign w:val="center"/>
          </w:tcPr>
          <w:p w14:paraId="47AE47D6" w14:textId="77777777" w:rsidR="008958C0" w:rsidRDefault="008958C0">
            <w:pPr>
              <w:pStyle w:val="ConsPlusNormal"/>
            </w:pPr>
            <w:r>
              <w:t>предусмотрено в ОБ</w:t>
            </w:r>
          </w:p>
        </w:tc>
        <w:tc>
          <w:tcPr>
            <w:tcW w:w="1384" w:type="dxa"/>
            <w:vAlign w:val="center"/>
          </w:tcPr>
          <w:p w14:paraId="0406BD7B" w14:textId="77777777" w:rsidR="008958C0" w:rsidRDefault="008958C0">
            <w:pPr>
              <w:pStyle w:val="ConsPlusNormal"/>
              <w:jc w:val="right"/>
            </w:pPr>
            <w:r>
              <w:t>5 523 352,9</w:t>
            </w:r>
          </w:p>
        </w:tc>
        <w:tc>
          <w:tcPr>
            <w:tcW w:w="1264" w:type="dxa"/>
            <w:vAlign w:val="center"/>
          </w:tcPr>
          <w:p w14:paraId="119FB7E8" w14:textId="77777777" w:rsidR="008958C0" w:rsidRDefault="008958C0">
            <w:pPr>
              <w:pStyle w:val="ConsPlusNormal"/>
              <w:jc w:val="right"/>
            </w:pPr>
            <w:r>
              <w:t>2 825 912,5</w:t>
            </w:r>
          </w:p>
        </w:tc>
        <w:tc>
          <w:tcPr>
            <w:tcW w:w="1264" w:type="dxa"/>
            <w:vAlign w:val="center"/>
          </w:tcPr>
          <w:p w14:paraId="375EF6CE" w14:textId="77777777" w:rsidR="008958C0" w:rsidRDefault="008958C0">
            <w:pPr>
              <w:pStyle w:val="ConsPlusNormal"/>
              <w:jc w:val="right"/>
            </w:pPr>
            <w:r>
              <w:t>420 918,6</w:t>
            </w:r>
          </w:p>
        </w:tc>
        <w:tc>
          <w:tcPr>
            <w:tcW w:w="604" w:type="dxa"/>
            <w:vAlign w:val="center"/>
          </w:tcPr>
          <w:p w14:paraId="512F072A" w14:textId="77777777" w:rsidR="008958C0" w:rsidRDefault="008958C0">
            <w:pPr>
              <w:pStyle w:val="ConsPlusNormal"/>
            </w:pPr>
          </w:p>
        </w:tc>
        <w:tc>
          <w:tcPr>
            <w:tcW w:w="1084" w:type="dxa"/>
            <w:vAlign w:val="center"/>
          </w:tcPr>
          <w:p w14:paraId="1432B74B" w14:textId="77777777" w:rsidR="008958C0" w:rsidRDefault="008958C0">
            <w:pPr>
              <w:pStyle w:val="ConsPlusNormal"/>
            </w:pPr>
          </w:p>
        </w:tc>
        <w:tc>
          <w:tcPr>
            <w:tcW w:w="604" w:type="dxa"/>
            <w:vAlign w:val="center"/>
          </w:tcPr>
          <w:p w14:paraId="78AE7456" w14:textId="77777777" w:rsidR="008958C0" w:rsidRDefault="008958C0">
            <w:pPr>
              <w:pStyle w:val="ConsPlusNormal"/>
            </w:pPr>
          </w:p>
        </w:tc>
        <w:tc>
          <w:tcPr>
            <w:tcW w:w="604" w:type="dxa"/>
            <w:vAlign w:val="center"/>
          </w:tcPr>
          <w:p w14:paraId="57B1FB01" w14:textId="77777777" w:rsidR="008958C0" w:rsidRDefault="008958C0">
            <w:pPr>
              <w:pStyle w:val="ConsPlusNormal"/>
            </w:pPr>
          </w:p>
        </w:tc>
      </w:tr>
      <w:tr w:rsidR="008958C0" w14:paraId="651EC5AD" w14:textId="77777777">
        <w:tc>
          <w:tcPr>
            <w:tcW w:w="484" w:type="dxa"/>
            <w:vMerge/>
          </w:tcPr>
          <w:p w14:paraId="6683C566" w14:textId="77777777" w:rsidR="008958C0" w:rsidRDefault="008958C0">
            <w:pPr>
              <w:pStyle w:val="ConsPlusNormal"/>
            </w:pPr>
          </w:p>
        </w:tc>
        <w:tc>
          <w:tcPr>
            <w:tcW w:w="2044" w:type="dxa"/>
            <w:vMerge/>
          </w:tcPr>
          <w:p w14:paraId="6838D90E" w14:textId="77777777" w:rsidR="008958C0" w:rsidRDefault="008958C0">
            <w:pPr>
              <w:pStyle w:val="ConsPlusNormal"/>
            </w:pPr>
          </w:p>
        </w:tc>
        <w:tc>
          <w:tcPr>
            <w:tcW w:w="1759" w:type="dxa"/>
            <w:vMerge/>
          </w:tcPr>
          <w:p w14:paraId="67EBE9B7" w14:textId="77777777" w:rsidR="008958C0" w:rsidRDefault="008958C0">
            <w:pPr>
              <w:pStyle w:val="ConsPlusNormal"/>
            </w:pPr>
          </w:p>
        </w:tc>
        <w:tc>
          <w:tcPr>
            <w:tcW w:w="1849" w:type="dxa"/>
            <w:vAlign w:val="center"/>
          </w:tcPr>
          <w:p w14:paraId="60720671" w14:textId="77777777" w:rsidR="008958C0" w:rsidRDefault="008958C0">
            <w:pPr>
              <w:pStyle w:val="ConsPlusNormal"/>
            </w:pPr>
            <w:r>
              <w:t>ОБ</w:t>
            </w:r>
          </w:p>
        </w:tc>
        <w:tc>
          <w:tcPr>
            <w:tcW w:w="1384" w:type="dxa"/>
            <w:vAlign w:val="center"/>
          </w:tcPr>
          <w:p w14:paraId="116E0BA6" w14:textId="77777777" w:rsidR="008958C0" w:rsidRDefault="008958C0">
            <w:pPr>
              <w:pStyle w:val="ConsPlusNormal"/>
              <w:jc w:val="right"/>
            </w:pPr>
            <w:r>
              <w:t>1 757 517,9</w:t>
            </w:r>
          </w:p>
        </w:tc>
        <w:tc>
          <w:tcPr>
            <w:tcW w:w="1264" w:type="dxa"/>
            <w:vAlign w:val="center"/>
          </w:tcPr>
          <w:p w14:paraId="45C196AD" w14:textId="77777777" w:rsidR="008958C0" w:rsidRDefault="008958C0">
            <w:pPr>
              <w:pStyle w:val="ConsPlusNormal"/>
              <w:jc w:val="right"/>
            </w:pPr>
            <w:r>
              <w:t>2 711 502,1</w:t>
            </w:r>
          </w:p>
        </w:tc>
        <w:tc>
          <w:tcPr>
            <w:tcW w:w="1264" w:type="dxa"/>
            <w:vAlign w:val="center"/>
          </w:tcPr>
          <w:p w14:paraId="2EBE4D9B" w14:textId="77777777" w:rsidR="008958C0" w:rsidRDefault="008958C0">
            <w:pPr>
              <w:pStyle w:val="ConsPlusNormal"/>
              <w:jc w:val="right"/>
            </w:pPr>
            <w:r>
              <w:t>311 935,5</w:t>
            </w:r>
          </w:p>
        </w:tc>
        <w:tc>
          <w:tcPr>
            <w:tcW w:w="604" w:type="dxa"/>
            <w:vAlign w:val="center"/>
          </w:tcPr>
          <w:p w14:paraId="55B3F638" w14:textId="77777777" w:rsidR="008958C0" w:rsidRDefault="008958C0">
            <w:pPr>
              <w:pStyle w:val="ConsPlusNormal"/>
            </w:pPr>
          </w:p>
        </w:tc>
        <w:tc>
          <w:tcPr>
            <w:tcW w:w="1084" w:type="dxa"/>
            <w:vAlign w:val="center"/>
          </w:tcPr>
          <w:p w14:paraId="73F9A40C" w14:textId="77777777" w:rsidR="008958C0" w:rsidRDefault="008958C0">
            <w:pPr>
              <w:pStyle w:val="ConsPlusNormal"/>
              <w:jc w:val="right"/>
            </w:pPr>
            <w:r>
              <w:t>243 478,2</w:t>
            </w:r>
          </w:p>
        </w:tc>
        <w:tc>
          <w:tcPr>
            <w:tcW w:w="604" w:type="dxa"/>
            <w:vAlign w:val="center"/>
          </w:tcPr>
          <w:p w14:paraId="4B175B2B" w14:textId="77777777" w:rsidR="008958C0" w:rsidRDefault="008958C0">
            <w:pPr>
              <w:pStyle w:val="ConsPlusNormal"/>
            </w:pPr>
          </w:p>
        </w:tc>
        <w:tc>
          <w:tcPr>
            <w:tcW w:w="604" w:type="dxa"/>
            <w:vAlign w:val="center"/>
          </w:tcPr>
          <w:p w14:paraId="5A114F5F" w14:textId="77777777" w:rsidR="008958C0" w:rsidRDefault="008958C0">
            <w:pPr>
              <w:pStyle w:val="ConsPlusNormal"/>
            </w:pPr>
          </w:p>
        </w:tc>
      </w:tr>
      <w:tr w:rsidR="008958C0" w14:paraId="1CF845E8" w14:textId="77777777">
        <w:tc>
          <w:tcPr>
            <w:tcW w:w="484" w:type="dxa"/>
            <w:vMerge/>
          </w:tcPr>
          <w:p w14:paraId="689279B4" w14:textId="77777777" w:rsidR="008958C0" w:rsidRDefault="008958C0">
            <w:pPr>
              <w:pStyle w:val="ConsPlusNormal"/>
            </w:pPr>
          </w:p>
        </w:tc>
        <w:tc>
          <w:tcPr>
            <w:tcW w:w="2044" w:type="dxa"/>
            <w:vMerge/>
          </w:tcPr>
          <w:p w14:paraId="5653D1E5" w14:textId="77777777" w:rsidR="008958C0" w:rsidRDefault="008958C0">
            <w:pPr>
              <w:pStyle w:val="ConsPlusNormal"/>
            </w:pPr>
          </w:p>
        </w:tc>
        <w:tc>
          <w:tcPr>
            <w:tcW w:w="1759" w:type="dxa"/>
            <w:vMerge/>
          </w:tcPr>
          <w:p w14:paraId="68A8206C" w14:textId="77777777" w:rsidR="008958C0" w:rsidRDefault="008958C0">
            <w:pPr>
              <w:pStyle w:val="ConsPlusNormal"/>
            </w:pPr>
          </w:p>
        </w:tc>
        <w:tc>
          <w:tcPr>
            <w:tcW w:w="1849" w:type="dxa"/>
            <w:vAlign w:val="center"/>
          </w:tcPr>
          <w:p w14:paraId="14F0AE19" w14:textId="77777777" w:rsidR="008958C0" w:rsidRDefault="008958C0">
            <w:pPr>
              <w:pStyle w:val="ConsPlusNormal"/>
            </w:pPr>
            <w:r>
              <w:t>ФБ - при наличии, в том числе:</w:t>
            </w:r>
          </w:p>
        </w:tc>
        <w:tc>
          <w:tcPr>
            <w:tcW w:w="1384" w:type="dxa"/>
            <w:vAlign w:val="center"/>
          </w:tcPr>
          <w:p w14:paraId="7053A6E8" w14:textId="77777777" w:rsidR="008958C0" w:rsidRDefault="008958C0">
            <w:pPr>
              <w:pStyle w:val="ConsPlusNormal"/>
              <w:jc w:val="right"/>
            </w:pPr>
            <w:r>
              <w:t>72 476,0</w:t>
            </w:r>
          </w:p>
        </w:tc>
        <w:tc>
          <w:tcPr>
            <w:tcW w:w="1264" w:type="dxa"/>
            <w:vAlign w:val="center"/>
          </w:tcPr>
          <w:p w14:paraId="54370A77" w14:textId="77777777" w:rsidR="008958C0" w:rsidRDefault="008958C0">
            <w:pPr>
              <w:pStyle w:val="ConsPlusNormal"/>
              <w:jc w:val="right"/>
            </w:pPr>
            <w:r>
              <w:t>114 410,4</w:t>
            </w:r>
          </w:p>
        </w:tc>
        <w:tc>
          <w:tcPr>
            <w:tcW w:w="1264" w:type="dxa"/>
            <w:vAlign w:val="center"/>
          </w:tcPr>
          <w:p w14:paraId="5E995E8E" w14:textId="77777777" w:rsidR="008958C0" w:rsidRDefault="008958C0">
            <w:pPr>
              <w:pStyle w:val="ConsPlusNormal"/>
              <w:jc w:val="right"/>
            </w:pPr>
            <w:r>
              <w:t>108 983,1</w:t>
            </w:r>
          </w:p>
        </w:tc>
        <w:tc>
          <w:tcPr>
            <w:tcW w:w="604" w:type="dxa"/>
            <w:vAlign w:val="center"/>
          </w:tcPr>
          <w:p w14:paraId="3CCD59EF" w14:textId="77777777" w:rsidR="008958C0" w:rsidRDefault="008958C0">
            <w:pPr>
              <w:pStyle w:val="ConsPlusNormal"/>
            </w:pPr>
          </w:p>
        </w:tc>
        <w:tc>
          <w:tcPr>
            <w:tcW w:w="1084" w:type="dxa"/>
            <w:vAlign w:val="center"/>
          </w:tcPr>
          <w:p w14:paraId="2CFFF254" w14:textId="77777777" w:rsidR="008958C0" w:rsidRDefault="008958C0">
            <w:pPr>
              <w:pStyle w:val="ConsPlusNormal"/>
              <w:jc w:val="right"/>
            </w:pPr>
            <w:r>
              <w:t>658 292,6</w:t>
            </w:r>
          </w:p>
        </w:tc>
        <w:tc>
          <w:tcPr>
            <w:tcW w:w="604" w:type="dxa"/>
            <w:vAlign w:val="center"/>
          </w:tcPr>
          <w:p w14:paraId="72004572" w14:textId="77777777" w:rsidR="008958C0" w:rsidRDefault="008958C0">
            <w:pPr>
              <w:pStyle w:val="ConsPlusNormal"/>
            </w:pPr>
          </w:p>
        </w:tc>
        <w:tc>
          <w:tcPr>
            <w:tcW w:w="604" w:type="dxa"/>
            <w:vAlign w:val="center"/>
          </w:tcPr>
          <w:p w14:paraId="0F752AD1" w14:textId="77777777" w:rsidR="008958C0" w:rsidRDefault="008958C0">
            <w:pPr>
              <w:pStyle w:val="ConsPlusNormal"/>
            </w:pPr>
          </w:p>
        </w:tc>
      </w:tr>
      <w:tr w:rsidR="008958C0" w14:paraId="2B9984FE" w14:textId="77777777">
        <w:tc>
          <w:tcPr>
            <w:tcW w:w="484" w:type="dxa"/>
            <w:vMerge/>
          </w:tcPr>
          <w:p w14:paraId="7B9E8EAC" w14:textId="77777777" w:rsidR="008958C0" w:rsidRDefault="008958C0">
            <w:pPr>
              <w:pStyle w:val="ConsPlusNormal"/>
            </w:pPr>
          </w:p>
        </w:tc>
        <w:tc>
          <w:tcPr>
            <w:tcW w:w="2044" w:type="dxa"/>
            <w:vMerge/>
          </w:tcPr>
          <w:p w14:paraId="0CD461EF" w14:textId="77777777" w:rsidR="008958C0" w:rsidRDefault="008958C0">
            <w:pPr>
              <w:pStyle w:val="ConsPlusNormal"/>
            </w:pPr>
          </w:p>
        </w:tc>
        <w:tc>
          <w:tcPr>
            <w:tcW w:w="1759" w:type="dxa"/>
            <w:vMerge/>
          </w:tcPr>
          <w:p w14:paraId="4ABDD4A2" w14:textId="77777777" w:rsidR="008958C0" w:rsidRDefault="008958C0">
            <w:pPr>
              <w:pStyle w:val="ConsPlusNormal"/>
            </w:pPr>
          </w:p>
        </w:tc>
        <w:tc>
          <w:tcPr>
            <w:tcW w:w="1849" w:type="dxa"/>
            <w:vAlign w:val="center"/>
          </w:tcPr>
          <w:p w14:paraId="6F931747" w14:textId="77777777" w:rsidR="008958C0" w:rsidRDefault="008958C0">
            <w:pPr>
              <w:pStyle w:val="ConsPlusNormal"/>
            </w:pPr>
            <w:r>
              <w:t>предусмотрено в ОБ</w:t>
            </w:r>
          </w:p>
        </w:tc>
        <w:tc>
          <w:tcPr>
            <w:tcW w:w="1384" w:type="dxa"/>
            <w:vAlign w:val="center"/>
          </w:tcPr>
          <w:p w14:paraId="78F0E31E" w14:textId="77777777" w:rsidR="008958C0" w:rsidRDefault="008958C0">
            <w:pPr>
              <w:pStyle w:val="ConsPlusNormal"/>
              <w:jc w:val="right"/>
            </w:pPr>
            <w:r>
              <w:t>72 476,0</w:t>
            </w:r>
          </w:p>
        </w:tc>
        <w:tc>
          <w:tcPr>
            <w:tcW w:w="1264" w:type="dxa"/>
            <w:vAlign w:val="center"/>
          </w:tcPr>
          <w:p w14:paraId="4C45FE7E" w14:textId="77777777" w:rsidR="008958C0" w:rsidRDefault="008958C0">
            <w:pPr>
              <w:pStyle w:val="ConsPlusNormal"/>
              <w:jc w:val="right"/>
            </w:pPr>
            <w:r>
              <w:t>114 410,4</w:t>
            </w:r>
          </w:p>
        </w:tc>
        <w:tc>
          <w:tcPr>
            <w:tcW w:w="1264" w:type="dxa"/>
            <w:vAlign w:val="center"/>
          </w:tcPr>
          <w:p w14:paraId="344106B5" w14:textId="77777777" w:rsidR="008958C0" w:rsidRDefault="008958C0">
            <w:pPr>
              <w:pStyle w:val="ConsPlusNormal"/>
              <w:jc w:val="right"/>
            </w:pPr>
            <w:r>
              <w:t>108 983,1</w:t>
            </w:r>
          </w:p>
        </w:tc>
        <w:tc>
          <w:tcPr>
            <w:tcW w:w="604" w:type="dxa"/>
            <w:vAlign w:val="center"/>
          </w:tcPr>
          <w:p w14:paraId="3DAB2CEA" w14:textId="77777777" w:rsidR="008958C0" w:rsidRDefault="008958C0">
            <w:pPr>
              <w:pStyle w:val="ConsPlusNormal"/>
            </w:pPr>
          </w:p>
        </w:tc>
        <w:tc>
          <w:tcPr>
            <w:tcW w:w="1084" w:type="dxa"/>
            <w:vAlign w:val="center"/>
          </w:tcPr>
          <w:p w14:paraId="6AE6DAB5" w14:textId="77777777" w:rsidR="008958C0" w:rsidRDefault="008958C0">
            <w:pPr>
              <w:pStyle w:val="ConsPlusNormal"/>
            </w:pPr>
          </w:p>
        </w:tc>
        <w:tc>
          <w:tcPr>
            <w:tcW w:w="604" w:type="dxa"/>
            <w:vAlign w:val="center"/>
          </w:tcPr>
          <w:p w14:paraId="35613975" w14:textId="77777777" w:rsidR="008958C0" w:rsidRDefault="008958C0">
            <w:pPr>
              <w:pStyle w:val="ConsPlusNormal"/>
            </w:pPr>
          </w:p>
        </w:tc>
        <w:tc>
          <w:tcPr>
            <w:tcW w:w="604" w:type="dxa"/>
            <w:vAlign w:val="center"/>
          </w:tcPr>
          <w:p w14:paraId="6DE5FFF6" w14:textId="77777777" w:rsidR="008958C0" w:rsidRDefault="008958C0">
            <w:pPr>
              <w:pStyle w:val="ConsPlusNormal"/>
            </w:pPr>
          </w:p>
        </w:tc>
      </w:tr>
      <w:tr w:rsidR="008958C0" w14:paraId="4D35A2A1" w14:textId="77777777">
        <w:tc>
          <w:tcPr>
            <w:tcW w:w="484" w:type="dxa"/>
            <w:vMerge/>
          </w:tcPr>
          <w:p w14:paraId="3B8FCB3B" w14:textId="77777777" w:rsidR="008958C0" w:rsidRDefault="008958C0">
            <w:pPr>
              <w:pStyle w:val="ConsPlusNormal"/>
            </w:pPr>
          </w:p>
        </w:tc>
        <w:tc>
          <w:tcPr>
            <w:tcW w:w="2044" w:type="dxa"/>
            <w:vMerge/>
          </w:tcPr>
          <w:p w14:paraId="167470CD" w14:textId="77777777" w:rsidR="008958C0" w:rsidRDefault="008958C0">
            <w:pPr>
              <w:pStyle w:val="ConsPlusNormal"/>
            </w:pPr>
          </w:p>
        </w:tc>
        <w:tc>
          <w:tcPr>
            <w:tcW w:w="1759" w:type="dxa"/>
            <w:vMerge/>
          </w:tcPr>
          <w:p w14:paraId="0C181E33" w14:textId="77777777" w:rsidR="008958C0" w:rsidRDefault="008958C0">
            <w:pPr>
              <w:pStyle w:val="ConsPlusNormal"/>
            </w:pPr>
          </w:p>
        </w:tc>
        <w:tc>
          <w:tcPr>
            <w:tcW w:w="1849" w:type="dxa"/>
            <w:vAlign w:val="center"/>
          </w:tcPr>
          <w:p w14:paraId="144B4713" w14:textId="77777777" w:rsidR="008958C0" w:rsidRDefault="008958C0">
            <w:pPr>
              <w:pStyle w:val="ConsPlusNormal"/>
            </w:pPr>
            <w:r>
              <w:t>МБ</w:t>
            </w:r>
          </w:p>
        </w:tc>
        <w:tc>
          <w:tcPr>
            <w:tcW w:w="1384" w:type="dxa"/>
            <w:vAlign w:val="center"/>
          </w:tcPr>
          <w:p w14:paraId="26F24E63" w14:textId="77777777" w:rsidR="008958C0" w:rsidRDefault="008958C0">
            <w:pPr>
              <w:pStyle w:val="ConsPlusNormal"/>
              <w:jc w:val="right"/>
            </w:pPr>
            <w:r>
              <w:t>923 560,6</w:t>
            </w:r>
          </w:p>
        </w:tc>
        <w:tc>
          <w:tcPr>
            <w:tcW w:w="1264" w:type="dxa"/>
            <w:vAlign w:val="center"/>
          </w:tcPr>
          <w:p w14:paraId="38B6056E" w14:textId="77777777" w:rsidR="008958C0" w:rsidRDefault="008958C0">
            <w:pPr>
              <w:pStyle w:val="ConsPlusNormal"/>
              <w:jc w:val="right"/>
            </w:pPr>
            <w:r>
              <w:t>53 015,2</w:t>
            </w:r>
          </w:p>
        </w:tc>
        <w:tc>
          <w:tcPr>
            <w:tcW w:w="1264" w:type="dxa"/>
            <w:vAlign w:val="center"/>
          </w:tcPr>
          <w:p w14:paraId="39FB2228" w14:textId="77777777" w:rsidR="008958C0" w:rsidRDefault="008958C0">
            <w:pPr>
              <w:pStyle w:val="ConsPlusNormal"/>
              <w:jc w:val="right"/>
            </w:pPr>
            <w:r>
              <w:t>48 617,3</w:t>
            </w:r>
          </w:p>
        </w:tc>
        <w:tc>
          <w:tcPr>
            <w:tcW w:w="604" w:type="dxa"/>
            <w:vAlign w:val="center"/>
          </w:tcPr>
          <w:p w14:paraId="725A2029" w14:textId="77777777" w:rsidR="008958C0" w:rsidRDefault="008958C0">
            <w:pPr>
              <w:pStyle w:val="ConsPlusNormal"/>
            </w:pPr>
          </w:p>
        </w:tc>
        <w:tc>
          <w:tcPr>
            <w:tcW w:w="1084" w:type="dxa"/>
            <w:vAlign w:val="center"/>
          </w:tcPr>
          <w:p w14:paraId="0690B79D" w14:textId="77777777" w:rsidR="008958C0" w:rsidRDefault="008958C0">
            <w:pPr>
              <w:pStyle w:val="ConsPlusNormal"/>
              <w:jc w:val="right"/>
            </w:pPr>
            <w:r>
              <w:t>19 323,0</w:t>
            </w:r>
          </w:p>
        </w:tc>
        <w:tc>
          <w:tcPr>
            <w:tcW w:w="604" w:type="dxa"/>
            <w:vAlign w:val="center"/>
          </w:tcPr>
          <w:p w14:paraId="78E0B91B" w14:textId="77777777" w:rsidR="008958C0" w:rsidRDefault="008958C0">
            <w:pPr>
              <w:pStyle w:val="ConsPlusNormal"/>
            </w:pPr>
          </w:p>
        </w:tc>
        <w:tc>
          <w:tcPr>
            <w:tcW w:w="604" w:type="dxa"/>
            <w:vAlign w:val="center"/>
          </w:tcPr>
          <w:p w14:paraId="602A2E0D" w14:textId="77777777" w:rsidR="008958C0" w:rsidRDefault="008958C0">
            <w:pPr>
              <w:pStyle w:val="ConsPlusNormal"/>
            </w:pPr>
          </w:p>
        </w:tc>
      </w:tr>
      <w:tr w:rsidR="008958C0" w14:paraId="014D9762" w14:textId="77777777">
        <w:tc>
          <w:tcPr>
            <w:tcW w:w="484" w:type="dxa"/>
            <w:vMerge/>
          </w:tcPr>
          <w:p w14:paraId="1DACE8A3" w14:textId="77777777" w:rsidR="008958C0" w:rsidRDefault="008958C0">
            <w:pPr>
              <w:pStyle w:val="ConsPlusNormal"/>
            </w:pPr>
          </w:p>
        </w:tc>
        <w:tc>
          <w:tcPr>
            <w:tcW w:w="2044" w:type="dxa"/>
            <w:vMerge/>
          </w:tcPr>
          <w:p w14:paraId="0D656925" w14:textId="77777777" w:rsidR="008958C0" w:rsidRDefault="008958C0">
            <w:pPr>
              <w:pStyle w:val="ConsPlusNormal"/>
            </w:pPr>
          </w:p>
        </w:tc>
        <w:tc>
          <w:tcPr>
            <w:tcW w:w="1759" w:type="dxa"/>
            <w:vMerge/>
          </w:tcPr>
          <w:p w14:paraId="067F5F33" w14:textId="77777777" w:rsidR="008958C0" w:rsidRDefault="008958C0">
            <w:pPr>
              <w:pStyle w:val="ConsPlusNormal"/>
            </w:pPr>
          </w:p>
        </w:tc>
        <w:tc>
          <w:tcPr>
            <w:tcW w:w="1849" w:type="dxa"/>
            <w:vAlign w:val="center"/>
          </w:tcPr>
          <w:p w14:paraId="5F73E830" w14:textId="77777777" w:rsidR="008958C0" w:rsidRDefault="008958C0">
            <w:pPr>
              <w:pStyle w:val="ConsPlusNormal"/>
            </w:pPr>
            <w:r>
              <w:t>ИИ - при наличии, в том числе:</w:t>
            </w:r>
          </w:p>
        </w:tc>
        <w:tc>
          <w:tcPr>
            <w:tcW w:w="1384" w:type="dxa"/>
            <w:vAlign w:val="center"/>
          </w:tcPr>
          <w:p w14:paraId="7C9F7045" w14:textId="77777777" w:rsidR="008958C0" w:rsidRDefault="008958C0">
            <w:pPr>
              <w:pStyle w:val="ConsPlusNormal"/>
              <w:jc w:val="right"/>
            </w:pPr>
            <w:r>
              <w:t>3 693 359,0</w:t>
            </w:r>
          </w:p>
        </w:tc>
        <w:tc>
          <w:tcPr>
            <w:tcW w:w="1264" w:type="dxa"/>
            <w:vAlign w:val="center"/>
          </w:tcPr>
          <w:p w14:paraId="0BA30A6B" w14:textId="77777777" w:rsidR="008958C0" w:rsidRDefault="008958C0">
            <w:pPr>
              <w:pStyle w:val="ConsPlusNormal"/>
            </w:pPr>
          </w:p>
        </w:tc>
        <w:tc>
          <w:tcPr>
            <w:tcW w:w="1264" w:type="dxa"/>
            <w:vAlign w:val="center"/>
          </w:tcPr>
          <w:p w14:paraId="08D36E63" w14:textId="77777777" w:rsidR="008958C0" w:rsidRDefault="008958C0">
            <w:pPr>
              <w:pStyle w:val="ConsPlusNormal"/>
            </w:pPr>
          </w:p>
        </w:tc>
        <w:tc>
          <w:tcPr>
            <w:tcW w:w="604" w:type="dxa"/>
            <w:vAlign w:val="center"/>
          </w:tcPr>
          <w:p w14:paraId="323E7254" w14:textId="77777777" w:rsidR="008958C0" w:rsidRDefault="008958C0">
            <w:pPr>
              <w:pStyle w:val="ConsPlusNormal"/>
            </w:pPr>
          </w:p>
        </w:tc>
        <w:tc>
          <w:tcPr>
            <w:tcW w:w="1084" w:type="dxa"/>
            <w:vAlign w:val="center"/>
          </w:tcPr>
          <w:p w14:paraId="20B4DA5B" w14:textId="77777777" w:rsidR="008958C0" w:rsidRDefault="008958C0">
            <w:pPr>
              <w:pStyle w:val="ConsPlusNormal"/>
            </w:pPr>
          </w:p>
        </w:tc>
        <w:tc>
          <w:tcPr>
            <w:tcW w:w="604" w:type="dxa"/>
            <w:vAlign w:val="center"/>
          </w:tcPr>
          <w:p w14:paraId="5529A6BB" w14:textId="77777777" w:rsidR="008958C0" w:rsidRDefault="008958C0">
            <w:pPr>
              <w:pStyle w:val="ConsPlusNormal"/>
            </w:pPr>
          </w:p>
        </w:tc>
        <w:tc>
          <w:tcPr>
            <w:tcW w:w="604" w:type="dxa"/>
            <w:vAlign w:val="center"/>
          </w:tcPr>
          <w:p w14:paraId="39EE2D53" w14:textId="77777777" w:rsidR="008958C0" w:rsidRDefault="008958C0">
            <w:pPr>
              <w:pStyle w:val="ConsPlusNormal"/>
            </w:pPr>
          </w:p>
        </w:tc>
      </w:tr>
      <w:tr w:rsidR="008958C0" w14:paraId="056EC445" w14:textId="77777777">
        <w:tc>
          <w:tcPr>
            <w:tcW w:w="484" w:type="dxa"/>
            <w:vMerge/>
          </w:tcPr>
          <w:p w14:paraId="18B52FFE" w14:textId="77777777" w:rsidR="008958C0" w:rsidRDefault="008958C0">
            <w:pPr>
              <w:pStyle w:val="ConsPlusNormal"/>
            </w:pPr>
          </w:p>
        </w:tc>
        <w:tc>
          <w:tcPr>
            <w:tcW w:w="2044" w:type="dxa"/>
            <w:vMerge/>
          </w:tcPr>
          <w:p w14:paraId="79FEEF40" w14:textId="77777777" w:rsidR="008958C0" w:rsidRDefault="008958C0">
            <w:pPr>
              <w:pStyle w:val="ConsPlusNormal"/>
            </w:pPr>
          </w:p>
        </w:tc>
        <w:tc>
          <w:tcPr>
            <w:tcW w:w="1759" w:type="dxa"/>
            <w:vMerge/>
          </w:tcPr>
          <w:p w14:paraId="442D56A2" w14:textId="77777777" w:rsidR="008958C0" w:rsidRDefault="008958C0">
            <w:pPr>
              <w:pStyle w:val="ConsPlusNormal"/>
            </w:pPr>
          </w:p>
        </w:tc>
        <w:tc>
          <w:tcPr>
            <w:tcW w:w="1849" w:type="dxa"/>
            <w:vAlign w:val="center"/>
          </w:tcPr>
          <w:p w14:paraId="1A616822" w14:textId="77777777" w:rsidR="008958C0" w:rsidRDefault="008958C0">
            <w:pPr>
              <w:pStyle w:val="ConsPlusNormal"/>
            </w:pPr>
            <w:r>
              <w:t>предусмотрено в ОБ</w:t>
            </w:r>
          </w:p>
        </w:tc>
        <w:tc>
          <w:tcPr>
            <w:tcW w:w="1384" w:type="dxa"/>
            <w:vAlign w:val="center"/>
          </w:tcPr>
          <w:p w14:paraId="25E4ADAE" w14:textId="77777777" w:rsidR="008958C0" w:rsidRDefault="008958C0">
            <w:pPr>
              <w:pStyle w:val="ConsPlusNormal"/>
              <w:jc w:val="right"/>
            </w:pPr>
            <w:r>
              <w:t>3 693 359,0</w:t>
            </w:r>
          </w:p>
        </w:tc>
        <w:tc>
          <w:tcPr>
            <w:tcW w:w="1264" w:type="dxa"/>
            <w:vAlign w:val="center"/>
          </w:tcPr>
          <w:p w14:paraId="50E7B112" w14:textId="77777777" w:rsidR="008958C0" w:rsidRDefault="008958C0">
            <w:pPr>
              <w:pStyle w:val="ConsPlusNormal"/>
            </w:pPr>
          </w:p>
        </w:tc>
        <w:tc>
          <w:tcPr>
            <w:tcW w:w="1264" w:type="dxa"/>
            <w:vAlign w:val="center"/>
          </w:tcPr>
          <w:p w14:paraId="6380D69B" w14:textId="77777777" w:rsidR="008958C0" w:rsidRDefault="008958C0">
            <w:pPr>
              <w:pStyle w:val="ConsPlusNormal"/>
            </w:pPr>
          </w:p>
        </w:tc>
        <w:tc>
          <w:tcPr>
            <w:tcW w:w="604" w:type="dxa"/>
            <w:vAlign w:val="center"/>
          </w:tcPr>
          <w:p w14:paraId="60B5D4B2" w14:textId="77777777" w:rsidR="008958C0" w:rsidRDefault="008958C0">
            <w:pPr>
              <w:pStyle w:val="ConsPlusNormal"/>
            </w:pPr>
          </w:p>
        </w:tc>
        <w:tc>
          <w:tcPr>
            <w:tcW w:w="1084" w:type="dxa"/>
            <w:vAlign w:val="center"/>
          </w:tcPr>
          <w:p w14:paraId="3AAD8915" w14:textId="77777777" w:rsidR="008958C0" w:rsidRDefault="008958C0">
            <w:pPr>
              <w:pStyle w:val="ConsPlusNormal"/>
            </w:pPr>
          </w:p>
        </w:tc>
        <w:tc>
          <w:tcPr>
            <w:tcW w:w="604" w:type="dxa"/>
            <w:vAlign w:val="center"/>
          </w:tcPr>
          <w:p w14:paraId="2E70AAFE" w14:textId="77777777" w:rsidR="008958C0" w:rsidRDefault="008958C0">
            <w:pPr>
              <w:pStyle w:val="ConsPlusNormal"/>
            </w:pPr>
          </w:p>
        </w:tc>
        <w:tc>
          <w:tcPr>
            <w:tcW w:w="604" w:type="dxa"/>
            <w:vAlign w:val="center"/>
          </w:tcPr>
          <w:p w14:paraId="335CAD3D" w14:textId="77777777" w:rsidR="008958C0" w:rsidRDefault="008958C0">
            <w:pPr>
              <w:pStyle w:val="ConsPlusNormal"/>
            </w:pPr>
          </w:p>
        </w:tc>
      </w:tr>
      <w:tr w:rsidR="008958C0" w14:paraId="6E8C0CAC" w14:textId="77777777">
        <w:tc>
          <w:tcPr>
            <w:tcW w:w="484" w:type="dxa"/>
            <w:vMerge/>
          </w:tcPr>
          <w:p w14:paraId="056C4D02" w14:textId="77777777" w:rsidR="008958C0" w:rsidRDefault="008958C0">
            <w:pPr>
              <w:pStyle w:val="ConsPlusNormal"/>
            </w:pPr>
          </w:p>
        </w:tc>
        <w:tc>
          <w:tcPr>
            <w:tcW w:w="2044" w:type="dxa"/>
            <w:vMerge/>
          </w:tcPr>
          <w:p w14:paraId="26D2F336" w14:textId="77777777" w:rsidR="008958C0" w:rsidRDefault="008958C0">
            <w:pPr>
              <w:pStyle w:val="ConsPlusNormal"/>
            </w:pPr>
          </w:p>
        </w:tc>
        <w:tc>
          <w:tcPr>
            <w:tcW w:w="1759" w:type="dxa"/>
            <w:vMerge w:val="restart"/>
            <w:vAlign w:val="center"/>
          </w:tcPr>
          <w:p w14:paraId="05C91BEA" w14:textId="77777777" w:rsidR="008958C0" w:rsidRDefault="008958C0">
            <w:pPr>
              <w:pStyle w:val="ConsPlusNormal"/>
              <w:jc w:val="center"/>
            </w:pPr>
            <w:r>
              <w:t>Министерство имущественных отношений Иркутской области</w:t>
            </w:r>
          </w:p>
        </w:tc>
        <w:tc>
          <w:tcPr>
            <w:tcW w:w="1849" w:type="dxa"/>
            <w:vAlign w:val="center"/>
          </w:tcPr>
          <w:p w14:paraId="0F408374" w14:textId="77777777" w:rsidR="008958C0" w:rsidRDefault="008958C0">
            <w:pPr>
              <w:pStyle w:val="ConsPlusNormal"/>
            </w:pPr>
            <w:r>
              <w:t>Всего, в том числе:</w:t>
            </w:r>
          </w:p>
        </w:tc>
        <w:tc>
          <w:tcPr>
            <w:tcW w:w="1384" w:type="dxa"/>
            <w:vAlign w:val="center"/>
          </w:tcPr>
          <w:p w14:paraId="38FFA965" w14:textId="77777777" w:rsidR="008958C0" w:rsidRDefault="008958C0">
            <w:pPr>
              <w:pStyle w:val="ConsPlusNormal"/>
              <w:jc w:val="right"/>
            </w:pPr>
            <w:r>
              <w:t>2 227 658,4</w:t>
            </w:r>
          </w:p>
        </w:tc>
        <w:tc>
          <w:tcPr>
            <w:tcW w:w="1264" w:type="dxa"/>
            <w:vAlign w:val="center"/>
          </w:tcPr>
          <w:p w14:paraId="431260A2" w14:textId="77777777" w:rsidR="008958C0" w:rsidRDefault="008958C0">
            <w:pPr>
              <w:pStyle w:val="ConsPlusNormal"/>
              <w:jc w:val="right"/>
            </w:pPr>
            <w:r>
              <w:t>2 744 743,9</w:t>
            </w:r>
          </w:p>
        </w:tc>
        <w:tc>
          <w:tcPr>
            <w:tcW w:w="1264" w:type="dxa"/>
            <w:vAlign w:val="center"/>
          </w:tcPr>
          <w:p w14:paraId="3311F1A2" w14:textId="77777777" w:rsidR="008958C0" w:rsidRDefault="008958C0">
            <w:pPr>
              <w:pStyle w:val="ConsPlusNormal"/>
              <w:jc w:val="right"/>
            </w:pPr>
            <w:r>
              <w:t>2 502 093,2</w:t>
            </w:r>
          </w:p>
        </w:tc>
        <w:tc>
          <w:tcPr>
            <w:tcW w:w="604" w:type="dxa"/>
            <w:vAlign w:val="center"/>
          </w:tcPr>
          <w:p w14:paraId="526F91F7" w14:textId="77777777" w:rsidR="008958C0" w:rsidRDefault="008958C0">
            <w:pPr>
              <w:pStyle w:val="ConsPlusNormal"/>
            </w:pPr>
          </w:p>
        </w:tc>
        <w:tc>
          <w:tcPr>
            <w:tcW w:w="1084" w:type="dxa"/>
            <w:vAlign w:val="center"/>
          </w:tcPr>
          <w:p w14:paraId="1D3FA0D3" w14:textId="77777777" w:rsidR="008958C0" w:rsidRDefault="008958C0">
            <w:pPr>
              <w:pStyle w:val="ConsPlusNormal"/>
            </w:pPr>
          </w:p>
        </w:tc>
        <w:tc>
          <w:tcPr>
            <w:tcW w:w="604" w:type="dxa"/>
            <w:vAlign w:val="center"/>
          </w:tcPr>
          <w:p w14:paraId="2D098E4D" w14:textId="77777777" w:rsidR="008958C0" w:rsidRDefault="008958C0">
            <w:pPr>
              <w:pStyle w:val="ConsPlusNormal"/>
            </w:pPr>
          </w:p>
        </w:tc>
        <w:tc>
          <w:tcPr>
            <w:tcW w:w="604" w:type="dxa"/>
            <w:vAlign w:val="center"/>
          </w:tcPr>
          <w:p w14:paraId="62A4FD08" w14:textId="77777777" w:rsidR="008958C0" w:rsidRDefault="008958C0">
            <w:pPr>
              <w:pStyle w:val="ConsPlusNormal"/>
            </w:pPr>
          </w:p>
        </w:tc>
      </w:tr>
      <w:tr w:rsidR="008958C0" w14:paraId="7EA48D4F" w14:textId="77777777">
        <w:tc>
          <w:tcPr>
            <w:tcW w:w="484" w:type="dxa"/>
            <w:vMerge/>
          </w:tcPr>
          <w:p w14:paraId="0DCF0A7D" w14:textId="77777777" w:rsidR="008958C0" w:rsidRDefault="008958C0">
            <w:pPr>
              <w:pStyle w:val="ConsPlusNormal"/>
            </w:pPr>
          </w:p>
        </w:tc>
        <w:tc>
          <w:tcPr>
            <w:tcW w:w="2044" w:type="dxa"/>
            <w:vMerge/>
          </w:tcPr>
          <w:p w14:paraId="5AD21561" w14:textId="77777777" w:rsidR="008958C0" w:rsidRDefault="008958C0">
            <w:pPr>
              <w:pStyle w:val="ConsPlusNormal"/>
            </w:pPr>
          </w:p>
        </w:tc>
        <w:tc>
          <w:tcPr>
            <w:tcW w:w="1759" w:type="dxa"/>
            <w:vMerge/>
          </w:tcPr>
          <w:p w14:paraId="488B1E60" w14:textId="77777777" w:rsidR="008958C0" w:rsidRDefault="008958C0">
            <w:pPr>
              <w:pStyle w:val="ConsPlusNormal"/>
            </w:pPr>
          </w:p>
        </w:tc>
        <w:tc>
          <w:tcPr>
            <w:tcW w:w="1849" w:type="dxa"/>
            <w:vAlign w:val="center"/>
          </w:tcPr>
          <w:p w14:paraId="1C19378C" w14:textId="77777777" w:rsidR="008958C0" w:rsidRDefault="008958C0">
            <w:pPr>
              <w:pStyle w:val="ConsPlusNormal"/>
            </w:pPr>
            <w:r>
              <w:t>предусмотрено в ОБ</w:t>
            </w:r>
          </w:p>
        </w:tc>
        <w:tc>
          <w:tcPr>
            <w:tcW w:w="1384" w:type="dxa"/>
            <w:vAlign w:val="center"/>
          </w:tcPr>
          <w:p w14:paraId="0E74B434" w14:textId="77777777" w:rsidR="008958C0" w:rsidRDefault="008958C0">
            <w:pPr>
              <w:pStyle w:val="ConsPlusNormal"/>
              <w:jc w:val="right"/>
            </w:pPr>
            <w:r>
              <w:t>2 227 658,4</w:t>
            </w:r>
          </w:p>
        </w:tc>
        <w:tc>
          <w:tcPr>
            <w:tcW w:w="1264" w:type="dxa"/>
            <w:vAlign w:val="center"/>
          </w:tcPr>
          <w:p w14:paraId="2E31E72A" w14:textId="77777777" w:rsidR="008958C0" w:rsidRDefault="008958C0">
            <w:pPr>
              <w:pStyle w:val="ConsPlusNormal"/>
              <w:jc w:val="right"/>
            </w:pPr>
            <w:r>
              <w:t>2 744 743,9</w:t>
            </w:r>
          </w:p>
        </w:tc>
        <w:tc>
          <w:tcPr>
            <w:tcW w:w="1264" w:type="dxa"/>
            <w:vAlign w:val="center"/>
          </w:tcPr>
          <w:p w14:paraId="4B7DF98B" w14:textId="77777777" w:rsidR="008958C0" w:rsidRDefault="008958C0">
            <w:pPr>
              <w:pStyle w:val="ConsPlusNormal"/>
              <w:jc w:val="right"/>
            </w:pPr>
            <w:r>
              <w:t>2 502 093,2</w:t>
            </w:r>
          </w:p>
        </w:tc>
        <w:tc>
          <w:tcPr>
            <w:tcW w:w="604" w:type="dxa"/>
            <w:vAlign w:val="center"/>
          </w:tcPr>
          <w:p w14:paraId="3ADB27AE" w14:textId="77777777" w:rsidR="008958C0" w:rsidRDefault="008958C0">
            <w:pPr>
              <w:pStyle w:val="ConsPlusNormal"/>
            </w:pPr>
          </w:p>
        </w:tc>
        <w:tc>
          <w:tcPr>
            <w:tcW w:w="1084" w:type="dxa"/>
            <w:vAlign w:val="center"/>
          </w:tcPr>
          <w:p w14:paraId="048E246B" w14:textId="77777777" w:rsidR="008958C0" w:rsidRDefault="008958C0">
            <w:pPr>
              <w:pStyle w:val="ConsPlusNormal"/>
            </w:pPr>
          </w:p>
        </w:tc>
        <w:tc>
          <w:tcPr>
            <w:tcW w:w="604" w:type="dxa"/>
            <w:vAlign w:val="center"/>
          </w:tcPr>
          <w:p w14:paraId="5C17C70E" w14:textId="77777777" w:rsidR="008958C0" w:rsidRDefault="008958C0">
            <w:pPr>
              <w:pStyle w:val="ConsPlusNormal"/>
            </w:pPr>
          </w:p>
        </w:tc>
        <w:tc>
          <w:tcPr>
            <w:tcW w:w="604" w:type="dxa"/>
            <w:vAlign w:val="center"/>
          </w:tcPr>
          <w:p w14:paraId="173C480B" w14:textId="77777777" w:rsidR="008958C0" w:rsidRDefault="008958C0">
            <w:pPr>
              <w:pStyle w:val="ConsPlusNormal"/>
            </w:pPr>
          </w:p>
        </w:tc>
      </w:tr>
      <w:tr w:rsidR="008958C0" w14:paraId="08BCDA81" w14:textId="77777777">
        <w:tc>
          <w:tcPr>
            <w:tcW w:w="484" w:type="dxa"/>
            <w:vMerge/>
          </w:tcPr>
          <w:p w14:paraId="09CDFC33" w14:textId="77777777" w:rsidR="008958C0" w:rsidRDefault="008958C0">
            <w:pPr>
              <w:pStyle w:val="ConsPlusNormal"/>
            </w:pPr>
          </w:p>
        </w:tc>
        <w:tc>
          <w:tcPr>
            <w:tcW w:w="2044" w:type="dxa"/>
            <w:vMerge/>
          </w:tcPr>
          <w:p w14:paraId="3E50E49A" w14:textId="77777777" w:rsidR="008958C0" w:rsidRDefault="008958C0">
            <w:pPr>
              <w:pStyle w:val="ConsPlusNormal"/>
            </w:pPr>
          </w:p>
        </w:tc>
        <w:tc>
          <w:tcPr>
            <w:tcW w:w="1759" w:type="dxa"/>
            <w:vMerge/>
          </w:tcPr>
          <w:p w14:paraId="405ECB00" w14:textId="77777777" w:rsidR="008958C0" w:rsidRDefault="008958C0">
            <w:pPr>
              <w:pStyle w:val="ConsPlusNormal"/>
            </w:pPr>
          </w:p>
        </w:tc>
        <w:tc>
          <w:tcPr>
            <w:tcW w:w="1849" w:type="dxa"/>
            <w:vAlign w:val="center"/>
          </w:tcPr>
          <w:p w14:paraId="0F9E9DCA" w14:textId="77777777" w:rsidR="008958C0" w:rsidRDefault="008958C0">
            <w:pPr>
              <w:pStyle w:val="ConsPlusNormal"/>
            </w:pPr>
            <w:r>
              <w:t>ОБ</w:t>
            </w:r>
          </w:p>
        </w:tc>
        <w:tc>
          <w:tcPr>
            <w:tcW w:w="1384" w:type="dxa"/>
            <w:vAlign w:val="center"/>
          </w:tcPr>
          <w:p w14:paraId="5317F93E" w14:textId="77777777" w:rsidR="008958C0" w:rsidRDefault="008958C0">
            <w:pPr>
              <w:pStyle w:val="ConsPlusNormal"/>
              <w:jc w:val="right"/>
            </w:pPr>
            <w:r>
              <w:t>1 713 371,0</w:t>
            </w:r>
          </w:p>
        </w:tc>
        <w:tc>
          <w:tcPr>
            <w:tcW w:w="1264" w:type="dxa"/>
            <w:vAlign w:val="center"/>
          </w:tcPr>
          <w:p w14:paraId="59C19577" w14:textId="77777777" w:rsidR="008958C0" w:rsidRDefault="008958C0">
            <w:pPr>
              <w:pStyle w:val="ConsPlusNormal"/>
              <w:jc w:val="right"/>
            </w:pPr>
            <w:r>
              <w:t>2 241 321,6</w:t>
            </w:r>
          </w:p>
        </w:tc>
        <w:tc>
          <w:tcPr>
            <w:tcW w:w="1264" w:type="dxa"/>
            <w:vAlign w:val="center"/>
          </w:tcPr>
          <w:p w14:paraId="728FDD2E" w14:textId="77777777" w:rsidR="008958C0" w:rsidRDefault="008958C0">
            <w:pPr>
              <w:pStyle w:val="ConsPlusNormal"/>
              <w:jc w:val="right"/>
            </w:pPr>
            <w:r>
              <w:t>2 047 371,5</w:t>
            </w:r>
          </w:p>
        </w:tc>
        <w:tc>
          <w:tcPr>
            <w:tcW w:w="604" w:type="dxa"/>
            <w:vAlign w:val="center"/>
          </w:tcPr>
          <w:p w14:paraId="14251D95" w14:textId="77777777" w:rsidR="008958C0" w:rsidRDefault="008958C0">
            <w:pPr>
              <w:pStyle w:val="ConsPlusNormal"/>
            </w:pPr>
          </w:p>
        </w:tc>
        <w:tc>
          <w:tcPr>
            <w:tcW w:w="1084" w:type="dxa"/>
            <w:vAlign w:val="center"/>
          </w:tcPr>
          <w:p w14:paraId="6EEC97F2" w14:textId="77777777" w:rsidR="008958C0" w:rsidRDefault="008958C0">
            <w:pPr>
              <w:pStyle w:val="ConsPlusNormal"/>
            </w:pPr>
          </w:p>
        </w:tc>
        <w:tc>
          <w:tcPr>
            <w:tcW w:w="604" w:type="dxa"/>
            <w:vAlign w:val="center"/>
          </w:tcPr>
          <w:p w14:paraId="058E0F4F" w14:textId="77777777" w:rsidR="008958C0" w:rsidRDefault="008958C0">
            <w:pPr>
              <w:pStyle w:val="ConsPlusNormal"/>
            </w:pPr>
          </w:p>
        </w:tc>
        <w:tc>
          <w:tcPr>
            <w:tcW w:w="604" w:type="dxa"/>
            <w:vAlign w:val="center"/>
          </w:tcPr>
          <w:p w14:paraId="35EE0EDC" w14:textId="77777777" w:rsidR="008958C0" w:rsidRDefault="008958C0">
            <w:pPr>
              <w:pStyle w:val="ConsPlusNormal"/>
            </w:pPr>
          </w:p>
        </w:tc>
      </w:tr>
      <w:tr w:rsidR="008958C0" w14:paraId="30270BC3" w14:textId="77777777">
        <w:tc>
          <w:tcPr>
            <w:tcW w:w="484" w:type="dxa"/>
            <w:vMerge/>
          </w:tcPr>
          <w:p w14:paraId="50172C67" w14:textId="77777777" w:rsidR="008958C0" w:rsidRDefault="008958C0">
            <w:pPr>
              <w:pStyle w:val="ConsPlusNormal"/>
            </w:pPr>
          </w:p>
        </w:tc>
        <w:tc>
          <w:tcPr>
            <w:tcW w:w="2044" w:type="dxa"/>
            <w:vMerge/>
          </w:tcPr>
          <w:p w14:paraId="240F4555" w14:textId="77777777" w:rsidR="008958C0" w:rsidRDefault="008958C0">
            <w:pPr>
              <w:pStyle w:val="ConsPlusNormal"/>
            </w:pPr>
          </w:p>
        </w:tc>
        <w:tc>
          <w:tcPr>
            <w:tcW w:w="1759" w:type="dxa"/>
            <w:vMerge/>
          </w:tcPr>
          <w:p w14:paraId="78E3A684" w14:textId="77777777" w:rsidR="008958C0" w:rsidRDefault="008958C0">
            <w:pPr>
              <w:pStyle w:val="ConsPlusNormal"/>
            </w:pPr>
          </w:p>
        </w:tc>
        <w:tc>
          <w:tcPr>
            <w:tcW w:w="1849" w:type="dxa"/>
            <w:vAlign w:val="center"/>
          </w:tcPr>
          <w:p w14:paraId="50781196" w14:textId="77777777" w:rsidR="008958C0" w:rsidRDefault="008958C0">
            <w:pPr>
              <w:pStyle w:val="ConsPlusNormal"/>
            </w:pPr>
            <w:r>
              <w:t>ФБ - при наличии, в том числе:</w:t>
            </w:r>
          </w:p>
        </w:tc>
        <w:tc>
          <w:tcPr>
            <w:tcW w:w="1384" w:type="dxa"/>
            <w:vAlign w:val="center"/>
          </w:tcPr>
          <w:p w14:paraId="2947763E" w14:textId="77777777" w:rsidR="008958C0" w:rsidRDefault="008958C0">
            <w:pPr>
              <w:pStyle w:val="ConsPlusNormal"/>
              <w:jc w:val="right"/>
            </w:pPr>
            <w:r>
              <w:t>514 287,4</w:t>
            </w:r>
          </w:p>
        </w:tc>
        <w:tc>
          <w:tcPr>
            <w:tcW w:w="1264" w:type="dxa"/>
            <w:vAlign w:val="center"/>
          </w:tcPr>
          <w:p w14:paraId="358FFEB1" w14:textId="77777777" w:rsidR="008958C0" w:rsidRDefault="008958C0">
            <w:pPr>
              <w:pStyle w:val="ConsPlusNormal"/>
              <w:jc w:val="right"/>
            </w:pPr>
            <w:r>
              <w:t>503 422,3</w:t>
            </w:r>
          </w:p>
        </w:tc>
        <w:tc>
          <w:tcPr>
            <w:tcW w:w="1264" w:type="dxa"/>
            <w:vAlign w:val="center"/>
          </w:tcPr>
          <w:p w14:paraId="702AA1CB" w14:textId="77777777" w:rsidR="008958C0" w:rsidRDefault="008958C0">
            <w:pPr>
              <w:pStyle w:val="ConsPlusNormal"/>
              <w:jc w:val="right"/>
            </w:pPr>
            <w:r>
              <w:t>454 721,7</w:t>
            </w:r>
          </w:p>
        </w:tc>
        <w:tc>
          <w:tcPr>
            <w:tcW w:w="604" w:type="dxa"/>
            <w:vAlign w:val="center"/>
          </w:tcPr>
          <w:p w14:paraId="2E8DCC41" w14:textId="77777777" w:rsidR="008958C0" w:rsidRDefault="008958C0">
            <w:pPr>
              <w:pStyle w:val="ConsPlusNormal"/>
            </w:pPr>
          </w:p>
        </w:tc>
        <w:tc>
          <w:tcPr>
            <w:tcW w:w="1084" w:type="dxa"/>
            <w:vAlign w:val="center"/>
          </w:tcPr>
          <w:p w14:paraId="10E1957C" w14:textId="77777777" w:rsidR="008958C0" w:rsidRDefault="008958C0">
            <w:pPr>
              <w:pStyle w:val="ConsPlusNormal"/>
            </w:pPr>
          </w:p>
        </w:tc>
        <w:tc>
          <w:tcPr>
            <w:tcW w:w="604" w:type="dxa"/>
            <w:vAlign w:val="center"/>
          </w:tcPr>
          <w:p w14:paraId="39306E8B" w14:textId="77777777" w:rsidR="008958C0" w:rsidRDefault="008958C0">
            <w:pPr>
              <w:pStyle w:val="ConsPlusNormal"/>
            </w:pPr>
          </w:p>
        </w:tc>
        <w:tc>
          <w:tcPr>
            <w:tcW w:w="604" w:type="dxa"/>
            <w:vAlign w:val="center"/>
          </w:tcPr>
          <w:p w14:paraId="120DA2B1" w14:textId="77777777" w:rsidR="008958C0" w:rsidRDefault="008958C0">
            <w:pPr>
              <w:pStyle w:val="ConsPlusNormal"/>
            </w:pPr>
          </w:p>
        </w:tc>
      </w:tr>
      <w:tr w:rsidR="008958C0" w14:paraId="26E3600F" w14:textId="77777777">
        <w:tc>
          <w:tcPr>
            <w:tcW w:w="484" w:type="dxa"/>
            <w:vMerge/>
          </w:tcPr>
          <w:p w14:paraId="64FAF8CD" w14:textId="77777777" w:rsidR="008958C0" w:rsidRDefault="008958C0">
            <w:pPr>
              <w:pStyle w:val="ConsPlusNormal"/>
            </w:pPr>
          </w:p>
        </w:tc>
        <w:tc>
          <w:tcPr>
            <w:tcW w:w="2044" w:type="dxa"/>
            <w:vMerge/>
          </w:tcPr>
          <w:p w14:paraId="0B27BCD3" w14:textId="77777777" w:rsidR="008958C0" w:rsidRDefault="008958C0">
            <w:pPr>
              <w:pStyle w:val="ConsPlusNormal"/>
            </w:pPr>
          </w:p>
        </w:tc>
        <w:tc>
          <w:tcPr>
            <w:tcW w:w="1759" w:type="dxa"/>
            <w:vMerge/>
          </w:tcPr>
          <w:p w14:paraId="0E8390CB" w14:textId="77777777" w:rsidR="008958C0" w:rsidRDefault="008958C0">
            <w:pPr>
              <w:pStyle w:val="ConsPlusNormal"/>
            </w:pPr>
          </w:p>
        </w:tc>
        <w:tc>
          <w:tcPr>
            <w:tcW w:w="1849" w:type="dxa"/>
            <w:vAlign w:val="center"/>
          </w:tcPr>
          <w:p w14:paraId="685680AE" w14:textId="77777777" w:rsidR="008958C0" w:rsidRDefault="008958C0">
            <w:pPr>
              <w:pStyle w:val="ConsPlusNormal"/>
            </w:pPr>
            <w:r>
              <w:t>предусмотрено в ОБ</w:t>
            </w:r>
          </w:p>
        </w:tc>
        <w:tc>
          <w:tcPr>
            <w:tcW w:w="1384" w:type="dxa"/>
            <w:vAlign w:val="center"/>
          </w:tcPr>
          <w:p w14:paraId="5993713F" w14:textId="77777777" w:rsidR="008958C0" w:rsidRDefault="008958C0">
            <w:pPr>
              <w:pStyle w:val="ConsPlusNormal"/>
              <w:jc w:val="right"/>
            </w:pPr>
            <w:r>
              <w:t>514 287,4</w:t>
            </w:r>
          </w:p>
        </w:tc>
        <w:tc>
          <w:tcPr>
            <w:tcW w:w="1264" w:type="dxa"/>
            <w:vAlign w:val="center"/>
          </w:tcPr>
          <w:p w14:paraId="086C5628" w14:textId="77777777" w:rsidR="008958C0" w:rsidRDefault="008958C0">
            <w:pPr>
              <w:pStyle w:val="ConsPlusNormal"/>
              <w:jc w:val="right"/>
            </w:pPr>
            <w:r>
              <w:t>503 422,3</w:t>
            </w:r>
          </w:p>
        </w:tc>
        <w:tc>
          <w:tcPr>
            <w:tcW w:w="1264" w:type="dxa"/>
            <w:vAlign w:val="center"/>
          </w:tcPr>
          <w:p w14:paraId="3F31EEF5" w14:textId="77777777" w:rsidR="008958C0" w:rsidRDefault="008958C0">
            <w:pPr>
              <w:pStyle w:val="ConsPlusNormal"/>
              <w:jc w:val="right"/>
            </w:pPr>
            <w:r>
              <w:t>454 721,7</w:t>
            </w:r>
          </w:p>
        </w:tc>
        <w:tc>
          <w:tcPr>
            <w:tcW w:w="604" w:type="dxa"/>
            <w:vAlign w:val="center"/>
          </w:tcPr>
          <w:p w14:paraId="79A91035" w14:textId="77777777" w:rsidR="008958C0" w:rsidRDefault="008958C0">
            <w:pPr>
              <w:pStyle w:val="ConsPlusNormal"/>
            </w:pPr>
          </w:p>
        </w:tc>
        <w:tc>
          <w:tcPr>
            <w:tcW w:w="1084" w:type="dxa"/>
            <w:vAlign w:val="center"/>
          </w:tcPr>
          <w:p w14:paraId="65DFADF9" w14:textId="77777777" w:rsidR="008958C0" w:rsidRDefault="008958C0">
            <w:pPr>
              <w:pStyle w:val="ConsPlusNormal"/>
            </w:pPr>
          </w:p>
        </w:tc>
        <w:tc>
          <w:tcPr>
            <w:tcW w:w="604" w:type="dxa"/>
            <w:vAlign w:val="center"/>
          </w:tcPr>
          <w:p w14:paraId="512218E0" w14:textId="77777777" w:rsidR="008958C0" w:rsidRDefault="008958C0">
            <w:pPr>
              <w:pStyle w:val="ConsPlusNormal"/>
            </w:pPr>
          </w:p>
        </w:tc>
        <w:tc>
          <w:tcPr>
            <w:tcW w:w="604" w:type="dxa"/>
            <w:vAlign w:val="center"/>
          </w:tcPr>
          <w:p w14:paraId="2421270A" w14:textId="77777777" w:rsidR="008958C0" w:rsidRDefault="008958C0">
            <w:pPr>
              <w:pStyle w:val="ConsPlusNormal"/>
            </w:pPr>
          </w:p>
        </w:tc>
      </w:tr>
      <w:tr w:rsidR="008958C0" w14:paraId="299AD3A1" w14:textId="77777777">
        <w:tc>
          <w:tcPr>
            <w:tcW w:w="484" w:type="dxa"/>
            <w:vMerge/>
          </w:tcPr>
          <w:p w14:paraId="7BE8E67A" w14:textId="77777777" w:rsidR="008958C0" w:rsidRDefault="008958C0">
            <w:pPr>
              <w:pStyle w:val="ConsPlusNormal"/>
            </w:pPr>
          </w:p>
        </w:tc>
        <w:tc>
          <w:tcPr>
            <w:tcW w:w="2044" w:type="dxa"/>
            <w:vMerge/>
          </w:tcPr>
          <w:p w14:paraId="30DEDE04" w14:textId="77777777" w:rsidR="008958C0" w:rsidRDefault="008958C0">
            <w:pPr>
              <w:pStyle w:val="ConsPlusNormal"/>
            </w:pPr>
          </w:p>
        </w:tc>
        <w:tc>
          <w:tcPr>
            <w:tcW w:w="1759" w:type="dxa"/>
            <w:vMerge/>
          </w:tcPr>
          <w:p w14:paraId="70F8177E" w14:textId="77777777" w:rsidR="008958C0" w:rsidRDefault="008958C0">
            <w:pPr>
              <w:pStyle w:val="ConsPlusNormal"/>
            </w:pPr>
          </w:p>
        </w:tc>
        <w:tc>
          <w:tcPr>
            <w:tcW w:w="1849" w:type="dxa"/>
            <w:vAlign w:val="center"/>
          </w:tcPr>
          <w:p w14:paraId="78AA2705" w14:textId="77777777" w:rsidR="008958C0" w:rsidRDefault="008958C0">
            <w:pPr>
              <w:pStyle w:val="ConsPlusNormal"/>
            </w:pPr>
            <w:r>
              <w:t>МБ</w:t>
            </w:r>
          </w:p>
        </w:tc>
        <w:tc>
          <w:tcPr>
            <w:tcW w:w="1384" w:type="dxa"/>
            <w:vAlign w:val="center"/>
          </w:tcPr>
          <w:p w14:paraId="32A7DA89" w14:textId="77777777" w:rsidR="008958C0" w:rsidRDefault="008958C0">
            <w:pPr>
              <w:pStyle w:val="ConsPlusNormal"/>
            </w:pPr>
          </w:p>
        </w:tc>
        <w:tc>
          <w:tcPr>
            <w:tcW w:w="1264" w:type="dxa"/>
            <w:vAlign w:val="center"/>
          </w:tcPr>
          <w:p w14:paraId="6C778D03" w14:textId="77777777" w:rsidR="008958C0" w:rsidRDefault="008958C0">
            <w:pPr>
              <w:pStyle w:val="ConsPlusNormal"/>
            </w:pPr>
          </w:p>
        </w:tc>
        <w:tc>
          <w:tcPr>
            <w:tcW w:w="1264" w:type="dxa"/>
            <w:vAlign w:val="center"/>
          </w:tcPr>
          <w:p w14:paraId="4169A4BA" w14:textId="77777777" w:rsidR="008958C0" w:rsidRDefault="008958C0">
            <w:pPr>
              <w:pStyle w:val="ConsPlusNormal"/>
            </w:pPr>
          </w:p>
        </w:tc>
        <w:tc>
          <w:tcPr>
            <w:tcW w:w="604" w:type="dxa"/>
            <w:vAlign w:val="center"/>
          </w:tcPr>
          <w:p w14:paraId="0CE13822" w14:textId="77777777" w:rsidR="008958C0" w:rsidRDefault="008958C0">
            <w:pPr>
              <w:pStyle w:val="ConsPlusNormal"/>
            </w:pPr>
          </w:p>
        </w:tc>
        <w:tc>
          <w:tcPr>
            <w:tcW w:w="1084" w:type="dxa"/>
            <w:vAlign w:val="center"/>
          </w:tcPr>
          <w:p w14:paraId="37332B8C" w14:textId="77777777" w:rsidR="008958C0" w:rsidRDefault="008958C0">
            <w:pPr>
              <w:pStyle w:val="ConsPlusNormal"/>
            </w:pPr>
          </w:p>
        </w:tc>
        <w:tc>
          <w:tcPr>
            <w:tcW w:w="604" w:type="dxa"/>
            <w:vAlign w:val="center"/>
          </w:tcPr>
          <w:p w14:paraId="411A605E" w14:textId="77777777" w:rsidR="008958C0" w:rsidRDefault="008958C0">
            <w:pPr>
              <w:pStyle w:val="ConsPlusNormal"/>
            </w:pPr>
          </w:p>
        </w:tc>
        <w:tc>
          <w:tcPr>
            <w:tcW w:w="604" w:type="dxa"/>
            <w:vAlign w:val="center"/>
          </w:tcPr>
          <w:p w14:paraId="2BEFCD11" w14:textId="77777777" w:rsidR="008958C0" w:rsidRDefault="008958C0">
            <w:pPr>
              <w:pStyle w:val="ConsPlusNormal"/>
            </w:pPr>
          </w:p>
        </w:tc>
      </w:tr>
      <w:tr w:rsidR="008958C0" w14:paraId="05A725ED" w14:textId="77777777">
        <w:tc>
          <w:tcPr>
            <w:tcW w:w="484" w:type="dxa"/>
            <w:vMerge/>
          </w:tcPr>
          <w:p w14:paraId="33B581C9" w14:textId="77777777" w:rsidR="008958C0" w:rsidRDefault="008958C0">
            <w:pPr>
              <w:pStyle w:val="ConsPlusNormal"/>
            </w:pPr>
          </w:p>
        </w:tc>
        <w:tc>
          <w:tcPr>
            <w:tcW w:w="2044" w:type="dxa"/>
            <w:vMerge/>
          </w:tcPr>
          <w:p w14:paraId="5540BBA2" w14:textId="77777777" w:rsidR="008958C0" w:rsidRDefault="008958C0">
            <w:pPr>
              <w:pStyle w:val="ConsPlusNormal"/>
            </w:pPr>
          </w:p>
        </w:tc>
        <w:tc>
          <w:tcPr>
            <w:tcW w:w="1759" w:type="dxa"/>
            <w:vMerge/>
          </w:tcPr>
          <w:p w14:paraId="2F6B17DC" w14:textId="77777777" w:rsidR="008958C0" w:rsidRDefault="008958C0">
            <w:pPr>
              <w:pStyle w:val="ConsPlusNormal"/>
            </w:pPr>
          </w:p>
        </w:tc>
        <w:tc>
          <w:tcPr>
            <w:tcW w:w="1849" w:type="dxa"/>
            <w:vAlign w:val="center"/>
          </w:tcPr>
          <w:p w14:paraId="3A7F1CE0" w14:textId="77777777" w:rsidR="008958C0" w:rsidRDefault="008958C0">
            <w:pPr>
              <w:pStyle w:val="ConsPlusNormal"/>
            </w:pPr>
            <w:r>
              <w:t>ИИ - при наличии, в том числе:</w:t>
            </w:r>
          </w:p>
        </w:tc>
        <w:tc>
          <w:tcPr>
            <w:tcW w:w="1384" w:type="dxa"/>
            <w:vAlign w:val="center"/>
          </w:tcPr>
          <w:p w14:paraId="3983A1EE" w14:textId="77777777" w:rsidR="008958C0" w:rsidRDefault="008958C0">
            <w:pPr>
              <w:pStyle w:val="ConsPlusNormal"/>
            </w:pPr>
          </w:p>
        </w:tc>
        <w:tc>
          <w:tcPr>
            <w:tcW w:w="1264" w:type="dxa"/>
            <w:vAlign w:val="center"/>
          </w:tcPr>
          <w:p w14:paraId="09E7F82A" w14:textId="77777777" w:rsidR="008958C0" w:rsidRDefault="008958C0">
            <w:pPr>
              <w:pStyle w:val="ConsPlusNormal"/>
            </w:pPr>
          </w:p>
        </w:tc>
        <w:tc>
          <w:tcPr>
            <w:tcW w:w="1264" w:type="dxa"/>
            <w:vAlign w:val="center"/>
          </w:tcPr>
          <w:p w14:paraId="2328086D" w14:textId="77777777" w:rsidR="008958C0" w:rsidRDefault="008958C0">
            <w:pPr>
              <w:pStyle w:val="ConsPlusNormal"/>
            </w:pPr>
          </w:p>
        </w:tc>
        <w:tc>
          <w:tcPr>
            <w:tcW w:w="604" w:type="dxa"/>
            <w:vAlign w:val="center"/>
          </w:tcPr>
          <w:p w14:paraId="51D7F4AB" w14:textId="77777777" w:rsidR="008958C0" w:rsidRDefault="008958C0">
            <w:pPr>
              <w:pStyle w:val="ConsPlusNormal"/>
            </w:pPr>
          </w:p>
        </w:tc>
        <w:tc>
          <w:tcPr>
            <w:tcW w:w="1084" w:type="dxa"/>
            <w:vAlign w:val="center"/>
          </w:tcPr>
          <w:p w14:paraId="64D2315D" w14:textId="77777777" w:rsidR="008958C0" w:rsidRDefault="008958C0">
            <w:pPr>
              <w:pStyle w:val="ConsPlusNormal"/>
            </w:pPr>
          </w:p>
        </w:tc>
        <w:tc>
          <w:tcPr>
            <w:tcW w:w="604" w:type="dxa"/>
            <w:vAlign w:val="center"/>
          </w:tcPr>
          <w:p w14:paraId="6EBCB68B" w14:textId="77777777" w:rsidR="008958C0" w:rsidRDefault="008958C0">
            <w:pPr>
              <w:pStyle w:val="ConsPlusNormal"/>
            </w:pPr>
          </w:p>
        </w:tc>
        <w:tc>
          <w:tcPr>
            <w:tcW w:w="604" w:type="dxa"/>
            <w:vAlign w:val="center"/>
          </w:tcPr>
          <w:p w14:paraId="58B3D2B4" w14:textId="77777777" w:rsidR="008958C0" w:rsidRDefault="008958C0">
            <w:pPr>
              <w:pStyle w:val="ConsPlusNormal"/>
            </w:pPr>
          </w:p>
        </w:tc>
      </w:tr>
      <w:tr w:rsidR="008958C0" w14:paraId="151B6D7C" w14:textId="77777777">
        <w:tc>
          <w:tcPr>
            <w:tcW w:w="484" w:type="dxa"/>
            <w:vMerge/>
          </w:tcPr>
          <w:p w14:paraId="7866A31A" w14:textId="77777777" w:rsidR="008958C0" w:rsidRDefault="008958C0">
            <w:pPr>
              <w:pStyle w:val="ConsPlusNormal"/>
            </w:pPr>
          </w:p>
        </w:tc>
        <w:tc>
          <w:tcPr>
            <w:tcW w:w="2044" w:type="dxa"/>
            <w:vMerge/>
          </w:tcPr>
          <w:p w14:paraId="148C0A85" w14:textId="77777777" w:rsidR="008958C0" w:rsidRDefault="008958C0">
            <w:pPr>
              <w:pStyle w:val="ConsPlusNormal"/>
            </w:pPr>
          </w:p>
        </w:tc>
        <w:tc>
          <w:tcPr>
            <w:tcW w:w="1759" w:type="dxa"/>
            <w:vMerge/>
          </w:tcPr>
          <w:p w14:paraId="5B7C3D59" w14:textId="77777777" w:rsidR="008958C0" w:rsidRDefault="008958C0">
            <w:pPr>
              <w:pStyle w:val="ConsPlusNormal"/>
            </w:pPr>
          </w:p>
        </w:tc>
        <w:tc>
          <w:tcPr>
            <w:tcW w:w="1849" w:type="dxa"/>
            <w:vAlign w:val="center"/>
          </w:tcPr>
          <w:p w14:paraId="484A5F8A" w14:textId="77777777" w:rsidR="008958C0" w:rsidRDefault="008958C0">
            <w:pPr>
              <w:pStyle w:val="ConsPlusNormal"/>
            </w:pPr>
            <w:r>
              <w:t xml:space="preserve">предусмотрено в </w:t>
            </w:r>
            <w:r>
              <w:lastRenderedPageBreak/>
              <w:t>ОБ</w:t>
            </w:r>
          </w:p>
        </w:tc>
        <w:tc>
          <w:tcPr>
            <w:tcW w:w="1384" w:type="dxa"/>
            <w:vAlign w:val="center"/>
          </w:tcPr>
          <w:p w14:paraId="684013A9" w14:textId="77777777" w:rsidR="008958C0" w:rsidRDefault="008958C0">
            <w:pPr>
              <w:pStyle w:val="ConsPlusNormal"/>
            </w:pPr>
          </w:p>
        </w:tc>
        <w:tc>
          <w:tcPr>
            <w:tcW w:w="1264" w:type="dxa"/>
            <w:vAlign w:val="center"/>
          </w:tcPr>
          <w:p w14:paraId="7D3F3520" w14:textId="77777777" w:rsidR="008958C0" w:rsidRDefault="008958C0">
            <w:pPr>
              <w:pStyle w:val="ConsPlusNormal"/>
            </w:pPr>
          </w:p>
        </w:tc>
        <w:tc>
          <w:tcPr>
            <w:tcW w:w="1264" w:type="dxa"/>
            <w:vAlign w:val="center"/>
          </w:tcPr>
          <w:p w14:paraId="7CE5FAB1" w14:textId="77777777" w:rsidR="008958C0" w:rsidRDefault="008958C0">
            <w:pPr>
              <w:pStyle w:val="ConsPlusNormal"/>
            </w:pPr>
          </w:p>
        </w:tc>
        <w:tc>
          <w:tcPr>
            <w:tcW w:w="604" w:type="dxa"/>
            <w:vAlign w:val="center"/>
          </w:tcPr>
          <w:p w14:paraId="1DCF5210" w14:textId="77777777" w:rsidR="008958C0" w:rsidRDefault="008958C0">
            <w:pPr>
              <w:pStyle w:val="ConsPlusNormal"/>
            </w:pPr>
          </w:p>
        </w:tc>
        <w:tc>
          <w:tcPr>
            <w:tcW w:w="1084" w:type="dxa"/>
            <w:vAlign w:val="center"/>
          </w:tcPr>
          <w:p w14:paraId="358BE9BC" w14:textId="77777777" w:rsidR="008958C0" w:rsidRDefault="008958C0">
            <w:pPr>
              <w:pStyle w:val="ConsPlusNormal"/>
            </w:pPr>
          </w:p>
        </w:tc>
        <w:tc>
          <w:tcPr>
            <w:tcW w:w="604" w:type="dxa"/>
            <w:vAlign w:val="center"/>
          </w:tcPr>
          <w:p w14:paraId="5392946F" w14:textId="77777777" w:rsidR="008958C0" w:rsidRDefault="008958C0">
            <w:pPr>
              <w:pStyle w:val="ConsPlusNormal"/>
            </w:pPr>
          </w:p>
        </w:tc>
        <w:tc>
          <w:tcPr>
            <w:tcW w:w="604" w:type="dxa"/>
            <w:vAlign w:val="center"/>
          </w:tcPr>
          <w:p w14:paraId="39553693" w14:textId="77777777" w:rsidR="008958C0" w:rsidRDefault="008958C0">
            <w:pPr>
              <w:pStyle w:val="ConsPlusNormal"/>
            </w:pPr>
          </w:p>
        </w:tc>
      </w:tr>
      <w:tr w:rsidR="008958C0" w14:paraId="7562E97D" w14:textId="77777777">
        <w:tc>
          <w:tcPr>
            <w:tcW w:w="484" w:type="dxa"/>
            <w:vMerge w:val="restart"/>
            <w:vAlign w:val="center"/>
          </w:tcPr>
          <w:p w14:paraId="5843FDD8" w14:textId="77777777" w:rsidR="008958C0" w:rsidRDefault="008958C0">
            <w:pPr>
              <w:pStyle w:val="ConsPlusNormal"/>
            </w:pPr>
          </w:p>
        </w:tc>
        <w:tc>
          <w:tcPr>
            <w:tcW w:w="2044" w:type="dxa"/>
            <w:vMerge w:val="restart"/>
            <w:vAlign w:val="center"/>
          </w:tcPr>
          <w:p w14:paraId="436E3277" w14:textId="77777777" w:rsidR="008958C0" w:rsidRDefault="008958C0">
            <w:pPr>
              <w:pStyle w:val="ConsPlusNormal"/>
            </w:pPr>
          </w:p>
        </w:tc>
        <w:tc>
          <w:tcPr>
            <w:tcW w:w="1759" w:type="dxa"/>
            <w:vMerge w:val="restart"/>
            <w:vAlign w:val="center"/>
          </w:tcPr>
          <w:p w14:paraId="7592E7C1" w14:textId="77777777" w:rsidR="008958C0" w:rsidRDefault="008958C0">
            <w:pPr>
              <w:pStyle w:val="ConsPlusNormal"/>
              <w:jc w:val="center"/>
            </w:pPr>
            <w:r>
              <w:t>Министерство по молодежной политике Иркутской области</w:t>
            </w:r>
          </w:p>
        </w:tc>
        <w:tc>
          <w:tcPr>
            <w:tcW w:w="1849" w:type="dxa"/>
            <w:vAlign w:val="center"/>
          </w:tcPr>
          <w:p w14:paraId="1FD1BFDE" w14:textId="77777777" w:rsidR="008958C0" w:rsidRDefault="008958C0">
            <w:pPr>
              <w:pStyle w:val="ConsPlusNormal"/>
            </w:pPr>
            <w:r>
              <w:t>Всего, в том числе:</w:t>
            </w:r>
          </w:p>
        </w:tc>
        <w:tc>
          <w:tcPr>
            <w:tcW w:w="1384" w:type="dxa"/>
            <w:vAlign w:val="center"/>
          </w:tcPr>
          <w:p w14:paraId="4CBA58BA" w14:textId="77777777" w:rsidR="008958C0" w:rsidRDefault="008958C0">
            <w:pPr>
              <w:pStyle w:val="ConsPlusNormal"/>
              <w:jc w:val="right"/>
            </w:pPr>
            <w:r>
              <w:t>1 406 435,2</w:t>
            </w:r>
          </w:p>
        </w:tc>
        <w:tc>
          <w:tcPr>
            <w:tcW w:w="1264" w:type="dxa"/>
            <w:vAlign w:val="center"/>
          </w:tcPr>
          <w:p w14:paraId="23EAB070" w14:textId="77777777" w:rsidR="008958C0" w:rsidRDefault="008958C0">
            <w:pPr>
              <w:pStyle w:val="ConsPlusNormal"/>
              <w:jc w:val="right"/>
            </w:pPr>
            <w:r>
              <w:t>1 287 564,1</w:t>
            </w:r>
          </w:p>
        </w:tc>
        <w:tc>
          <w:tcPr>
            <w:tcW w:w="1264" w:type="dxa"/>
            <w:vAlign w:val="center"/>
          </w:tcPr>
          <w:p w14:paraId="7D7F7C7F" w14:textId="77777777" w:rsidR="008958C0" w:rsidRDefault="008958C0">
            <w:pPr>
              <w:pStyle w:val="ConsPlusNormal"/>
              <w:jc w:val="right"/>
            </w:pPr>
            <w:r>
              <w:t>1 281 209,1</w:t>
            </w:r>
          </w:p>
        </w:tc>
        <w:tc>
          <w:tcPr>
            <w:tcW w:w="604" w:type="dxa"/>
            <w:vAlign w:val="center"/>
          </w:tcPr>
          <w:p w14:paraId="1ED7FCBD" w14:textId="77777777" w:rsidR="008958C0" w:rsidRDefault="008958C0">
            <w:pPr>
              <w:pStyle w:val="ConsPlusNormal"/>
            </w:pPr>
          </w:p>
        </w:tc>
        <w:tc>
          <w:tcPr>
            <w:tcW w:w="1084" w:type="dxa"/>
            <w:vAlign w:val="center"/>
          </w:tcPr>
          <w:p w14:paraId="5F07A803" w14:textId="77777777" w:rsidR="008958C0" w:rsidRDefault="008958C0">
            <w:pPr>
              <w:pStyle w:val="ConsPlusNormal"/>
            </w:pPr>
          </w:p>
        </w:tc>
        <w:tc>
          <w:tcPr>
            <w:tcW w:w="604" w:type="dxa"/>
            <w:vAlign w:val="center"/>
          </w:tcPr>
          <w:p w14:paraId="43C574A0" w14:textId="77777777" w:rsidR="008958C0" w:rsidRDefault="008958C0">
            <w:pPr>
              <w:pStyle w:val="ConsPlusNormal"/>
            </w:pPr>
          </w:p>
        </w:tc>
        <w:tc>
          <w:tcPr>
            <w:tcW w:w="604" w:type="dxa"/>
            <w:vAlign w:val="center"/>
          </w:tcPr>
          <w:p w14:paraId="0917E96E" w14:textId="77777777" w:rsidR="008958C0" w:rsidRDefault="008958C0">
            <w:pPr>
              <w:pStyle w:val="ConsPlusNormal"/>
            </w:pPr>
          </w:p>
        </w:tc>
      </w:tr>
      <w:tr w:rsidR="008958C0" w14:paraId="046DD2AF" w14:textId="77777777">
        <w:tc>
          <w:tcPr>
            <w:tcW w:w="484" w:type="dxa"/>
            <w:vMerge/>
          </w:tcPr>
          <w:p w14:paraId="6EA45A04" w14:textId="77777777" w:rsidR="008958C0" w:rsidRDefault="008958C0">
            <w:pPr>
              <w:pStyle w:val="ConsPlusNormal"/>
            </w:pPr>
          </w:p>
        </w:tc>
        <w:tc>
          <w:tcPr>
            <w:tcW w:w="2044" w:type="dxa"/>
            <w:vMerge/>
          </w:tcPr>
          <w:p w14:paraId="321E442A" w14:textId="77777777" w:rsidR="008958C0" w:rsidRDefault="008958C0">
            <w:pPr>
              <w:pStyle w:val="ConsPlusNormal"/>
            </w:pPr>
          </w:p>
        </w:tc>
        <w:tc>
          <w:tcPr>
            <w:tcW w:w="1759" w:type="dxa"/>
            <w:vMerge/>
          </w:tcPr>
          <w:p w14:paraId="4E29CAB6" w14:textId="77777777" w:rsidR="008958C0" w:rsidRDefault="008958C0">
            <w:pPr>
              <w:pStyle w:val="ConsPlusNormal"/>
            </w:pPr>
          </w:p>
        </w:tc>
        <w:tc>
          <w:tcPr>
            <w:tcW w:w="1849" w:type="dxa"/>
            <w:vAlign w:val="center"/>
          </w:tcPr>
          <w:p w14:paraId="34527E96" w14:textId="77777777" w:rsidR="008958C0" w:rsidRDefault="008958C0">
            <w:pPr>
              <w:pStyle w:val="ConsPlusNormal"/>
            </w:pPr>
            <w:r>
              <w:t>предусмотрено в ОБ</w:t>
            </w:r>
          </w:p>
        </w:tc>
        <w:tc>
          <w:tcPr>
            <w:tcW w:w="1384" w:type="dxa"/>
            <w:vAlign w:val="center"/>
          </w:tcPr>
          <w:p w14:paraId="5BCF0B7E" w14:textId="77777777" w:rsidR="008958C0" w:rsidRDefault="008958C0">
            <w:pPr>
              <w:pStyle w:val="ConsPlusNormal"/>
              <w:jc w:val="right"/>
            </w:pPr>
            <w:r>
              <w:t>379 151,0</w:t>
            </w:r>
          </w:p>
        </w:tc>
        <w:tc>
          <w:tcPr>
            <w:tcW w:w="1264" w:type="dxa"/>
            <w:vAlign w:val="center"/>
          </w:tcPr>
          <w:p w14:paraId="30F8DA29" w14:textId="77777777" w:rsidR="008958C0" w:rsidRDefault="008958C0">
            <w:pPr>
              <w:pStyle w:val="ConsPlusNormal"/>
              <w:jc w:val="right"/>
            </w:pPr>
            <w:r>
              <w:t>379 559,1</w:t>
            </w:r>
          </w:p>
        </w:tc>
        <w:tc>
          <w:tcPr>
            <w:tcW w:w="1264" w:type="dxa"/>
            <w:vAlign w:val="center"/>
          </w:tcPr>
          <w:p w14:paraId="55D61443" w14:textId="77777777" w:rsidR="008958C0" w:rsidRDefault="008958C0">
            <w:pPr>
              <w:pStyle w:val="ConsPlusNormal"/>
              <w:jc w:val="right"/>
            </w:pPr>
            <w:r>
              <w:t>373 204,1</w:t>
            </w:r>
          </w:p>
        </w:tc>
        <w:tc>
          <w:tcPr>
            <w:tcW w:w="604" w:type="dxa"/>
            <w:vAlign w:val="center"/>
          </w:tcPr>
          <w:p w14:paraId="10D41F1E" w14:textId="77777777" w:rsidR="008958C0" w:rsidRDefault="008958C0">
            <w:pPr>
              <w:pStyle w:val="ConsPlusNormal"/>
            </w:pPr>
          </w:p>
        </w:tc>
        <w:tc>
          <w:tcPr>
            <w:tcW w:w="1084" w:type="dxa"/>
            <w:vAlign w:val="center"/>
          </w:tcPr>
          <w:p w14:paraId="34BA6E08" w14:textId="77777777" w:rsidR="008958C0" w:rsidRDefault="008958C0">
            <w:pPr>
              <w:pStyle w:val="ConsPlusNormal"/>
            </w:pPr>
          </w:p>
        </w:tc>
        <w:tc>
          <w:tcPr>
            <w:tcW w:w="604" w:type="dxa"/>
            <w:vAlign w:val="center"/>
          </w:tcPr>
          <w:p w14:paraId="6F1C0238" w14:textId="77777777" w:rsidR="008958C0" w:rsidRDefault="008958C0">
            <w:pPr>
              <w:pStyle w:val="ConsPlusNormal"/>
            </w:pPr>
          </w:p>
        </w:tc>
        <w:tc>
          <w:tcPr>
            <w:tcW w:w="604" w:type="dxa"/>
            <w:vAlign w:val="center"/>
          </w:tcPr>
          <w:p w14:paraId="208E0BF7" w14:textId="77777777" w:rsidR="008958C0" w:rsidRDefault="008958C0">
            <w:pPr>
              <w:pStyle w:val="ConsPlusNormal"/>
            </w:pPr>
          </w:p>
        </w:tc>
      </w:tr>
      <w:tr w:rsidR="008958C0" w14:paraId="0958BF54" w14:textId="77777777">
        <w:tc>
          <w:tcPr>
            <w:tcW w:w="484" w:type="dxa"/>
            <w:vMerge/>
          </w:tcPr>
          <w:p w14:paraId="04382FC9" w14:textId="77777777" w:rsidR="008958C0" w:rsidRDefault="008958C0">
            <w:pPr>
              <w:pStyle w:val="ConsPlusNormal"/>
            </w:pPr>
          </w:p>
        </w:tc>
        <w:tc>
          <w:tcPr>
            <w:tcW w:w="2044" w:type="dxa"/>
            <w:vMerge/>
          </w:tcPr>
          <w:p w14:paraId="7A8DEBF0" w14:textId="77777777" w:rsidR="008958C0" w:rsidRDefault="008958C0">
            <w:pPr>
              <w:pStyle w:val="ConsPlusNormal"/>
            </w:pPr>
          </w:p>
        </w:tc>
        <w:tc>
          <w:tcPr>
            <w:tcW w:w="1759" w:type="dxa"/>
            <w:vMerge/>
          </w:tcPr>
          <w:p w14:paraId="31A13FB0" w14:textId="77777777" w:rsidR="008958C0" w:rsidRDefault="008958C0">
            <w:pPr>
              <w:pStyle w:val="ConsPlusNormal"/>
            </w:pPr>
          </w:p>
        </w:tc>
        <w:tc>
          <w:tcPr>
            <w:tcW w:w="1849" w:type="dxa"/>
            <w:vAlign w:val="center"/>
          </w:tcPr>
          <w:p w14:paraId="12151330" w14:textId="77777777" w:rsidR="008958C0" w:rsidRDefault="008958C0">
            <w:pPr>
              <w:pStyle w:val="ConsPlusNormal"/>
            </w:pPr>
            <w:r>
              <w:t>ОБ</w:t>
            </w:r>
          </w:p>
        </w:tc>
        <w:tc>
          <w:tcPr>
            <w:tcW w:w="1384" w:type="dxa"/>
            <w:vAlign w:val="center"/>
          </w:tcPr>
          <w:p w14:paraId="4D8DE085" w14:textId="77777777" w:rsidR="008958C0" w:rsidRDefault="008958C0">
            <w:pPr>
              <w:pStyle w:val="ConsPlusNormal"/>
              <w:jc w:val="right"/>
            </w:pPr>
            <w:r>
              <w:t>305 203,0</w:t>
            </w:r>
          </w:p>
        </w:tc>
        <w:tc>
          <w:tcPr>
            <w:tcW w:w="1264" w:type="dxa"/>
            <w:vAlign w:val="center"/>
          </w:tcPr>
          <w:p w14:paraId="56EB1E1D" w14:textId="77777777" w:rsidR="008958C0" w:rsidRDefault="008958C0">
            <w:pPr>
              <w:pStyle w:val="ConsPlusNormal"/>
              <w:jc w:val="right"/>
            </w:pPr>
            <w:r>
              <w:t>305 203,0</w:t>
            </w:r>
          </w:p>
        </w:tc>
        <w:tc>
          <w:tcPr>
            <w:tcW w:w="1264" w:type="dxa"/>
            <w:vAlign w:val="center"/>
          </w:tcPr>
          <w:p w14:paraId="14EF2989" w14:textId="77777777" w:rsidR="008958C0" w:rsidRDefault="008958C0">
            <w:pPr>
              <w:pStyle w:val="ConsPlusNormal"/>
              <w:jc w:val="right"/>
            </w:pPr>
            <w:r>
              <w:t>305 203,0</w:t>
            </w:r>
          </w:p>
        </w:tc>
        <w:tc>
          <w:tcPr>
            <w:tcW w:w="604" w:type="dxa"/>
            <w:vAlign w:val="center"/>
          </w:tcPr>
          <w:p w14:paraId="36192EEF" w14:textId="77777777" w:rsidR="008958C0" w:rsidRDefault="008958C0">
            <w:pPr>
              <w:pStyle w:val="ConsPlusNormal"/>
            </w:pPr>
          </w:p>
        </w:tc>
        <w:tc>
          <w:tcPr>
            <w:tcW w:w="1084" w:type="dxa"/>
            <w:vAlign w:val="center"/>
          </w:tcPr>
          <w:p w14:paraId="7F2A4935" w14:textId="77777777" w:rsidR="008958C0" w:rsidRDefault="008958C0">
            <w:pPr>
              <w:pStyle w:val="ConsPlusNormal"/>
            </w:pPr>
          </w:p>
        </w:tc>
        <w:tc>
          <w:tcPr>
            <w:tcW w:w="604" w:type="dxa"/>
            <w:vAlign w:val="center"/>
          </w:tcPr>
          <w:p w14:paraId="144773E9" w14:textId="77777777" w:rsidR="008958C0" w:rsidRDefault="008958C0">
            <w:pPr>
              <w:pStyle w:val="ConsPlusNormal"/>
            </w:pPr>
          </w:p>
        </w:tc>
        <w:tc>
          <w:tcPr>
            <w:tcW w:w="604" w:type="dxa"/>
            <w:vAlign w:val="center"/>
          </w:tcPr>
          <w:p w14:paraId="14367CA7" w14:textId="77777777" w:rsidR="008958C0" w:rsidRDefault="008958C0">
            <w:pPr>
              <w:pStyle w:val="ConsPlusNormal"/>
            </w:pPr>
          </w:p>
        </w:tc>
      </w:tr>
      <w:tr w:rsidR="008958C0" w14:paraId="60FA7C18" w14:textId="77777777">
        <w:tc>
          <w:tcPr>
            <w:tcW w:w="484" w:type="dxa"/>
            <w:vMerge/>
          </w:tcPr>
          <w:p w14:paraId="2CB0B6E2" w14:textId="77777777" w:rsidR="008958C0" w:rsidRDefault="008958C0">
            <w:pPr>
              <w:pStyle w:val="ConsPlusNormal"/>
            </w:pPr>
          </w:p>
        </w:tc>
        <w:tc>
          <w:tcPr>
            <w:tcW w:w="2044" w:type="dxa"/>
            <w:vMerge/>
          </w:tcPr>
          <w:p w14:paraId="1264CCE1" w14:textId="77777777" w:rsidR="008958C0" w:rsidRDefault="008958C0">
            <w:pPr>
              <w:pStyle w:val="ConsPlusNormal"/>
            </w:pPr>
          </w:p>
        </w:tc>
        <w:tc>
          <w:tcPr>
            <w:tcW w:w="1759" w:type="dxa"/>
            <w:vMerge/>
          </w:tcPr>
          <w:p w14:paraId="40147FDF" w14:textId="77777777" w:rsidR="008958C0" w:rsidRDefault="008958C0">
            <w:pPr>
              <w:pStyle w:val="ConsPlusNormal"/>
            </w:pPr>
          </w:p>
        </w:tc>
        <w:tc>
          <w:tcPr>
            <w:tcW w:w="1849" w:type="dxa"/>
            <w:vAlign w:val="center"/>
          </w:tcPr>
          <w:p w14:paraId="6D7A6753" w14:textId="77777777" w:rsidR="008958C0" w:rsidRDefault="008958C0">
            <w:pPr>
              <w:pStyle w:val="ConsPlusNormal"/>
            </w:pPr>
            <w:r>
              <w:t>ФБ - при наличии, в том числе:</w:t>
            </w:r>
          </w:p>
        </w:tc>
        <w:tc>
          <w:tcPr>
            <w:tcW w:w="1384" w:type="dxa"/>
            <w:vAlign w:val="center"/>
          </w:tcPr>
          <w:p w14:paraId="0BDAC8C7" w14:textId="77777777" w:rsidR="008958C0" w:rsidRDefault="008958C0">
            <w:pPr>
              <w:pStyle w:val="ConsPlusNormal"/>
              <w:jc w:val="right"/>
            </w:pPr>
            <w:r>
              <w:t>73 948,0</w:t>
            </w:r>
          </w:p>
        </w:tc>
        <w:tc>
          <w:tcPr>
            <w:tcW w:w="1264" w:type="dxa"/>
            <w:vAlign w:val="center"/>
          </w:tcPr>
          <w:p w14:paraId="635523E0" w14:textId="77777777" w:rsidR="008958C0" w:rsidRDefault="008958C0">
            <w:pPr>
              <w:pStyle w:val="ConsPlusNormal"/>
              <w:jc w:val="right"/>
            </w:pPr>
            <w:r>
              <w:t>74 356,1</w:t>
            </w:r>
          </w:p>
        </w:tc>
        <w:tc>
          <w:tcPr>
            <w:tcW w:w="1264" w:type="dxa"/>
            <w:vAlign w:val="center"/>
          </w:tcPr>
          <w:p w14:paraId="544E414F" w14:textId="77777777" w:rsidR="008958C0" w:rsidRDefault="008958C0">
            <w:pPr>
              <w:pStyle w:val="ConsPlusNormal"/>
              <w:jc w:val="right"/>
            </w:pPr>
            <w:r>
              <w:t>68 001,1</w:t>
            </w:r>
          </w:p>
        </w:tc>
        <w:tc>
          <w:tcPr>
            <w:tcW w:w="604" w:type="dxa"/>
            <w:vAlign w:val="center"/>
          </w:tcPr>
          <w:p w14:paraId="592C53FB" w14:textId="77777777" w:rsidR="008958C0" w:rsidRDefault="008958C0">
            <w:pPr>
              <w:pStyle w:val="ConsPlusNormal"/>
            </w:pPr>
          </w:p>
        </w:tc>
        <w:tc>
          <w:tcPr>
            <w:tcW w:w="1084" w:type="dxa"/>
            <w:vAlign w:val="center"/>
          </w:tcPr>
          <w:p w14:paraId="149EADB0" w14:textId="77777777" w:rsidR="008958C0" w:rsidRDefault="008958C0">
            <w:pPr>
              <w:pStyle w:val="ConsPlusNormal"/>
            </w:pPr>
          </w:p>
        </w:tc>
        <w:tc>
          <w:tcPr>
            <w:tcW w:w="604" w:type="dxa"/>
            <w:vAlign w:val="center"/>
          </w:tcPr>
          <w:p w14:paraId="2679E2D3" w14:textId="77777777" w:rsidR="008958C0" w:rsidRDefault="008958C0">
            <w:pPr>
              <w:pStyle w:val="ConsPlusNormal"/>
            </w:pPr>
          </w:p>
        </w:tc>
        <w:tc>
          <w:tcPr>
            <w:tcW w:w="604" w:type="dxa"/>
            <w:vAlign w:val="center"/>
          </w:tcPr>
          <w:p w14:paraId="2CFF80BC" w14:textId="77777777" w:rsidR="008958C0" w:rsidRDefault="008958C0">
            <w:pPr>
              <w:pStyle w:val="ConsPlusNormal"/>
            </w:pPr>
          </w:p>
        </w:tc>
      </w:tr>
      <w:tr w:rsidR="008958C0" w14:paraId="00ECAB16" w14:textId="77777777">
        <w:tc>
          <w:tcPr>
            <w:tcW w:w="484" w:type="dxa"/>
            <w:vMerge/>
          </w:tcPr>
          <w:p w14:paraId="04778FB8" w14:textId="77777777" w:rsidR="008958C0" w:rsidRDefault="008958C0">
            <w:pPr>
              <w:pStyle w:val="ConsPlusNormal"/>
            </w:pPr>
          </w:p>
        </w:tc>
        <w:tc>
          <w:tcPr>
            <w:tcW w:w="2044" w:type="dxa"/>
            <w:vMerge/>
          </w:tcPr>
          <w:p w14:paraId="79D14801" w14:textId="77777777" w:rsidR="008958C0" w:rsidRDefault="008958C0">
            <w:pPr>
              <w:pStyle w:val="ConsPlusNormal"/>
            </w:pPr>
          </w:p>
        </w:tc>
        <w:tc>
          <w:tcPr>
            <w:tcW w:w="1759" w:type="dxa"/>
            <w:vMerge/>
          </w:tcPr>
          <w:p w14:paraId="6CC4371C" w14:textId="77777777" w:rsidR="008958C0" w:rsidRDefault="008958C0">
            <w:pPr>
              <w:pStyle w:val="ConsPlusNormal"/>
            </w:pPr>
          </w:p>
        </w:tc>
        <w:tc>
          <w:tcPr>
            <w:tcW w:w="1849" w:type="dxa"/>
            <w:vAlign w:val="center"/>
          </w:tcPr>
          <w:p w14:paraId="3E832AFA" w14:textId="77777777" w:rsidR="008958C0" w:rsidRDefault="008958C0">
            <w:pPr>
              <w:pStyle w:val="ConsPlusNormal"/>
            </w:pPr>
            <w:r>
              <w:t>предусмотрено в ОБ</w:t>
            </w:r>
          </w:p>
        </w:tc>
        <w:tc>
          <w:tcPr>
            <w:tcW w:w="1384" w:type="dxa"/>
            <w:vAlign w:val="center"/>
          </w:tcPr>
          <w:p w14:paraId="491491C3" w14:textId="77777777" w:rsidR="008958C0" w:rsidRDefault="008958C0">
            <w:pPr>
              <w:pStyle w:val="ConsPlusNormal"/>
              <w:jc w:val="right"/>
            </w:pPr>
            <w:r>
              <w:t>73 948,0</w:t>
            </w:r>
          </w:p>
        </w:tc>
        <w:tc>
          <w:tcPr>
            <w:tcW w:w="1264" w:type="dxa"/>
            <w:vAlign w:val="center"/>
          </w:tcPr>
          <w:p w14:paraId="3528B09F" w14:textId="77777777" w:rsidR="008958C0" w:rsidRDefault="008958C0">
            <w:pPr>
              <w:pStyle w:val="ConsPlusNormal"/>
              <w:jc w:val="right"/>
            </w:pPr>
            <w:r>
              <w:t>74 356,1</w:t>
            </w:r>
          </w:p>
        </w:tc>
        <w:tc>
          <w:tcPr>
            <w:tcW w:w="1264" w:type="dxa"/>
            <w:vAlign w:val="center"/>
          </w:tcPr>
          <w:p w14:paraId="750C81E0" w14:textId="77777777" w:rsidR="008958C0" w:rsidRDefault="008958C0">
            <w:pPr>
              <w:pStyle w:val="ConsPlusNormal"/>
              <w:jc w:val="right"/>
            </w:pPr>
            <w:r>
              <w:t>68 001,1</w:t>
            </w:r>
          </w:p>
        </w:tc>
        <w:tc>
          <w:tcPr>
            <w:tcW w:w="604" w:type="dxa"/>
            <w:vAlign w:val="center"/>
          </w:tcPr>
          <w:p w14:paraId="7BDF5E77" w14:textId="77777777" w:rsidR="008958C0" w:rsidRDefault="008958C0">
            <w:pPr>
              <w:pStyle w:val="ConsPlusNormal"/>
            </w:pPr>
          </w:p>
        </w:tc>
        <w:tc>
          <w:tcPr>
            <w:tcW w:w="1084" w:type="dxa"/>
            <w:vAlign w:val="center"/>
          </w:tcPr>
          <w:p w14:paraId="4337F13E" w14:textId="77777777" w:rsidR="008958C0" w:rsidRDefault="008958C0">
            <w:pPr>
              <w:pStyle w:val="ConsPlusNormal"/>
            </w:pPr>
          </w:p>
        </w:tc>
        <w:tc>
          <w:tcPr>
            <w:tcW w:w="604" w:type="dxa"/>
            <w:vAlign w:val="center"/>
          </w:tcPr>
          <w:p w14:paraId="542EB4A9" w14:textId="77777777" w:rsidR="008958C0" w:rsidRDefault="008958C0">
            <w:pPr>
              <w:pStyle w:val="ConsPlusNormal"/>
            </w:pPr>
          </w:p>
        </w:tc>
        <w:tc>
          <w:tcPr>
            <w:tcW w:w="604" w:type="dxa"/>
            <w:vAlign w:val="center"/>
          </w:tcPr>
          <w:p w14:paraId="1ED588C5" w14:textId="77777777" w:rsidR="008958C0" w:rsidRDefault="008958C0">
            <w:pPr>
              <w:pStyle w:val="ConsPlusNormal"/>
            </w:pPr>
          </w:p>
        </w:tc>
      </w:tr>
      <w:tr w:rsidR="008958C0" w14:paraId="35453065" w14:textId="77777777">
        <w:tc>
          <w:tcPr>
            <w:tcW w:w="484" w:type="dxa"/>
            <w:vMerge/>
          </w:tcPr>
          <w:p w14:paraId="126C2357" w14:textId="77777777" w:rsidR="008958C0" w:rsidRDefault="008958C0">
            <w:pPr>
              <w:pStyle w:val="ConsPlusNormal"/>
            </w:pPr>
          </w:p>
        </w:tc>
        <w:tc>
          <w:tcPr>
            <w:tcW w:w="2044" w:type="dxa"/>
            <w:vMerge/>
          </w:tcPr>
          <w:p w14:paraId="59948ADC" w14:textId="77777777" w:rsidR="008958C0" w:rsidRDefault="008958C0">
            <w:pPr>
              <w:pStyle w:val="ConsPlusNormal"/>
            </w:pPr>
          </w:p>
        </w:tc>
        <w:tc>
          <w:tcPr>
            <w:tcW w:w="1759" w:type="dxa"/>
            <w:vMerge/>
          </w:tcPr>
          <w:p w14:paraId="329FFF7D" w14:textId="77777777" w:rsidR="008958C0" w:rsidRDefault="008958C0">
            <w:pPr>
              <w:pStyle w:val="ConsPlusNormal"/>
            </w:pPr>
          </w:p>
        </w:tc>
        <w:tc>
          <w:tcPr>
            <w:tcW w:w="1849" w:type="dxa"/>
            <w:vAlign w:val="center"/>
          </w:tcPr>
          <w:p w14:paraId="3F192D3C" w14:textId="77777777" w:rsidR="008958C0" w:rsidRDefault="008958C0">
            <w:pPr>
              <w:pStyle w:val="ConsPlusNormal"/>
            </w:pPr>
            <w:r>
              <w:t>МБ</w:t>
            </w:r>
          </w:p>
        </w:tc>
        <w:tc>
          <w:tcPr>
            <w:tcW w:w="1384" w:type="dxa"/>
            <w:vAlign w:val="center"/>
          </w:tcPr>
          <w:p w14:paraId="43E933EF" w14:textId="77777777" w:rsidR="008958C0" w:rsidRDefault="008958C0">
            <w:pPr>
              <w:pStyle w:val="ConsPlusNormal"/>
              <w:jc w:val="right"/>
            </w:pPr>
            <w:r>
              <w:t>180 080,2</w:t>
            </w:r>
          </w:p>
        </w:tc>
        <w:tc>
          <w:tcPr>
            <w:tcW w:w="1264" w:type="dxa"/>
            <w:vAlign w:val="center"/>
          </w:tcPr>
          <w:p w14:paraId="647A2932" w14:textId="77777777" w:rsidR="008958C0" w:rsidRDefault="008958C0">
            <w:pPr>
              <w:pStyle w:val="ConsPlusNormal"/>
              <w:jc w:val="right"/>
            </w:pPr>
            <w:r>
              <w:t>180 080,2</w:t>
            </w:r>
          </w:p>
        </w:tc>
        <w:tc>
          <w:tcPr>
            <w:tcW w:w="1264" w:type="dxa"/>
            <w:vAlign w:val="center"/>
          </w:tcPr>
          <w:p w14:paraId="3D8B470B" w14:textId="77777777" w:rsidR="008958C0" w:rsidRDefault="008958C0">
            <w:pPr>
              <w:pStyle w:val="ConsPlusNormal"/>
              <w:jc w:val="right"/>
            </w:pPr>
            <w:r>
              <w:t>180 080,2</w:t>
            </w:r>
          </w:p>
        </w:tc>
        <w:tc>
          <w:tcPr>
            <w:tcW w:w="604" w:type="dxa"/>
            <w:vAlign w:val="center"/>
          </w:tcPr>
          <w:p w14:paraId="23314FB5" w14:textId="77777777" w:rsidR="008958C0" w:rsidRDefault="008958C0">
            <w:pPr>
              <w:pStyle w:val="ConsPlusNormal"/>
            </w:pPr>
          </w:p>
        </w:tc>
        <w:tc>
          <w:tcPr>
            <w:tcW w:w="1084" w:type="dxa"/>
            <w:vAlign w:val="center"/>
          </w:tcPr>
          <w:p w14:paraId="35CB9D02" w14:textId="77777777" w:rsidR="008958C0" w:rsidRDefault="008958C0">
            <w:pPr>
              <w:pStyle w:val="ConsPlusNormal"/>
            </w:pPr>
          </w:p>
        </w:tc>
        <w:tc>
          <w:tcPr>
            <w:tcW w:w="604" w:type="dxa"/>
            <w:vAlign w:val="center"/>
          </w:tcPr>
          <w:p w14:paraId="5F532FCA" w14:textId="77777777" w:rsidR="008958C0" w:rsidRDefault="008958C0">
            <w:pPr>
              <w:pStyle w:val="ConsPlusNormal"/>
            </w:pPr>
          </w:p>
        </w:tc>
        <w:tc>
          <w:tcPr>
            <w:tcW w:w="604" w:type="dxa"/>
            <w:vAlign w:val="center"/>
          </w:tcPr>
          <w:p w14:paraId="155D3EF6" w14:textId="77777777" w:rsidR="008958C0" w:rsidRDefault="008958C0">
            <w:pPr>
              <w:pStyle w:val="ConsPlusNormal"/>
            </w:pPr>
          </w:p>
        </w:tc>
      </w:tr>
      <w:tr w:rsidR="008958C0" w14:paraId="6E6B79F5" w14:textId="77777777">
        <w:tc>
          <w:tcPr>
            <w:tcW w:w="484" w:type="dxa"/>
            <w:vMerge/>
          </w:tcPr>
          <w:p w14:paraId="3A5E620B" w14:textId="77777777" w:rsidR="008958C0" w:rsidRDefault="008958C0">
            <w:pPr>
              <w:pStyle w:val="ConsPlusNormal"/>
            </w:pPr>
          </w:p>
        </w:tc>
        <w:tc>
          <w:tcPr>
            <w:tcW w:w="2044" w:type="dxa"/>
            <w:vMerge/>
          </w:tcPr>
          <w:p w14:paraId="51E4012F" w14:textId="77777777" w:rsidR="008958C0" w:rsidRDefault="008958C0">
            <w:pPr>
              <w:pStyle w:val="ConsPlusNormal"/>
            </w:pPr>
          </w:p>
        </w:tc>
        <w:tc>
          <w:tcPr>
            <w:tcW w:w="1759" w:type="dxa"/>
            <w:vMerge/>
          </w:tcPr>
          <w:p w14:paraId="330E42F7" w14:textId="77777777" w:rsidR="008958C0" w:rsidRDefault="008958C0">
            <w:pPr>
              <w:pStyle w:val="ConsPlusNormal"/>
            </w:pPr>
          </w:p>
        </w:tc>
        <w:tc>
          <w:tcPr>
            <w:tcW w:w="1849" w:type="dxa"/>
            <w:vAlign w:val="center"/>
          </w:tcPr>
          <w:p w14:paraId="452BBDDE" w14:textId="77777777" w:rsidR="008958C0" w:rsidRDefault="008958C0">
            <w:pPr>
              <w:pStyle w:val="ConsPlusNormal"/>
            </w:pPr>
            <w:r>
              <w:t>ИИ - при наличии, в том числе:</w:t>
            </w:r>
          </w:p>
        </w:tc>
        <w:tc>
          <w:tcPr>
            <w:tcW w:w="1384" w:type="dxa"/>
            <w:vAlign w:val="center"/>
          </w:tcPr>
          <w:p w14:paraId="3A1FDA12" w14:textId="77777777" w:rsidR="008958C0" w:rsidRDefault="008958C0">
            <w:pPr>
              <w:pStyle w:val="ConsPlusNormal"/>
              <w:jc w:val="right"/>
            </w:pPr>
            <w:r>
              <w:t>847 204,0</w:t>
            </w:r>
          </w:p>
        </w:tc>
        <w:tc>
          <w:tcPr>
            <w:tcW w:w="1264" w:type="dxa"/>
            <w:vAlign w:val="center"/>
          </w:tcPr>
          <w:p w14:paraId="72FDB802" w14:textId="77777777" w:rsidR="008958C0" w:rsidRDefault="008958C0">
            <w:pPr>
              <w:pStyle w:val="ConsPlusNormal"/>
              <w:jc w:val="right"/>
            </w:pPr>
            <w:r>
              <w:t>727 924,8</w:t>
            </w:r>
          </w:p>
        </w:tc>
        <w:tc>
          <w:tcPr>
            <w:tcW w:w="1264" w:type="dxa"/>
            <w:vAlign w:val="center"/>
          </w:tcPr>
          <w:p w14:paraId="0A890BE8" w14:textId="77777777" w:rsidR="008958C0" w:rsidRDefault="008958C0">
            <w:pPr>
              <w:pStyle w:val="ConsPlusNormal"/>
              <w:jc w:val="right"/>
            </w:pPr>
            <w:r>
              <w:t>727 924,8</w:t>
            </w:r>
          </w:p>
        </w:tc>
        <w:tc>
          <w:tcPr>
            <w:tcW w:w="604" w:type="dxa"/>
            <w:vAlign w:val="center"/>
          </w:tcPr>
          <w:p w14:paraId="469A7B67" w14:textId="77777777" w:rsidR="008958C0" w:rsidRDefault="008958C0">
            <w:pPr>
              <w:pStyle w:val="ConsPlusNormal"/>
            </w:pPr>
          </w:p>
        </w:tc>
        <w:tc>
          <w:tcPr>
            <w:tcW w:w="1084" w:type="dxa"/>
            <w:vAlign w:val="center"/>
          </w:tcPr>
          <w:p w14:paraId="2F7CFA22" w14:textId="77777777" w:rsidR="008958C0" w:rsidRDefault="008958C0">
            <w:pPr>
              <w:pStyle w:val="ConsPlusNormal"/>
            </w:pPr>
          </w:p>
        </w:tc>
        <w:tc>
          <w:tcPr>
            <w:tcW w:w="604" w:type="dxa"/>
            <w:vAlign w:val="center"/>
          </w:tcPr>
          <w:p w14:paraId="6894AA6A" w14:textId="77777777" w:rsidR="008958C0" w:rsidRDefault="008958C0">
            <w:pPr>
              <w:pStyle w:val="ConsPlusNormal"/>
            </w:pPr>
          </w:p>
        </w:tc>
        <w:tc>
          <w:tcPr>
            <w:tcW w:w="604" w:type="dxa"/>
            <w:vAlign w:val="center"/>
          </w:tcPr>
          <w:p w14:paraId="2A5A89F6" w14:textId="77777777" w:rsidR="008958C0" w:rsidRDefault="008958C0">
            <w:pPr>
              <w:pStyle w:val="ConsPlusNormal"/>
            </w:pPr>
          </w:p>
        </w:tc>
      </w:tr>
      <w:tr w:rsidR="008958C0" w14:paraId="27549462" w14:textId="77777777">
        <w:tc>
          <w:tcPr>
            <w:tcW w:w="484" w:type="dxa"/>
            <w:vMerge/>
          </w:tcPr>
          <w:p w14:paraId="2C3292CF" w14:textId="77777777" w:rsidR="008958C0" w:rsidRDefault="008958C0">
            <w:pPr>
              <w:pStyle w:val="ConsPlusNormal"/>
            </w:pPr>
          </w:p>
        </w:tc>
        <w:tc>
          <w:tcPr>
            <w:tcW w:w="2044" w:type="dxa"/>
            <w:vMerge/>
          </w:tcPr>
          <w:p w14:paraId="2B36CAC5" w14:textId="77777777" w:rsidR="008958C0" w:rsidRDefault="008958C0">
            <w:pPr>
              <w:pStyle w:val="ConsPlusNormal"/>
            </w:pPr>
          </w:p>
        </w:tc>
        <w:tc>
          <w:tcPr>
            <w:tcW w:w="1759" w:type="dxa"/>
            <w:vMerge/>
          </w:tcPr>
          <w:p w14:paraId="700DAA8D" w14:textId="77777777" w:rsidR="008958C0" w:rsidRDefault="008958C0">
            <w:pPr>
              <w:pStyle w:val="ConsPlusNormal"/>
            </w:pPr>
          </w:p>
        </w:tc>
        <w:tc>
          <w:tcPr>
            <w:tcW w:w="1849" w:type="dxa"/>
            <w:vAlign w:val="center"/>
          </w:tcPr>
          <w:p w14:paraId="5754CBE5" w14:textId="77777777" w:rsidR="008958C0" w:rsidRDefault="008958C0">
            <w:pPr>
              <w:pStyle w:val="ConsPlusNormal"/>
            </w:pPr>
            <w:r>
              <w:t>предусмотрено в ОБ</w:t>
            </w:r>
          </w:p>
        </w:tc>
        <w:tc>
          <w:tcPr>
            <w:tcW w:w="1384" w:type="dxa"/>
            <w:vAlign w:val="center"/>
          </w:tcPr>
          <w:p w14:paraId="6B1F06F3" w14:textId="77777777" w:rsidR="008958C0" w:rsidRDefault="008958C0">
            <w:pPr>
              <w:pStyle w:val="ConsPlusNormal"/>
            </w:pPr>
          </w:p>
        </w:tc>
        <w:tc>
          <w:tcPr>
            <w:tcW w:w="1264" w:type="dxa"/>
            <w:vAlign w:val="center"/>
          </w:tcPr>
          <w:p w14:paraId="205A94A9" w14:textId="77777777" w:rsidR="008958C0" w:rsidRDefault="008958C0">
            <w:pPr>
              <w:pStyle w:val="ConsPlusNormal"/>
            </w:pPr>
          </w:p>
        </w:tc>
        <w:tc>
          <w:tcPr>
            <w:tcW w:w="1264" w:type="dxa"/>
            <w:vAlign w:val="center"/>
          </w:tcPr>
          <w:p w14:paraId="4E05DEF3" w14:textId="77777777" w:rsidR="008958C0" w:rsidRDefault="008958C0">
            <w:pPr>
              <w:pStyle w:val="ConsPlusNormal"/>
            </w:pPr>
          </w:p>
        </w:tc>
        <w:tc>
          <w:tcPr>
            <w:tcW w:w="604" w:type="dxa"/>
            <w:vAlign w:val="center"/>
          </w:tcPr>
          <w:p w14:paraId="5246FC06" w14:textId="77777777" w:rsidR="008958C0" w:rsidRDefault="008958C0">
            <w:pPr>
              <w:pStyle w:val="ConsPlusNormal"/>
            </w:pPr>
          </w:p>
        </w:tc>
        <w:tc>
          <w:tcPr>
            <w:tcW w:w="1084" w:type="dxa"/>
            <w:vAlign w:val="center"/>
          </w:tcPr>
          <w:p w14:paraId="083F53AA" w14:textId="77777777" w:rsidR="008958C0" w:rsidRDefault="008958C0">
            <w:pPr>
              <w:pStyle w:val="ConsPlusNormal"/>
            </w:pPr>
          </w:p>
        </w:tc>
        <w:tc>
          <w:tcPr>
            <w:tcW w:w="604" w:type="dxa"/>
            <w:vAlign w:val="center"/>
          </w:tcPr>
          <w:p w14:paraId="0079604D" w14:textId="77777777" w:rsidR="008958C0" w:rsidRDefault="008958C0">
            <w:pPr>
              <w:pStyle w:val="ConsPlusNormal"/>
            </w:pPr>
          </w:p>
        </w:tc>
        <w:tc>
          <w:tcPr>
            <w:tcW w:w="604" w:type="dxa"/>
            <w:vAlign w:val="center"/>
          </w:tcPr>
          <w:p w14:paraId="4B701EA6" w14:textId="77777777" w:rsidR="008958C0" w:rsidRDefault="008958C0">
            <w:pPr>
              <w:pStyle w:val="ConsPlusNormal"/>
            </w:pPr>
          </w:p>
        </w:tc>
      </w:tr>
      <w:tr w:rsidR="008958C0" w14:paraId="447D1AEF" w14:textId="77777777">
        <w:tc>
          <w:tcPr>
            <w:tcW w:w="484" w:type="dxa"/>
            <w:vMerge/>
          </w:tcPr>
          <w:p w14:paraId="72CD3CE1" w14:textId="77777777" w:rsidR="008958C0" w:rsidRDefault="008958C0">
            <w:pPr>
              <w:pStyle w:val="ConsPlusNormal"/>
            </w:pPr>
          </w:p>
        </w:tc>
        <w:tc>
          <w:tcPr>
            <w:tcW w:w="2044" w:type="dxa"/>
            <w:vMerge/>
          </w:tcPr>
          <w:p w14:paraId="46A5764E" w14:textId="77777777" w:rsidR="008958C0" w:rsidRDefault="008958C0">
            <w:pPr>
              <w:pStyle w:val="ConsPlusNormal"/>
            </w:pPr>
          </w:p>
        </w:tc>
        <w:tc>
          <w:tcPr>
            <w:tcW w:w="1759" w:type="dxa"/>
            <w:vMerge w:val="restart"/>
            <w:vAlign w:val="center"/>
          </w:tcPr>
          <w:p w14:paraId="54B85DD5" w14:textId="77777777" w:rsidR="008958C0" w:rsidRDefault="008958C0">
            <w:pPr>
              <w:pStyle w:val="ConsPlusNormal"/>
              <w:jc w:val="center"/>
            </w:pPr>
            <w:r>
              <w:t>Министерство транспорта и дорожного хозяйства Иркутской области</w:t>
            </w:r>
          </w:p>
        </w:tc>
        <w:tc>
          <w:tcPr>
            <w:tcW w:w="1849" w:type="dxa"/>
            <w:vAlign w:val="center"/>
          </w:tcPr>
          <w:p w14:paraId="3FF4A9DE" w14:textId="77777777" w:rsidR="008958C0" w:rsidRDefault="008958C0">
            <w:pPr>
              <w:pStyle w:val="ConsPlusNormal"/>
            </w:pPr>
            <w:r>
              <w:t>Всего, в том числе:</w:t>
            </w:r>
          </w:p>
        </w:tc>
        <w:tc>
          <w:tcPr>
            <w:tcW w:w="1384" w:type="dxa"/>
            <w:vAlign w:val="center"/>
          </w:tcPr>
          <w:p w14:paraId="28257C4C" w14:textId="77777777" w:rsidR="008958C0" w:rsidRDefault="008958C0">
            <w:pPr>
              <w:pStyle w:val="ConsPlusNormal"/>
              <w:jc w:val="right"/>
            </w:pPr>
            <w:r>
              <w:t>525 898,4</w:t>
            </w:r>
          </w:p>
        </w:tc>
        <w:tc>
          <w:tcPr>
            <w:tcW w:w="1264" w:type="dxa"/>
            <w:vAlign w:val="center"/>
          </w:tcPr>
          <w:p w14:paraId="411E307F" w14:textId="77777777" w:rsidR="008958C0" w:rsidRDefault="008958C0">
            <w:pPr>
              <w:pStyle w:val="ConsPlusNormal"/>
            </w:pPr>
          </w:p>
        </w:tc>
        <w:tc>
          <w:tcPr>
            <w:tcW w:w="1264" w:type="dxa"/>
            <w:vAlign w:val="center"/>
          </w:tcPr>
          <w:p w14:paraId="3E375D84" w14:textId="77777777" w:rsidR="008958C0" w:rsidRDefault="008958C0">
            <w:pPr>
              <w:pStyle w:val="ConsPlusNormal"/>
            </w:pPr>
          </w:p>
        </w:tc>
        <w:tc>
          <w:tcPr>
            <w:tcW w:w="604" w:type="dxa"/>
            <w:vAlign w:val="center"/>
          </w:tcPr>
          <w:p w14:paraId="6D0B6193" w14:textId="77777777" w:rsidR="008958C0" w:rsidRDefault="008958C0">
            <w:pPr>
              <w:pStyle w:val="ConsPlusNormal"/>
            </w:pPr>
          </w:p>
        </w:tc>
        <w:tc>
          <w:tcPr>
            <w:tcW w:w="1084" w:type="dxa"/>
            <w:vAlign w:val="center"/>
          </w:tcPr>
          <w:p w14:paraId="68AB2F53" w14:textId="77777777" w:rsidR="008958C0" w:rsidRDefault="008958C0">
            <w:pPr>
              <w:pStyle w:val="ConsPlusNormal"/>
            </w:pPr>
          </w:p>
        </w:tc>
        <w:tc>
          <w:tcPr>
            <w:tcW w:w="604" w:type="dxa"/>
            <w:vAlign w:val="center"/>
          </w:tcPr>
          <w:p w14:paraId="0A4364CA" w14:textId="77777777" w:rsidR="008958C0" w:rsidRDefault="008958C0">
            <w:pPr>
              <w:pStyle w:val="ConsPlusNormal"/>
            </w:pPr>
          </w:p>
        </w:tc>
        <w:tc>
          <w:tcPr>
            <w:tcW w:w="604" w:type="dxa"/>
            <w:vAlign w:val="center"/>
          </w:tcPr>
          <w:p w14:paraId="567E407F" w14:textId="77777777" w:rsidR="008958C0" w:rsidRDefault="008958C0">
            <w:pPr>
              <w:pStyle w:val="ConsPlusNormal"/>
            </w:pPr>
          </w:p>
        </w:tc>
      </w:tr>
      <w:tr w:rsidR="008958C0" w14:paraId="3DD1D19D" w14:textId="77777777">
        <w:tc>
          <w:tcPr>
            <w:tcW w:w="484" w:type="dxa"/>
            <w:vMerge/>
          </w:tcPr>
          <w:p w14:paraId="0E7F11A7" w14:textId="77777777" w:rsidR="008958C0" w:rsidRDefault="008958C0">
            <w:pPr>
              <w:pStyle w:val="ConsPlusNormal"/>
            </w:pPr>
          </w:p>
        </w:tc>
        <w:tc>
          <w:tcPr>
            <w:tcW w:w="2044" w:type="dxa"/>
            <w:vMerge/>
          </w:tcPr>
          <w:p w14:paraId="3BD4EA71" w14:textId="77777777" w:rsidR="008958C0" w:rsidRDefault="008958C0">
            <w:pPr>
              <w:pStyle w:val="ConsPlusNormal"/>
            </w:pPr>
          </w:p>
        </w:tc>
        <w:tc>
          <w:tcPr>
            <w:tcW w:w="1759" w:type="dxa"/>
            <w:vMerge/>
          </w:tcPr>
          <w:p w14:paraId="7232C26C" w14:textId="77777777" w:rsidR="008958C0" w:rsidRDefault="008958C0">
            <w:pPr>
              <w:pStyle w:val="ConsPlusNormal"/>
            </w:pPr>
          </w:p>
        </w:tc>
        <w:tc>
          <w:tcPr>
            <w:tcW w:w="1849" w:type="dxa"/>
            <w:vAlign w:val="center"/>
          </w:tcPr>
          <w:p w14:paraId="20598D1E" w14:textId="77777777" w:rsidR="008958C0" w:rsidRDefault="008958C0">
            <w:pPr>
              <w:pStyle w:val="ConsPlusNormal"/>
            </w:pPr>
            <w:r>
              <w:t>предусмотрено в ОБ</w:t>
            </w:r>
          </w:p>
        </w:tc>
        <w:tc>
          <w:tcPr>
            <w:tcW w:w="1384" w:type="dxa"/>
            <w:vAlign w:val="center"/>
          </w:tcPr>
          <w:p w14:paraId="26877052" w14:textId="77777777" w:rsidR="008958C0" w:rsidRDefault="008958C0">
            <w:pPr>
              <w:pStyle w:val="ConsPlusNormal"/>
              <w:jc w:val="right"/>
            </w:pPr>
            <w:r>
              <w:t>509 122,1</w:t>
            </w:r>
          </w:p>
        </w:tc>
        <w:tc>
          <w:tcPr>
            <w:tcW w:w="1264" w:type="dxa"/>
            <w:vAlign w:val="center"/>
          </w:tcPr>
          <w:p w14:paraId="34ECCB03" w14:textId="77777777" w:rsidR="008958C0" w:rsidRDefault="008958C0">
            <w:pPr>
              <w:pStyle w:val="ConsPlusNormal"/>
            </w:pPr>
          </w:p>
        </w:tc>
        <w:tc>
          <w:tcPr>
            <w:tcW w:w="1264" w:type="dxa"/>
            <w:vAlign w:val="center"/>
          </w:tcPr>
          <w:p w14:paraId="7B350808" w14:textId="77777777" w:rsidR="008958C0" w:rsidRDefault="008958C0">
            <w:pPr>
              <w:pStyle w:val="ConsPlusNormal"/>
            </w:pPr>
          </w:p>
        </w:tc>
        <w:tc>
          <w:tcPr>
            <w:tcW w:w="604" w:type="dxa"/>
            <w:vAlign w:val="center"/>
          </w:tcPr>
          <w:p w14:paraId="3C8201DC" w14:textId="77777777" w:rsidR="008958C0" w:rsidRDefault="008958C0">
            <w:pPr>
              <w:pStyle w:val="ConsPlusNormal"/>
            </w:pPr>
          </w:p>
        </w:tc>
        <w:tc>
          <w:tcPr>
            <w:tcW w:w="1084" w:type="dxa"/>
            <w:vAlign w:val="center"/>
          </w:tcPr>
          <w:p w14:paraId="628E1E93" w14:textId="77777777" w:rsidR="008958C0" w:rsidRDefault="008958C0">
            <w:pPr>
              <w:pStyle w:val="ConsPlusNormal"/>
            </w:pPr>
          </w:p>
        </w:tc>
        <w:tc>
          <w:tcPr>
            <w:tcW w:w="604" w:type="dxa"/>
            <w:vAlign w:val="center"/>
          </w:tcPr>
          <w:p w14:paraId="0137DC73" w14:textId="77777777" w:rsidR="008958C0" w:rsidRDefault="008958C0">
            <w:pPr>
              <w:pStyle w:val="ConsPlusNormal"/>
            </w:pPr>
          </w:p>
        </w:tc>
        <w:tc>
          <w:tcPr>
            <w:tcW w:w="604" w:type="dxa"/>
            <w:vAlign w:val="center"/>
          </w:tcPr>
          <w:p w14:paraId="5710E298" w14:textId="77777777" w:rsidR="008958C0" w:rsidRDefault="008958C0">
            <w:pPr>
              <w:pStyle w:val="ConsPlusNormal"/>
            </w:pPr>
          </w:p>
        </w:tc>
      </w:tr>
      <w:tr w:rsidR="008958C0" w14:paraId="2809E2B4" w14:textId="77777777">
        <w:tc>
          <w:tcPr>
            <w:tcW w:w="484" w:type="dxa"/>
            <w:vMerge/>
          </w:tcPr>
          <w:p w14:paraId="356344A9" w14:textId="77777777" w:rsidR="008958C0" w:rsidRDefault="008958C0">
            <w:pPr>
              <w:pStyle w:val="ConsPlusNormal"/>
            </w:pPr>
          </w:p>
        </w:tc>
        <w:tc>
          <w:tcPr>
            <w:tcW w:w="2044" w:type="dxa"/>
            <w:vMerge/>
          </w:tcPr>
          <w:p w14:paraId="3C4DCBF4" w14:textId="77777777" w:rsidR="008958C0" w:rsidRDefault="008958C0">
            <w:pPr>
              <w:pStyle w:val="ConsPlusNormal"/>
            </w:pPr>
          </w:p>
        </w:tc>
        <w:tc>
          <w:tcPr>
            <w:tcW w:w="1759" w:type="dxa"/>
            <w:vMerge/>
          </w:tcPr>
          <w:p w14:paraId="0F963133" w14:textId="77777777" w:rsidR="008958C0" w:rsidRDefault="008958C0">
            <w:pPr>
              <w:pStyle w:val="ConsPlusNormal"/>
            </w:pPr>
          </w:p>
        </w:tc>
        <w:tc>
          <w:tcPr>
            <w:tcW w:w="1849" w:type="dxa"/>
            <w:vAlign w:val="center"/>
          </w:tcPr>
          <w:p w14:paraId="0FEA380A" w14:textId="77777777" w:rsidR="008958C0" w:rsidRDefault="008958C0">
            <w:pPr>
              <w:pStyle w:val="ConsPlusNormal"/>
            </w:pPr>
            <w:r>
              <w:t>ОБ</w:t>
            </w:r>
          </w:p>
        </w:tc>
        <w:tc>
          <w:tcPr>
            <w:tcW w:w="1384" w:type="dxa"/>
            <w:vAlign w:val="center"/>
          </w:tcPr>
          <w:p w14:paraId="27748830" w14:textId="77777777" w:rsidR="008958C0" w:rsidRDefault="008958C0">
            <w:pPr>
              <w:pStyle w:val="ConsPlusNormal"/>
              <w:jc w:val="right"/>
            </w:pPr>
            <w:r>
              <w:t>239 802,9</w:t>
            </w:r>
          </w:p>
        </w:tc>
        <w:tc>
          <w:tcPr>
            <w:tcW w:w="1264" w:type="dxa"/>
            <w:vAlign w:val="center"/>
          </w:tcPr>
          <w:p w14:paraId="3C9967E3" w14:textId="77777777" w:rsidR="008958C0" w:rsidRDefault="008958C0">
            <w:pPr>
              <w:pStyle w:val="ConsPlusNormal"/>
            </w:pPr>
          </w:p>
        </w:tc>
        <w:tc>
          <w:tcPr>
            <w:tcW w:w="1264" w:type="dxa"/>
            <w:vAlign w:val="center"/>
          </w:tcPr>
          <w:p w14:paraId="6433501F" w14:textId="77777777" w:rsidR="008958C0" w:rsidRDefault="008958C0">
            <w:pPr>
              <w:pStyle w:val="ConsPlusNormal"/>
            </w:pPr>
          </w:p>
        </w:tc>
        <w:tc>
          <w:tcPr>
            <w:tcW w:w="604" w:type="dxa"/>
            <w:vAlign w:val="center"/>
          </w:tcPr>
          <w:p w14:paraId="1F959B3E" w14:textId="77777777" w:rsidR="008958C0" w:rsidRDefault="008958C0">
            <w:pPr>
              <w:pStyle w:val="ConsPlusNormal"/>
            </w:pPr>
          </w:p>
        </w:tc>
        <w:tc>
          <w:tcPr>
            <w:tcW w:w="1084" w:type="dxa"/>
            <w:vAlign w:val="center"/>
          </w:tcPr>
          <w:p w14:paraId="4971552B" w14:textId="77777777" w:rsidR="008958C0" w:rsidRDefault="008958C0">
            <w:pPr>
              <w:pStyle w:val="ConsPlusNormal"/>
            </w:pPr>
          </w:p>
        </w:tc>
        <w:tc>
          <w:tcPr>
            <w:tcW w:w="604" w:type="dxa"/>
            <w:vAlign w:val="center"/>
          </w:tcPr>
          <w:p w14:paraId="1BDD1C94" w14:textId="77777777" w:rsidR="008958C0" w:rsidRDefault="008958C0">
            <w:pPr>
              <w:pStyle w:val="ConsPlusNormal"/>
            </w:pPr>
          </w:p>
        </w:tc>
        <w:tc>
          <w:tcPr>
            <w:tcW w:w="604" w:type="dxa"/>
            <w:vAlign w:val="center"/>
          </w:tcPr>
          <w:p w14:paraId="0C9E17F6" w14:textId="77777777" w:rsidR="008958C0" w:rsidRDefault="008958C0">
            <w:pPr>
              <w:pStyle w:val="ConsPlusNormal"/>
            </w:pPr>
          </w:p>
        </w:tc>
      </w:tr>
      <w:tr w:rsidR="008958C0" w14:paraId="7019B28E" w14:textId="77777777">
        <w:tc>
          <w:tcPr>
            <w:tcW w:w="484" w:type="dxa"/>
            <w:vMerge/>
          </w:tcPr>
          <w:p w14:paraId="1E4ADEEC" w14:textId="77777777" w:rsidR="008958C0" w:rsidRDefault="008958C0">
            <w:pPr>
              <w:pStyle w:val="ConsPlusNormal"/>
            </w:pPr>
          </w:p>
        </w:tc>
        <w:tc>
          <w:tcPr>
            <w:tcW w:w="2044" w:type="dxa"/>
            <w:vMerge/>
          </w:tcPr>
          <w:p w14:paraId="3956BACF" w14:textId="77777777" w:rsidR="008958C0" w:rsidRDefault="008958C0">
            <w:pPr>
              <w:pStyle w:val="ConsPlusNormal"/>
            </w:pPr>
          </w:p>
        </w:tc>
        <w:tc>
          <w:tcPr>
            <w:tcW w:w="1759" w:type="dxa"/>
            <w:vMerge/>
          </w:tcPr>
          <w:p w14:paraId="4F495E15" w14:textId="77777777" w:rsidR="008958C0" w:rsidRDefault="008958C0">
            <w:pPr>
              <w:pStyle w:val="ConsPlusNormal"/>
            </w:pPr>
          </w:p>
        </w:tc>
        <w:tc>
          <w:tcPr>
            <w:tcW w:w="1849" w:type="dxa"/>
            <w:vAlign w:val="center"/>
          </w:tcPr>
          <w:p w14:paraId="4CAB1F06" w14:textId="77777777" w:rsidR="008958C0" w:rsidRDefault="008958C0">
            <w:pPr>
              <w:pStyle w:val="ConsPlusNormal"/>
            </w:pPr>
            <w:r>
              <w:t>ФБ - при наличии, в том числе:</w:t>
            </w:r>
          </w:p>
        </w:tc>
        <w:tc>
          <w:tcPr>
            <w:tcW w:w="1384" w:type="dxa"/>
            <w:vAlign w:val="center"/>
          </w:tcPr>
          <w:p w14:paraId="5BD20963" w14:textId="77777777" w:rsidR="008958C0" w:rsidRDefault="008958C0">
            <w:pPr>
              <w:pStyle w:val="ConsPlusNormal"/>
              <w:jc w:val="right"/>
            </w:pPr>
            <w:r>
              <w:t>269 319,2</w:t>
            </w:r>
          </w:p>
        </w:tc>
        <w:tc>
          <w:tcPr>
            <w:tcW w:w="1264" w:type="dxa"/>
            <w:vAlign w:val="center"/>
          </w:tcPr>
          <w:p w14:paraId="23BEFD7F" w14:textId="77777777" w:rsidR="008958C0" w:rsidRDefault="008958C0">
            <w:pPr>
              <w:pStyle w:val="ConsPlusNormal"/>
            </w:pPr>
          </w:p>
        </w:tc>
        <w:tc>
          <w:tcPr>
            <w:tcW w:w="1264" w:type="dxa"/>
            <w:vAlign w:val="center"/>
          </w:tcPr>
          <w:p w14:paraId="710FC581" w14:textId="77777777" w:rsidR="008958C0" w:rsidRDefault="008958C0">
            <w:pPr>
              <w:pStyle w:val="ConsPlusNormal"/>
            </w:pPr>
          </w:p>
        </w:tc>
        <w:tc>
          <w:tcPr>
            <w:tcW w:w="604" w:type="dxa"/>
            <w:vAlign w:val="center"/>
          </w:tcPr>
          <w:p w14:paraId="0518D3F0" w14:textId="77777777" w:rsidR="008958C0" w:rsidRDefault="008958C0">
            <w:pPr>
              <w:pStyle w:val="ConsPlusNormal"/>
            </w:pPr>
          </w:p>
        </w:tc>
        <w:tc>
          <w:tcPr>
            <w:tcW w:w="1084" w:type="dxa"/>
            <w:vAlign w:val="center"/>
          </w:tcPr>
          <w:p w14:paraId="24874B39" w14:textId="77777777" w:rsidR="008958C0" w:rsidRDefault="008958C0">
            <w:pPr>
              <w:pStyle w:val="ConsPlusNormal"/>
            </w:pPr>
          </w:p>
        </w:tc>
        <w:tc>
          <w:tcPr>
            <w:tcW w:w="604" w:type="dxa"/>
            <w:vAlign w:val="center"/>
          </w:tcPr>
          <w:p w14:paraId="755D838C" w14:textId="77777777" w:rsidR="008958C0" w:rsidRDefault="008958C0">
            <w:pPr>
              <w:pStyle w:val="ConsPlusNormal"/>
            </w:pPr>
          </w:p>
        </w:tc>
        <w:tc>
          <w:tcPr>
            <w:tcW w:w="604" w:type="dxa"/>
            <w:vAlign w:val="center"/>
          </w:tcPr>
          <w:p w14:paraId="1F8C9AC1" w14:textId="77777777" w:rsidR="008958C0" w:rsidRDefault="008958C0">
            <w:pPr>
              <w:pStyle w:val="ConsPlusNormal"/>
            </w:pPr>
          </w:p>
        </w:tc>
      </w:tr>
      <w:tr w:rsidR="008958C0" w14:paraId="6CB5404C" w14:textId="77777777">
        <w:tc>
          <w:tcPr>
            <w:tcW w:w="484" w:type="dxa"/>
            <w:vMerge/>
          </w:tcPr>
          <w:p w14:paraId="24E3E6A0" w14:textId="77777777" w:rsidR="008958C0" w:rsidRDefault="008958C0">
            <w:pPr>
              <w:pStyle w:val="ConsPlusNormal"/>
            </w:pPr>
          </w:p>
        </w:tc>
        <w:tc>
          <w:tcPr>
            <w:tcW w:w="2044" w:type="dxa"/>
            <w:vMerge/>
          </w:tcPr>
          <w:p w14:paraId="56135779" w14:textId="77777777" w:rsidR="008958C0" w:rsidRDefault="008958C0">
            <w:pPr>
              <w:pStyle w:val="ConsPlusNormal"/>
            </w:pPr>
          </w:p>
        </w:tc>
        <w:tc>
          <w:tcPr>
            <w:tcW w:w="1759" w:type="dxa"/>
            <w:vMerge/>
          </w:tcPr>
          <w:p w14:paraId="3F0FA482" w14:textId="77777777" w:rsidR="008958C0" w:rsidRDefault="008958C0">
            <w:pPr>
              <w:pStyle w:val="ConsPlusNormal"/>
            </w:pPr>
          </w:p>
        </w:tc>
        <w:tc>
          <w:tcPr>
            <w:tcW w:w="1849" w:type="dxa"/>
            <w:vAlign w:val="center"/>
          </w:tcPr>
          <w:p w14:paraId="5626EA1D" w14:textId="77777777" w:rsidR="008958C0" w:rsidRDefault="008958C0">
            <w:pPr>
              <w:pStyle w:val="ConsPlusNormal"/>
            </w:pPr>
            <w:r>
              <w:t xml:space="preserve">предусмотрено в </w:t>
            </w:r>
            <w:r>
              <w:lastRenderedPageBreak/>
              <w:t>ОБ</w:t>
            </w:r>
          </w:p>
        </w:tc>
        <w:tc>
          <w:tcPr>
            <w:tcW w:w="1384" w:type="dxa"/>
            <w:vAlign w:val="center"/>
          </w:tcPr>
          <w:p w14:paraId="2DF0410A" w14:textId="77777777" w:rsidR="008958C0" w:rsidRDefault="008958C0">
            <w:pPr>
              <w:pStyle w:val="ConsPlusNormal"/>
              <w:jc w:val="right"/>
            </w:pPr>
            <w:r>
              <w:lastRenderedPageBreak/>
              <w:t>269 319,2</w:t>
            </w:r>
          </w:p>
        </w:tc>
        <w:tc>
          <w:tcPr>
            <w:tcW w:w="1264" w:type="dxa"/>
            <w:vAlign w:val="center"/>
          </w:tcPr>
          <w:p w14:paraId="74FBE2B0" w14:textId="77777777" w:rsidR="008958C0" w:rsidRDefault="008958C0">
            <w:pPr>
              <w:pStyle w:val="ConsPlusNormal"/>
            </w:pPr>
          </w:p>
        </w:tc>
        <w:tc>
          <w:tcPr>
            <w:tcW w:w="1264" w:type="dxa"/>
            <w:vAlign w:val="center"/>
          </w:tcPr>
          <w:p w14:paraId="7E3473C4" w14:textId="77777777" w:rsidR="008958C0" w:rsidRDefault="008958C0">
            <w:pPr>
              <w:pStyle w:val="ConsPlusNormal"/>
            </w:pPr>
          </w:p>
        </w:tc>
        <w:tc>
          <w:tcPr>
            <w:tcW w:w="604" w:type="dxa"/>
            <w:vAlign w:val="center"/>
          </w:tcPr>
          <w:p w14:paraId="3D4A33E5" w14:textId="77777777" w:rsidR="008958C0" w:rsidRDefault="008958C0">
            <w:pPr>
              <w:pStyle w:val="ConsPlusNormal"/>
            </w:pPr>
          </w:p>
        </w:tc>
        <w:tc>
          <w:tcPr>
            <w:tcW w:w="1084" w:type="dxa"/>
            <w:vAlign w:val="center"/>
          </w:tcPr>
          <w:p w14:paraId="62B59E3F" w14:textId="77777777" w:rsidR="008958C0" w:rsidRDefault="008958C0">
            <w:pPr>
              <w:pStyle w:val="ConsPlusNormal"/>
            </w:pPr>
          </w:p>
        </w:tc>
        <w:tc>
          <w:tcPr>
            <w:tcW w:w="604" w:type="dxa"/>
            <w:vAlign w:val="center"/>
          </w:tcPr>
          <w:p w14:paraId="6C84D0B8" w14:textId="77777777" w:rsidR="008958C0" w:rsidRDefault="008958C0">
            <w:pPr>
              <w:pStyle w:val="ConsPlusNormal"/>
            </w:pPr>
          </w:p>
        </w:tc>
        <w:tc>
          <w:tcPr>
            <w:tcW w:w="604" w:type="dxa"/>
            <w:vAlign w:val="center"/>
          </w:tcPr>
          <w:p w14:paraId="3E480A05" w14:textId="77777777" w:rsidR="008958C0" w:rsidRDefault="008958C0">
            <w:pPr>
              <w:pStyle w:val="ConsPlusNormal"/>
            </w:pPr>
          </w:p>
        </w:tc>
      </w:tr>
      <w:tr w:rsidR="008958C0" w14:paraId="57FCDE85" w14:textId="77777777">
        <w:tc>
          <w:tcPr>
            <w:tcW w:w="484" w:type="dxa"/>
            <w:vMerge/>
          </w:tcPr>
          <w:p w14:paraId="0070A5B0" w14:textId="77777777" w:rsidR="008958C0" w:rsidRDefault="008958C0">
            <w:pPr>
              <w:pStyle w:val="ConsPlusNormal"/>
            </w:pPr>
          </w:p>
        </w:tc>
        <w:tc>
          <w:tcPr>
            <w:tcW w:w="2044" w:type="dxa"/>
            <w:vMerge/>
          </w:tcPr>
          <w:p w14:paraId="7C9110FF" w14:textId="77777777" w:rsidR="008958C0" w:rsidRDefault="008958C0">
            <w:pPr>
              <w:pStyle w:val="ConsPlusNormal"/>
            </w:pPr>
          </w:p>
        </w:tc>
        <w:tc>
          <w:tcPr>
            <w:tcW w:w="1759" w:type="dxa"/>
            <w:vMerge/>
          </w:tcPr>
          <w:p w14:paraId="64461274" w14:textId="77777777" w:rsidR="008958C0" w:rsidRDefault="008958C0">
            <w:pPr>
              <w:pStyle w:val="ConsPlusNormal"/>
            </w:pPr>
          </w:p>
        </w:tc>
        <w:tc>
          <w:tcPr>
            <w:tcW w:w="1849" w:type="dxa"/>
            <w:vAlign w:val="center"/>
          </w:tcPr>
          <w:p w14:paraId="6F3ECF45" w14:textId="77777777" w:rsidR="008958C0" w:rsidRDefault="008958C0">
            <w:pPr>
              <w:pStyle w:val="ConsPlusNormal"/>
            </w:pPr>
            <w:r>
              <w:t>МБ</w:t>
            </w:r>
          </w:p>
        </w:tc>
        <w:tc>
          <w:tcPr>
            <w:tcW w:w="1384" w:type="dxa"/>
            <w:vAlign w:val="center"/>
          </w:tcPr>
          <w:p w14:paraId="57A26FD1" w14:textId="77777777" w:rsidR="008958C0" w:rsidRDefault="008958C0">
            <w:pPr>
              <w:pStyle w:val="ConsPlusNormal"/>
              <w:jc w:val="right"/>
            </w:pPr>
            <w:r>
              <w:t>16 776,3</w:t>
            </w:r>
          </w:p>
        </w:tc>
        <w:tc>
          <w:tcPr>
            <w:tcW w:w="1264" w:type="dxa"/>
            <w:vAlign w:val="center"/>
          </w:tcPr>
          <w:p w14:paraId="0DA8988B" w14:textId="77777777" w:rsidR="008958C0" w:rsidRDefault="008958C0">
            <w:pPr>
              <w:pStyle w:val="ConsPlusNormal"/>
            </w:pPr>
          </w:p>
        </w:tc>
        <w:tc>
          <w:tcPr>
            <w:tcW w:w="1264" w:type="dxa"/>
            <w:vAlign w:val="center"/>
          </w:tcPr>
          <w:p w14:paraId="17F0CA64" w14:textId="77777777" w:rsidR="008958C0" w:rsidRDefault="008958C0">
            <w:pPr>
              <w:pStyle w:val="ConsPlusNormal"/>
            </w:pPr>
          </w:p>
        </w:tc>
        <w:tc>
          <w:tcPr>
            <w:tcW w:w="604" w:type="dxa"/>
            <w:vAlign w:val="center"/>
          </w:tcPr>
          <w:p w14:paraId="0B911328" w14:textId="77777777" w:rsidR="008958C0" w:rsidRDefault="008958C0">
            <w:pPr>
              <w:pStyle w:val="ConsPlusNormal"/>
            </w:pPr>
          </w:p>
        </w:tc>
        <w:tc>
          <w:tcPr>
            <w:tcW w:w="1084" w:type="dxa"/>
            <w:vAlign w:val="center"/>
          </w:tcPr>
          <w:p w14:paraId="57989B2E" w14:textId="77777777" w:rsidR="008958C0" w:rsidRDefault="008958C0">
            <w:pPr>
              <w:pStyle w:val="ConsPlusNormal"/>
            </w:pPr>
          </w:p>
        </w:tc>
        <w:tc>
          <w:tcPr>
            <w:tcW w:w="604" w:type="dxa"/>
            <w:vAlign w:val="center"/>
          </w:tcPr>
          <w:p w14:paraId="14860FA7" w14:textId="77777777" w:rsidR="008958C0" w:rsidRDefault="008958C0">
            <w:pPr>
              <w:pStyle w:val="ConsPlusNormal"/>
            </w:pPr>
          </w:p>
        </w:tc>
        <w:tc>
          <w:tcPr>
            <w:tcW w:w="604" w:type="dxa"/>
            <w:vAlign w:val="center"/>
          </w:tcPr>
          <w:p w14:paraId="76132845" w14:textId="77777777" w:rsidR="008958C0" w:rsidRDefault="008958C0">
            <w:pPr>
              <w:pStyle w:val="ConsPlusNormal"/>
            </w:pPr>
          </w:p>
        </w:tc>
      </w:tr>
      <w:tr w:rsidR="008958C0" w14:paraId="6FD747C0" w14:textId="77777777">
        <w:tc>
          <w:tcPr>
            <w:tcW w:w="484" w:type="dxa"/>
            <w:vMerge/>
          </w:tcPr>
          <w:p w14:paraId="1AF16D1C" w14:textId="77777777" w:rsidR="008958C0" w:rsidRDefault="008958C0">
            <w:pPr>
              <w:pStyle w:val="ConsPlusNormal"/>
            </w:pPr>
          </w:p>
        </w:tc>
        <w:tc>
          <w:tcPr>
            <w:tcW w:w="2044" w:type="dxa"/>
            <w:vMerge/>
          </w:tcPr>
          <w:p w14:paraId="3AF38804" w14:textId="77777777" w:rsidR="008958C0" w:rsidRDefault="008958C0">
            <w:pPr>
              <w:pStyle w:val="ConsPlusNormal"/>
            </w:pPr>
          </w:p>
        </w:tc>
        <w:tc>
          <w:tcPr>
            <w:tcW w:w="1759" w:type="dxa"/>
            <w:vMerge/>
          </w:tcPr>
          <w:p w14:paraId="2BB5C7D0" w14:textId="77777777" w:rsidR="008958C0" w:rsidRDefault="008958C0">
            <w:pPr>
              <w:pStyle w:val="ConsPlusNormal"/>
            </w:pPr>
          </w:p>
        </w:tc>
        <w:tc>
          <w:tcPr>
            <w:tcW w:w="1849" w:type="dxa"/>
            <w:vAlign w:val="center"/>
          </w:tcPr>
          <w:p w14:paraId="77BF3F8A" w14:textId="77777777" w:rsidR="008958C0" w:rsidRDefault="008958C0">
            <w:pPr>
              <w:pStyle w:val="ConsPlusNormal"/>
            </w:pPr>
            <w:r>
              <w:t>ИИ - при наличии, в том числе:</w:t>
            </w:r>
          </w:p>
        </w:tc>
        <w:tc>
          <w:tcPr>
            <w:tcW w:w="1384" w:type="dxa"/>
            <w:vAlign w:val="center"/>
          </w:tcPr>
          <w:p w14:paraId="7EF58E2F" w14:textId="77777777" w:rsidR="008958C0" w:rsidRDefault="008958C0">
            <w:pPr>
              <w:pStyle w:val="ConsPlusNormal"/>
            </w:pPr>
          </w:p>
        </w:tc>
        <w:tc>
          <w:tcPr>
            <w:tcW w:w="1264" w:type="dxa"/>
            <w:vAlign w:val="center"/>
          </w:tcPr>
          <w:p w14:paraId="2D5CA76C" w14:textId="77777777" w:rsidR="008958C0" w:rsidRDefault="008958C0">
            <w:pPr>
              <w:pStyle w:val="ConsPlusNormal"/>
            </w:pPr>
          </w:p>
        </w:tc>
        <w:tc>
          <w:tcPr>
            <w:tcW w:w="1264" w:type="dxa"/>
            <w:vAlign w:val="center"/>
          </w:tcPr>
          <w:p w14:paraId="568FA7EF" w14:textId="77777777" w:rsidR="008958C0" w:rsidRDefault="008958C0">
            <w:pPr>
              <w:pStyle w:val="ConsPlusNormal"/>
            </w:pPr>
          </w:p>
        </w:tc>
        <w:tc>
          <w:tcPr>
            <w:tcW w:w="604" w:type="dxa"/>
            <w:vAlign w:val="center"/>
          </w:tcPr>
          <w:p w14:paraId="602A6386" w14:textId="77777777" w:rsidR="008958C0" w:rsidRDefault="008958C0">
            <w:pPr>
              <w:pStyle w:val="ConsPlusNormal"/>
            </w:pPr>
          </w:p>
        </w:tc>
        <w:tc>
          <w:tcPr>
            <w:tcW w:w="1084" w:type="dxa"/>
            <w:vAlign w:val="center"/>
          </w:tcPr>
          <w:p w14:paraId="5538F481" w14:textId="77777777" w:rsidR="008958C0" w:rsidRDefault="008958C0">
            <w:pPr>
              <w:pStyle w:val="ConsPlusNormal"/>
            </w:pPr>
          </w:p>
        </w:tc>
        <w:tc>
          <w:tcPr>
            <w:tcW w:w="604" w:type="dxa"/>
            <w:vAlign w:val="center"/>
          </w:tcPr>
          <w:p w14:paraId="0508D721" w14:textId="77777777" w:rsidR="008958C0" w:rsidRDefault="008958C0">
            <w:pPr>
              <w:pStyle w:val="ConsPlusNormal"/>
            </w:pPr>
          </w:p>
        </w:tc>
        <w:tc>
          <w:tcPr>
            <w:tcW w:w="604" w:type="dxa"/>
            <w:vAlign w:val="center"/>
          </w:tcPr>
          <w:p w14:paraId="3F31AD6F" w14:textId="77777777" w:rsidR="008958C0" w:rsidRDefault="008958C0">
            <w:pPr>
              <w:pStyle w:val="ConsPlusNormal"/>
            </w:pPr>
          </w:p>
        </w:tc>
      </w:tr>
      <w:tr w:rsidR="008958C0" w14:paraId="4A151494" w14:textId="77777777">
        <w:tc>
          <w:tcPr>
            <w:tcW w:w="484" w:type="dxa"/>
            <w:vMerge/>
          </w:tcPr>
          <w:p w14:paraId="30E87515" w14:textId="77777777" w:rsidR="008958C0" w:rsidRDefault="008958C0">
            <w:pPr>
              <w:pStyle w:val="ConsPlusNormal"/>
            </w:pPr>
          </w:p>
        </w:tc>
        <w:tc>
          <w:tcPr>
            <w:tcW w:w="2044" w:type="dxa"/>
            <w:vMerge/>
          </w:tcPr>
          <w:p w14:paraId="60E0627F" w14:textId="77777777" w:rsidR="008958C0" w:rsidRDefault="008958C0">
            <w:pPr>
              <w:pStyle w:val="ConsPlusNormal"/>
            </w:pPr>
          </w:p>
        </w:tc>
        <w:tc>
          <w:tcPr>
            <w:tcW w:w="1759" w:type="dxa"/>
            <w:vMerge/>
          </w:tcPr>
          <w:p w14:paraId="1B2F8100" w14:textId="77777777" w:rsidR="008958C0" w:rsidRDefault="008958C0">
            <w:pPr>
              <w:pStyle w:val="ConsPlusNormal"/>
            </w:pPr>
          </w:p>
        </w:tc>
        <w:tc>
          <w:tcPr>
            <w:tcW w:w="1849" w:type="dxa"/>
            <w:vAlign w:val="center"/>
          </w:tcPr>
          <w:p w14:paraId="08748ED5" w14:textId="77777777" w:rsidR="008958C0" w:rsidRDefault="008958C0">
            <w:pPr>
              <w:pStyle w:val="ConsPlusNormal"/>
            </w:pPr>
            <w:r>
              <w:t>предусмотрено в ОБ</w:t>
            </w:r>
          </w:p>
        </w:tc>
        <w:tc>
          <w:tcPr>
            <w:tcW w:w="1384" w:type="dxa"/>
            <w:vAlign w:val="center"/>
          </w:tcPr>
          <w:p w14:paraId="7A982CD6" w14:textId="77777777" w:rsidR="008958C0" w:rsidRDefault="008958C0">
            <w:pPr>
              <w:pStyle w:val="ConsPlusNormal"/>
            </w:pPr>
          </w:p>
        </w:tc>
        <w:tc>
          <w:tcPr>
            <w:tcW w:w="1264" w:type="dxa"/>
            <w:vAlign w:val="center"/>
          </w:tcPr>
          <w:p w14:paraId="3AFCF512" w14:textId="77777777" w:rsidR="008958C0" w:rsidRDefault="008958C0">
            <w:pPr>
              <w:pStyle w:val="ConsPlusNormal"/>
            </w:pPr>
          </w:p>
        </w:tc>
        <w:tc>
          <w:tcPr>
            <w:tcW w:w="1264" w:type="dxa"/>
            <w:vAlign w:val="center"/>
          </w:tcPr>
          <w:p w14:paraId="1552799A" w14:textId="77777777" w:rsidR="008958C0" w:rsidRDefault="008958C0">
            <w:pPr>
              <w:pStyle w:val="ConsPlusNormal"/>
            </w:pPr>
          </w:p>
        </w:tc>
        <w:tc>
          <w:tcPr>
            <w:tcW w:w="604" w:type="dxa"/>
            <w:vAlign w:val="center"/>
          </w:tcPr>
          <w:p w14:paraId="180FB60E" w14:textId="77777777" w:rsidR="008958C0" w:rsidRDefault="008958C0">
            <w:pPr>
              <w:pStyle w:val="ConsPlusNormal"/>
            </w:pPr>
          </w:p>
        </w:tc>
        <w:tc>
          <w:tcPr>
            <w:tcW w:w="1084" w:type="dxa"/>
            <w:vAlign w:val="center"/>
          </w:tcPr>
          <w:p w14:paraId="2DC7F7E6" w14:textId="77777777" w:rsidR="008958C0" w:rsidRDefault="008958C0">
            <w:pPr>
              <w:pStyle w:val="ConsPlusNormal"/>
            </w:pPr>
          </w:p>
        </w:tc>
        <w:tc>
          <w:tcPr>
            <w:tcW w:w="604" w:type="dxa"/>
            <w:vAlign w:val="center"/>
          </w:tcPr>
          <w:p w14:paraId="6B7E10F6" w14:textId="77777777" w:rsidR="008958C0" w:rsidRDefault="008958C0">
            <w:pPr>
              <w:pStyle w:val="ConsPlusNormal"/>
            </w:pPr>
          </w:p>
        </w:tc>
        <w:tc>
          <w:tcPr>
            <w:tcW w:w="604" w:type="dxa"/>
            <w:vAlign w:val="center"/>
          </w:tcPr>
          <w:p w14:paraId="5E5DA879" w14:textId="77777777" w:rsidR="008958C0" w:rsidRDefault="008958C0">
            <w:pPr>
              <w:pStyle w:val="ConsPlusNormal"/>
            </w:pPr>
          </w:p>
        </w:tc>
      </w:tr>
      <w:tr w:rsidR="008958C0" w14:paraId="38AE81DA" w14:textId="77777777">
        <w:tc>
          <w:tcPr>
            <w:tcW w:w="484" w:type="dxa"/>
            <w:vMerge/>
          </w:tcPr>
          <w:p w14:paraId="25C35DD0" w14:textId="77777777" w:rsidR="008958C0" w:rsidRDefault="008958C0">
            <w:pPr>
              <w:pStyle w:val="ConsPlusNormal"/>
            </w:pPr>
          </w:p>
        </w:tc>
        <w:tc>
          <w:tcPr>
            <w:tcW w:w="2044" w:type="dxa"/>
            <w:vMerge/>
          </w:tcPr>
          <w:p w14:paraId="52F2CB8E" w14:textId="77777777" w:rsidR="008958C0" w:rsidRDefault="008958C0">
            <w:pPr>
              <w:pStyle w:val="ConsPlusNormal"/>
            </w:pPr>
          </w:p>
        </w:tc>
        <w:tc>
          <w:tcPr>
            <w:tcW w:w="1759" w:type="dxa"/>
            <w:vMerge w:val="restart"/>
            <w:vAlign w:val="center"/>
          </w:tcPr>
          <w:p w14:paraId="4777DC01" w14:textId="77777777" w:rsidR="008958C0" w:rsidRDefault="008958C0">
            <w:pPr>
              <w:pStyle w:val="ConsPlusNormal"/>
              <w:jc w:val="center"/>
            </w:pPr>
            <w:r>
              <w:t>Министерство социального развития, опеки и попечительства Иркутской области</w:t>
            </w:r>
          </w:p>
        </w:tc>
        <w:tc>
          <w:tcPr>
            <w:tcW w:w="1849" w:type="dxa"/>
            <w:vAlign w:val="center"/>
          </w:tcPr>
          <w:p w14:paraId="5C3FEEE6" w14:textId="77777777" w:rsidR="008958C0" w:rsidRDefault="008958C0">
            <w:pPr>
              <w:pStyle w:val="ConsPlusNormal"/>
            </w:pPr>
            <w:r>
              <w:t>Всего, в том числе:</w:t>
            </w:r>
          </w:p>
        </w:tc>
        <w:tc>
          <w:tcPr>
            <w:tcW w:w="1384" w:type="dxa"/>
            <w:vAlign w:val="center"/>
          </w:tcPr>
          <w:p w14:paraId="1BBCD3E9" w14:textId="77777777" w:rsidR="008958C0" w:rsidRDefault="008958C0">
            <w:pPr>
              <w:pStyle w:val="ConsPlusNormal"/>
              <w:jc w:val="right"/>
            </w:pPr>
            <w:r>
              <w:t>2 032 830,1</w:t>
            </w:r>
          </w:p>
        </w:tc>
        <w:tc>
          <w:tcPr>
            <w:tcW w:w="1264" w:type="dxa"/>
            <w:vAlign w:val="center"/>
          </w:tcPr>
          <w:p w14:paraId="361A49C4" w14:textId="77777777" w:rsidR="008958C0" w:rsidRDefault="008958C0">
            <w:pPr>
              <w:pStyle w:val="ConsPlusNormal"/>
              <w:jc w:val="right"/>
            </w:pPr>
            <w:r>
              <w:t>90 000,0</w:t>
            </w:r>
          </w:p>
        </w:tc>
        <w:tc>
          <w:tcPr>
            <w:tcW w:w="1264" w:type="dxa"/>
            <w:vAlign w:val="center"/>
          </w:tcPr>
          <w:p w14:paraId="298CBFEB" w14:textId="77777777" w:rsidR="008958C0" w:rsidRDefault="008958C0">
            <w:pPr>
              <w:pStyle w:val="ConsPlusNormal"/>
              <w:jc w:val="right"/>
            </w:pPr>
            <w:r>
              <w:t>90 000,0</w:t>
            </w:r>
          </w:p>
        </w:tc>
        <w:tc>
          <w:tcPr>
            <w:tcW w:w="604" w:type="dxa"/>
            <w:vAlign w:val="center"/>
          </w:tcPr>
          <w:p w14:paraId="17AB5A70" w14:textId="77777777" w:rsidR="008958C0" w:rsidRDefault="008958C0">
            <w:pPr>
              <w:pStyle w:val="ConsPlusNormal"/>
            </w:pPr>
          </w:p>
        </w:tc>
        <w:tc>
          <w:tcPr>
            <w:tcW w:w="1084" w:type="dxa"/>
            <w:vAlign w:val="center"/>
          </w:tcPr>
          <w:p w14:paraId="23B939C7" w14:textId="77777777" w:rsidR="008958C0" w:rsidRDefault="008958C0">
            <w:pPr>
              <w:pStyle w:val="ConsPlusNormal"/>
            </w:pPr>
          </w:p>
        </w:tc>
        <w:tc>
          <w:tcPr>
            <w:tcW w:w="604" w:type="dxa"/>
            <w:vAlign w:val="center"/>
          </w:tcPr>
          <w:p w14:paraId="13EA5EE3" w14:textId="77777777" w:rsidR="008958C0" w:rsidRDefault="008958C0">
            <w:pPr>
              <w:pStyle w:val="ConsPlusNormal"/>
            </w:pPr>
          </w:p>
        </w:tc>
        <w:tc>
          <w:tcPr>
            <w:tcW w:w="604" w:type="dxa"/>
            <w:vAlign w:val="center"/>
          </w:tcPr>
          <w:p w14:paraId="2146EAE8" w14:textId="77777777" w:rsidR="008958C0" w:rsidRDefault="008958C0">
            <w:pPr>
              <w:pStyle w:val="ConsPlusNormal"/>
            </w:pPr>
          </w:p>
        </w:tc>
      </w:tr>
      <w:tr w:rsidR="008958C0" w14:paraId="7FDB4815" w14:textId="77777777">
        <w:tc>
          <w:tcPr>
            <w:tcW w:w="484" w:type="dxa"/>
            <w:vMerge/>
          </w:tcPr>
          <w:p w14:paraId="19B84B2F" w14:textId="77777777" w:rsidR="008958C0" w:rsidRDefault="008958C0">
            <w:pPr>
              <w:pStyle w:val="ConsPlusNormal"/>
            </w:pPr>
          </w:p>
        </w:tc>
        <w:tc>
          <w:tcPr>
            <w:tcW w:w="2044" w:type="dxa"/>
            <w:vMerge/>
          </w:tcPr>
          <w:p w14:paraId="4E290C63" w14:textId="77777777" w:rsidR="008958C0" w:rsidRDefault="008958C0">
            <w:pPr>
              <w:pStyle w:val="ConsPlusNormal"/>
            </w:pPr>
          </w:p>
        </w:tc>
        <w:tc>
          <w:tcPr>
            <w:tcW w:w="1759" w:type="dxa"/>
            <w:vMerge/>
          </w:tcPr>
          <w:p w14:paraId="17CD024A" w14:textId="77777777" w:rsidR="008958C0" w:rsidRDefault="008958C0">
            <w:pPr>
              <w:pStyle w:val="ConsPlusNormal"/>
            </w:pPr>
          </w:p>
        </w:tc>
        <w:tc>
          <w:tcPr>
            <w:tcW w:w="1849" w:type="dxa"/>
            <w:vAlign w:val="center"/>
          </w:tcPr>
          <w:p w14:paraId="2EDD9FEF" w14:textId="77777777" w:rsidR="008958C0" w:rsidRDefault="008958C0">
            <w:pPr>
              <w:pStyle w:val="ConsPlusNormal"/>
            </w:pPr>
            <w:r>
              <w:t>предусмотрено в ОБ</w:t>
            </w:r>
          </w:p>
        </w:tc>
        <w:tc>
          <w:tcPr>
            <w:tcW w:w="1384" w:type="dxa"/>
            <w:vAlign w:val="center"/>
          </w:tcPr>
          <w:p w14:paraId="074D5F81" w14:textId="77777777" w:rsidR="008958C0" w:rsidRDefault="008958C0">
            <w:pPr>
              <w:pStyle w:val="ConsPlusNormal"/>
              <w:jc w:val="right"/>
            </w:pPr>
            <w:r>
              <w:t>2 032 830,1</w:t>
            </w:r>
          </w:p>
        </w:tc>
        <w:tc>
          <w:tcPr>
            <w:tcW w:w="1264" w:type="dxa"/>
            <w:vAlign w:val="center"/>
          </w:tcPr>
          <w:p w14:paraId="3E559CDF" w14:textId="77777777" w:rsidR="008958C0" w:rsidRDefault="008958C0">
            <w:pPr>
              <w:pStyle w:val="ConsPlusNormal"/>
              <w:jc w:val="right"/>
            </w:pPr>
            <w:r>
              <w:t>90 000,0</w:t>
            </w:r>
          </w:p>
        </w:tc>
        <w:tc>
          <w:tcPr>
            <w:tcW w:w="1264" w:type="dxa"/>
            <w:vAlign w:val="center"/>
          </w:tcPr>
          <w:p w14:paraId="756FFC03" w14:textId="77777777" w:rsidR="008958C0" w:rsidRDefault="008958C0">
            <w:pPr>
              <w:pStyle w:val="ConsPlusNormal"/>
              <w:jc w:val="right"/>
            </w:pPr>
            <w:r>
              <w:t>90 000,0</w:t>
            </w:r>
          </w:p>
        </w:tc>
        <w:tc>
          <w:tcPr>
            <w:tcW w:w="604" w:type="dxa"/>
            <w:vAlign w:val="center"/>
          </w:tcPr>
          <w:p w14:paraId="6423F999" w14:textId="77777777" w:rsidR="008958C0" w:rsidRDefault="008958C0">
            <w:pPr>
              <w:pStyle w:val="ConsPlusNormal"/>
            </w:pPr>
          </w:p>
        </w:tc>
        <w:tc>
          <w:tcPr>
            <w:tcW w:w="1084" w:type="dxa"/>
            <w:vAlign w:val="center"/>
          </w:tcPr>
          <w:p w14:paraId="532B3BD2" w14:textId="77777777" w:rsidR="008958C0" w:rsidRDefault="008958C0">
            <w:pPr>
              <w:pStyle w:val="ConsPlusNormal"/>
            </w:pPr>
          </w:p>
        </w:tc>
        <w:tc>
          <w:tcPr>
            <w:tcW w:w="604" w:type="dxa"/>
            <w:vAlign w:val="center"/>
          </w:tcPr>
          <w:p w14:paraId="3CA2CDF1" w14:textId="77777777" w:rsidR="008958C0" w:rsidRDefault="008958C0">
            <w:pPr>
              <w:pStyle w:val="ConsPlusNormal"/>
            </w:pPr>
          </w:p>
        </w:tc>
        <w:tc>
          <w:tcPr>
            <w:tcW w:w="604" w:type="dxa"/>
            <w:vAlign w:val="center"/>
          </w:tcPr>
          <w:p w14:paraId="4CC36A8C" w14:textId="77777777" w:rsidR="008958C0" w:rsidRDefault="008958C0">
            <w:pPr>
              <w:pStyle w:val="ConsPlusNormal"/>
            </w:pPr>
          </w:p>
        </w:tc>
      </w:tr>
      <w:tr w:rsidR="008958C0" w14:paraId="62A382A8" w14:textId="77777777">
        <w:tc>
          <w:tcPr>
            <w:tcW w:w="484" w:type="dxa"/>
            <w:vMerge/>
          </w:tcPr>
          <w:p w14:paraId="1A695BEC" w14:textId="77777777" w:rsidR="008958C0" w:rsidRDefault="008958C0">
            <w:pPr>
              <w:pStyle w:val="ConsPlusNormal"/>
            </w:pPr>
          </w:p>
        </w:tc>
        <w:tc>
          <w:tcPr>
            <w:tcW w:w="2044" w:type="dxa"/>
            <w:vMerge/>
          </w:tcPr>
          <w:p w14:paraId="56F81DD0" w14:textId="77777777" w:rsidR="008958C0" w:rsidRDefault="008958C0">
            <w:pPr>
              <w:pStyle w:val="ConsPlusNormal"/>
            </w:pPr>
          </w:p>
        </w:tc>
        <w:tc>
          <w:tcPr>
            <w:tcW w:w="1759" w:type="dxa"/>
            <w:vMerge/>
          </w:tcPr>
          <w:p w14:paraId="079C8D6E" w14:textId="77777777" w:rsidR="008958C0" w:rsidRDefault="008958C0">
            <w:pPr>
              <w:pStyle w:val="ConsPlusNormal"/>
            </w:pPr>
          </w:p>
        </w:tc>
        <w:tc>
          <w:tcPr>
            <w:tcW w:w="1849" w:type="dxa"/>
            <w:vAlign w:val="center"/>
          </w:tcPr>
          <w:p w14:paraId="1BEA78C6" w14:textId="77777777" w:rsidR="008958C0" w:rsidRDefault="008958C0">
            <w:pPr>
              <w:pStyle w:val="ConsPlusNormal"/>
            </w:pPr>
            <w:r>
              <w:t>ОБ</w:t>
            </w:r>
          </w:p>
        </w:tc>
        <w:tc>
          <w:tcPr>
            <w:tcW w:w="1384" w:type="dxa"/>
            <w:vAlign w:val="center"/>
          </w:tcPr>
          <w:p w14:paraId="0D28062B" w14:textId="77777777" w:rsidR="008958C0" w:rsidRDefault="008958C0">
            <w:pPr>
              <w:pStyle w:val="ConsPlusNormal"/>
              <w:jc w:val="right"/>
            </w:pPr>
            <w:r>
              <w:t>2 032 830,1</w:t>
            </w:r>
          </w:p>
        </w:tc>
        <w:tc>
          <w:tcPr>
            <w:tcW w:w="1264" w:type="dxa"/>
            <w:vAlign w:val="center"/>
          </w:tcPr>
          <w:p w14:paraId="538168FA" w14:textId="77777777" w:rsidR="008958C0" w:rsidRDefault="008958C0">
            <w:pPr>
              <w:pStyle w:val="ConsPlusNormal"/>
              <w:jc w:val="right"/>
            </w:pPr>
            <w:r>
              <w:t>90 000,0</w:t>
            </w:r>
          </w:p>
        </w:tc>
        <w:tc>
          <w:tcPr>
            <w:tcW w:w="1264" w:type="dxa"/>
            <w:vAlign w:val="center"/>
          </w:tcPr>
          <w:p w14:paraId="26A511FE" w14:textId="77777777" w:rsidR="008958C0" w:rsidRDefault="008958C0">
            <w:pPr>
              <w:pStyle w:val="ConsPlusNormal"/>
              <w:jc w:val="right"/>
            </w:pPr>
            <w:r>
              <w:t>90 000,0</w:t>
            </w:r>
          </w:p>
        </w:tc>
        <w:tc>
          <w:tcPr>
            <w:tcW w:w="604" w:type="dxa"/>
            <w:vAlign w:val="center"/>
          </w:tcPr>
          <w:p w14:paraId="25B00894" w14:textId="77777777" w:rsidR="008958C0" w:rsidRDefault="008958C0">
            <w:pPr>
              <w:pStyle w:val="ConsPlusNormal"/>
            </w:pPr>
          </w:p>
        </w:tc>
        <w:tc>
          <w:tcPr>
            <w:tcW w:w="1084" w:type="dxa"/>
            <w:vAlign w:val="center"/>
          </w:tcPr>
          <w:p w14:paraId="6D45DE4B" w14:textId="77777777" w:rsidR="008958C0" w:rsidRDefault="008958C0">
            <w:pPr>
              <w:pStyle w:val="ConsPlusNormal"/>
            </w:pPr>
          </w:p>
        </w:tc>
        <w:tc>
          <w:tcPr>
            <w:tcW w:w="604" w:type="dxa"/>
            <w:vAlign w:val="center"/>
          </w:tcPr>
          <w:p w14:paraId="2C6DDCDB" w14:textId="77777777" w:rsidR="008958C0" w:rsidRDefault="008958C0">
            <w:pPr>
              <w:pStyle w:val="ConsPlusNormal"/>
            </w:pPr>
          </w:p>
        </w:tc>
        <w:tc>
          <w:tcPr>
            <w:tcW w:w="604" w:type="dxa"/>
            <w:vAlign w:val="center"/>
          </w:tcPr>
          <w:p w14:paraId="0DBE8FE8" w14:textId="77777777" w:rsidR="008958C0" w:rsidRDefault="008958C0">
            <w:pPr>
              <w:pStyle w:val="ConsPlusNormal"/>
            </w:pPr>
          </w:p>
        </w:tc>
      </w:tr>
      <w:tr w:rsidR="008958C0" w14:paraId="65C34B7D" w14:textId="77777777">
        <w:tc>
          <w:tcPr>
            <w:tcW w:w="484" w:type="dxa"/>
            <w:vMerge/>
          </w:tcPr>
          <w:p w14:paraId="35D85CE5" w14:textId="77777777" w:rsidR="008958C0" w:rsidRDefault="008958C0">
            <w:pPr>
              <w:pStyle w:val="ConsPlusNormal"/>
            </w:pPr>
          </w:p>
        </w:tc>
        <w:tc>
          <w:tcPr>
            <w:tcW w:w="2044" w:type="dxa"/>
            <w:vMerge/>
          </w:tcPr>
          <w:p w14:paraId="48708C51" w14:textId="77777777" w:rsidR="008958C0" w:rsidRDefault="008958C0">
            <w:pPr>
              <w:pStyle w:val="ConsPlusNormal"/>
            </w:pPr>
          </w:p>
        </w:tc>
        <w:tc>
          <w:tcPr>
            <w:tcW w:w="1759" w:type="dxa"/>
            <w:vMerge/>
          </w:tcPr>
          <w:p w14:paraId="20C3D213" w14:textId="77777777" w:rsidR="008958C0" w:rsidRDefault="008958C0">
            <w:pPr>
              <w:pStyle w:val="ConsPlusNormal"/>
            </w:pPr>
          </w:p>
        </w:tc>
        <w:tc>
          <w:tcPr>
            <w:tcW w:w="1849" w:type="dxa"/>
            <w:vAlign w:val="center"/>
          </w:tcPr>
          <w:p w14:paraId="135EE3CB" w14:textId="77777777" w:rsidR="008958C0" w:rsidRDefault="008958C0">
            <w:pPr>
              <w:pStyle w:val="ConsPlusNormal"/>
            </w:pPr>
            <w:r>
              <w:t>ФБ - при наличии, в том числе:</w:t>
            </w:r>
          </w:p>
        </w:tc>
        <w:tc>
          <w:tcPr>
            <w:tcW w:w="1384" w:type="dxa"/>
            <w:vAlign w:val="center"/>
          </w:tcPr>
          <w:p w14:paraId="3A55A1C3" w14:textId="77777777" w:rsidR="008958C0" w:rsidRDefault="008958C0">
            <w:pPr>
              <w:pStyle w:val="ConsPlusNormal"/>
            </w:pPr>
          </w:p>
        </w:tc>
        <w:tc>
          <w:tcPr>
            <w:tcW w:w="1264" w:type="dxa"/>
            <w:vAlign w:val="center"/>
          </w:tcPr>
          <w:p w14:paraId="022B8677" w14:textId="77777777" w:rsidR="008958C0" w:rsidRDefault="008958C0">
            <w:pPr>
              <w:pStyle w:val="ConsPlusNormal"/>
            </w:pPr>
          </w:p>
        </w:tc>
        <w:tc>
          <w:tcPr>
            <w:tcW w:w="1264" w:type="dxa"/>
            <w:vAlign w:val="center"/>
          </w:tcPr>
          <w:p w14:paraId="5AD247CA" w14:textId="77777777" w:rsidR="008958C0" w:rsidRDefault="008958C0">
            <w:pPr>
              <w:pStyle w:val="ConsPlusNormal"/>
            </w:pPr>
          </w:p>
        </w:tc>
        <w:tc>
          <w:tcPr>
            <w:tcW w:w="604" w:type="dxa"/>
            <w:vAlign w:val="center"/>
          </w:tcPr>
          <w:p w14:paraId="5018F1F1" w14:textId="77777777" w:rsidR="008958C0" w:rsidRDefault="008958C0">
            <w:pPr>
              <w:pStyle w:val="ConsPlusNormal"/>
            </w:pPr>
          </w:p>
        </w:tc>
        <w:tc>
          <w:tcPr>
            <w:tcW w:w="1084" w:type="dxa"/>
            <w:vAlign w:val="center"/>
          </w:tcPr>
          <w:p w14:paraId="6806880F" w14:textId="77777777" w:rsidR="008958C0" w:rsidRDefault="008958C0">
            <w:pPr>
              <w:pStyle w:val="ConsPlusNormal"/>
            </w:pPr>
          </w:p>
        </w:tc>
        <w:tc>
          <w:tcPr>
            <w:tcW w:w="604" w:type="dxa"/>
            <w:vAlign w:val="center"/>
          </w:tcPr>
          <w:p w14:paraId="5D9E9BA9" w14:textId="77777777" w:rsidR="008958C0" w:rsidRDefault="008958C0">
            <w:pPr>
              <w:pStyle w:val="ConsPlusNormal"/>
            </w:pPr>
          </w:p>
        </w:tc>
        <w:tc>
          <w:tcPr>
            <w:tcW w:w="604" w:type="dxa"/>
            <w:vAlign w:val="center"/>
          </w:tcPr>
          <w:p w14:paraId="28C69809" w14:textId="77777777" w:rsidR="008958C0" w:rsidRDefault="008958C0">
            <w:pPr>
              <w:pStyle w:val="ConsPlusNormal"/>
            </w:pPr>
          </w:p>
        </w:tc>
      </w:tr>
      <w:tr w:rsidR="008958C0" w14:paraId="1BF1FA2E" w14:textId="77777777">
        <w:tc>
          <w:tcPr>
            <w:tcW w:w="484" w:type="dxa"/>
            <w:vMerge/>
          </w:tcPr>
          <w:p w14:paraId="1033D96C" w14:textId="77777777" w:rsidR="008958C0" w:rsidRDefault="008958C0">
            <w:pPr>
              <w:pStyle w:val="ConsPlusNormal"/>
            </w:pPr>
          </w:p>
        </w:tc>
        <w:tc>
          <w:tcPr>
            <w:tcW w:w="2044" w:type="dxa"/>
            <w:vMerge/>
          </w:tcPr>
          <w:p w14:paraId="3028C400" w14:textId="77777777" w:rsidR="008958C0" w:rsidRDefault="008958C0">
            <w:pPr>
              <w:pStyle w:val="ConsPlusNormal"/>
            </w:pPr>
          </w:p>
        </w:tc>
        <w:tc>
          <w:tcPr>
            <w:tcW w:w="1759" w:type="dxa"/>
            <w:vMerge/>
          </w:tcPr>
          <w:p w14:paraId="26F3FD95" w14:textId="77777777" w:rsidR="008958C0" w:rsidRDefault="008958C0">
            <w:pPr>
              <w:pStyle w:val="ConsPlusNormal"/>
            </w:pPr>
          </w:p>
        </w:tc>
        <w:tc>
          <w:tcPr>
            <w:tcW w:w="1849" w:type="dxa"/>
            <w:vAlign w:val="center"/>
          </w:tcPr>
          <w:p w14:paraId="7953FED6" w14:textId="77777777" w:rsidR="008958C0" w:rsidRDefault="008958C0">
            <w:pPr>
              <w:pStyle w:val="ConsPlusNormal"/>
            </w:pPr>
            <w:r>
              <w:t>предусмотрено в ОБ</w:t>
            </w:r>
          </w:p>
        </w:tc>
        <w:tc>
          <w:tcPr>
            <w:tcW w:w="1384" w:type="dxa"/>
            <w:vAlign w:val="center"/>
          </w:tcPr>
          <w:p w14:paraId="26646369" w14:textId="77777777" w:rsidR="008958C0" w:rsidRDefault="008958C0">
            <w:pPr>
              <w:pStyle w:val="ConsPlusNormal"/>
            </w:pPr>
          </w:p>
        </w:tc>
        <w:tc>
          <w:tcPr>
            <w:tcW w:w="1264" w:type="dxa"/>
            <w:vAlign w:val="center"/>
          </w:tcPr>
          <w:p w14:paraId="74467CCC" w14:textId="77777777" w:rsidR="008958C0" w:rsidRDefault="008958C0">
            <w:pPr>
              <w:pStyle w:val="ConsPlusNormal"/>
            </w:pPr>
          </w:p>
        </w:tc>
        <w:tc>
          <w:tcPr>
            <w:tcW w:w="1264" w:type="dxa"/>
            <w:vAlign w:val="center"/>
          </w:tcPr>
          <w:p w14:paraId="4F2E8D27" w14:textId="77777777" w:rsidR="008958C0" w:rsidRDefault="008958C0">
            <w:pPr>
              <w:pStyle w:val="ConsPlusNormal"/>
            </w:pPr>
          </w:p>
        </w:tc>
        <w:tc>
          <w:tcPr>
            <w:tcW w:w="604" w:type="dxa"/>
            <w:vAlign w:val="center"/>
          </w:tcPr>
          <w:p w14:paraId="47E9F280" w14:textId="77777777" w:rsidR="008958C0" w:rsidRDefault="008958C0">
            <w:pPr>
              <w:pStyle w:val="ConsPlusNormal"/>
            </w:pPr>
          </w:p>
        </w:tc>
        <w:tc>
          <w:tcPr>
            <w:tcW w:w="1084" w:type="dxa"/>
            <w:vAlign w:val="center"/>
          </w:tcPr>
          <w:p w14:paraId="7508F077" w14:textId="77777777" w:rsidR="008958C0" w:rsidRDefault="008958C0">
            <w:pPr>
              <w:pStyle w:val="ConsPlusNormal"/>
            </w:pPr>
          </w:p>
        </w:tc>
        <w:tc>
          <w:tcPr>
            <w:tcW w:w="604" w:type="dxa"/>
            <w:vAlign w:val="center"/>
          </w:tcPr>
          <w:p w14:paraId="72FDE882" w14:textId="77777777" w:rsidR="008958C0" w:rsidRDefault="008958C0">
            <w:pPr>
              <w:pStyle w:val="ConsPlusNormal"/>
            </w:pPr>
          </w:p>
        </w:tc>
        <w:tc>
          <w:tcPr>
            <w:tcW w:w="604" w:type="dxa"/>
            <w:vAlign w:val="center"/>
          </w:tcPr>
          <w:p w14:paraId="11CDB6FE" w14:textId="77777777" w:rsidR="008958C0" w:rsidRDefault="008958C0">
            <w:pPr>
              <w:pStyle w:val="ConsPlusNormal"/>
            </w:pPr>
          </w:p>
        </w:tc>
      </w:tr>
      <w:tr w:rsidR="008958C0" w14:paraId="4D15F912" w14:textId="77777777">
        <w:tc>
          <w:tcPr>
            <w:tcW w:w="484" w:type="dxa"/>
            <w:vMerge/>
          </w:tcPr>
          <w:p w14:paraId="2D176A43" w14:textId="77777777" w:rsidR="008958C0" w:rsidRDefault="008958C0">
            <w:pPr>
              <w:pStyle w:val="ConsPlusNormal"/>
            </w:pPr>
          </w:p>
        </w:tc>
        <w:tc>
          <w:tcPr>
            <w:tcW w:w="2044" w:type="dxa"/>
            <w:vMerge/>
          </w:tcPr>
          <w:p w14:paraId="765464FA" w14:textId="77777777" w:rsidR="008958C0" w:rsidRDefault="008958C0">
            <w:pPr>
              <w:pStyle w:val="ConsPlusNormal"/>
            </w:pPr>
          </w:p>
        </w:tc>
        <w:tc>
          <w:tcPr>
            <w:tcW w:w="1759" w:type="dxa"/>
            <w:vMerge/>
          </w:tcPr>
          <w:p w14:paraId="1EB2C674" w14:textId="77777777" w:rsidR="008958C0" w:rsidRDefault="008958C0">
            <w:pPr>
              <w:pStyle w:val="ConsPlusNormal"/>
            </w:pPr>
          </w:p>
        </w:tc>
        <w:tc>
          <w:tcPr>
            <w:tcW w:w="1849" w:type="dxa"/>
            <w:vAlign w:val="center"/>
          </w:tcPr>
          <w:p w14:paraId="4B741EE4" w14:textId="77777777" w:rsidR="008958C0" w:rsidRDefault="008958C0">
            <w:pPr>
              <w:pStyle w:val="ConsPlusNormal"/>
            </w:pPr>
            <w:r>
              <w:t>МБ</w:t>
            </w:r>
          </w:p>
        </w:tc>
        <w:tc>
          <w:tcPr>
            <w:tcW w:w="1384" w:type="dxa"/>
            <w:vAlign w:val="center"/>
          </w:tcPr>
          <w:p w14:paraId="40D1E6FF" w14:textId="77777777" w:rsidR="008958C0" w:rsidRDefault="008958C0">
            <w:pPr>
              <w:pStyle w:val="ConsPlusNormal"/>
            </w:pPr>
          </w:p>
        </w:tc>
        <w:tc>
          <w:tcPr>
            <w:tcW w:w="1264" w:type="dxa"/>
            <w:vAlign w:val="center"/>
          </w:tcPr>
          <w:p w14:paraId="4F979A21" w14:textId="77777777" w:rsidR="008958C0" w:rsidRDefault="008958C0">
            <w:pPr>
              <w:pStyle w:val="ConsPlusNormal"/>
            </w:pPr>
          </w:p>
        </w:tc>
        <w:tc>
          <w:tcPr>
            <w:tcW w:w="1264" w:type="dxa"/>
            <w:vAlign w:val="center"/>
          </w:tcPr>
          <w:p w14:paraId="0600C77F" w14:textId="77777777" w:rsidR="008958C0" w:rsidRDefault="008958C0">
            <w:pPr>
              <w:pStyle w:val="ConsPlusNormal"/>
            </w:pPr>
          </w:p>
        </w:tc>
        <w:tc>
          <w:tcPr>
            <w:tcW w:w="604" w:type="dxa"/>
            <w:vAlign w:val="center"/>
          </w:tcPr>
          <w:p w14:paraId="66F20F01" w14:textId="77777777" w:rsidR="008958C0" w:rsidRDefault="008958C0">
            <w:pPr>
              <w:pStyle w:val="ConsPlusNormal"/>
            </w:pPr>
          </w:p>
        </w:tc>
        <w:tc>
          <w:tcPr>
            <w:tcW w:w="1084" w:type="dxa"/>
            <w:vAlign w:val="center"/>
          </w:tcPr>
          <w:p w14:paraId="6F367838" w14:textId="77777777" w:rsidR="008958C0" w:rsidRDefault="008958C0">
            <w:pPr>
              <w:pStyle w:val="ConsPlusNormal"/>
            </w:pPr>
          </w:p>
        </w:tc>
        <w:tc>
          <w:tcPr>
            <w:tcW w:w="604" w:type="dxa"/>
            <w:vAlign w:val="center"/>
          </w:tcPr>
          <w:p w14:paraId="17AEFAE7" w14:textId="77777777" w:rsidR="008958C0" w:rsidRDefault="008958C0">
            <w:pPr>
              <w:pStyle w:val="ConsPlusNormal"/>
            </w:pPr>
          </w:p>
        </w:tc>
        <w:tc>
          <w:tcPr>
            <w:tcW w:w="604" w:type="dxa"/>
            <w:vAlign w:val="center"/>
          </w:tcPr>
          <w:p w14:paraId="2EDC1B74" w14:textId="77777777" w:rsidR="008958C0" w:rsidRDefault="008958C0">
            <w:pPr>
              <w:pStyle w:val="ConsPlusNormal"/>
            </w:pPr>
          </w:p>
        </w:tc>
      </w:tr>
      <w:tr w:rsidR="008958C0" w14:paraId="05E3FDA9" w14:textId="77777777">
        <w:tc>
          <w:tcPr>
            <w:tcW w:w="484" w:type="dxa"/>
            <w:vMerge/>
          </w:tcPr>
          <w:p w14:paraId="5F010FC3" w14:textId="77777777" w:rsidR="008958C0" w:rsidRDefault="008958C0">
            <w:pPr>
              <w:pStyle w:val="ConsPlusNormal"/>
            </w:pPr>
          </w:p>
        </w:tc>
        <w:tc>
          <w:tcPr>
            <w:tcW w:w="2044" w:type="dxa"/>
            <w:vMerge/>
          </w:tcPr>
          <w:p w14:paraId="46C69F14" w14:textId="77777777" w:rsidR="008958C0" w:rsidRDefault="008958C0">
            <w:pPr>
              <w:pStyle w:val="ConsPlusNormal"/>
            </w:pPr>
          </w:p>
        </w:tc>
        <w:tc>
          <w:tcPr>
            <w:tcW w:w="1759" w:type="dxa"/>
            <w:vMerge/>
          </w:tcPr>
          <w:p w14:paraId="4CD1AA0A" w14:textId="77777777" w:rsidR="008958C0" w:rsidRDefault="008958C0">
            <w:pPr>
              <w:pStyle w:val="ConsPlusNormal"/>
            </w:pPr>
          </w:p>
        </w:tc>
        <w:tc>
          <w:tcPr>
            <w:tcW w:w="1849" w:type="dxa"/>
            <w:vAlign w:val="center"/>
          </w:tcPr>
          <w:p w14:paraId="2275316E" w14:textId="77777777" w:rsidR="008958C0" w:rsidRDefault="008958C0">
            <w:pPr>
              <w:pStyle w:val="ConsPlusNormal"/>
            </w:pPr>
            <w:r>
              <w:t>ИИ - при наличии, в том числе:</w:t>
            </w:r>
          </w:p>
        </w:tc>
        <w:tc>
          <w:tcPr>
            <w:tcW w:w="1384" w:type="dxa"/>
            <w:vAlign w:val="center"/>
          </w:tcPr>
          <w:p w14:paraId="04F5FCBE" w14:textId="77777777" w:rsidR="008958C0" w:rsidRDefault="008958C0">
            <w:pPr>
              <w:pStyle w:val="ConsPlusNormal"/>
            </w:pPr>
          </w:p>
        </w:tc>
        <w:tc>
          <w:tcPr>
            <w:tcW w:w="1264" w:type="dxa"/>
            <w:vAlign w:val="center"/>
          </w:tcPr>
          <w:p w14:paraId="6BEDA5D7" w14:textId="77777777" w:rsidR="008958C0" w:rsidRDefault="008958C0">
            <w:pPr>
              <w:pStyle w:val="ConsPlusNormal"/>
            </w:pPr>
          </w:p>
        </w:tc>
        <w:tc>
          <w:tcPr>
            <w:tcW w:w="1264" w:type="dxa"/>
            <w:vAlign w:val="center"/>
          </w:tcPr>
          <w:p w14:paraId="17001860" w14:textId="77777777" w:rsidR="008958C0" w:rsidRDefault="008958C0">
            <w:pPr>
              <w:pStyle w:val="ConsPlusNormal"/>
            </w:pPr>
          </w:p>
        </w:tc>
        <w:tc>
          <w:tcPr>
            <w:tcW w:w="604" w:type="dxa"/>
            <w:vAlign w:val="center"/>
          </w:tcPr>
          <w:p w14:paraId="79B3EAAC" w14:textId="77777777" w:rsidR="008958C0" w:rsidRDefault="008958C0">
            <w:pPr>
              <w:pStyle w:val="ConsPlusNormal"/>
            </w:pPr>
          </w:p>
        </w:tc>
        <w:tc>
          <w:tcPr>
            <w:tcW w:w="1084" w:type="dxa"/>
            <w:vAlign w:val="center"/>
          </w:tcPr>
          <w:p w14:paraId="063EB37C" w14:textId="77777777" w:rsidR="008958C0" w:rsidRDefault="008958C0">
            <w:pPr>
              <w:pStyle w:val="ConsPlusNormal"/>
            </w:pPr>
          </w:p>
        </w:tc>
        <w:tc>
          <w:tcPr>
            <w:tcW w:w="604" w:type="dxa"/>
            <w:vAlign w:val="center"/>
          </w:tcPr>
          <w:p w14:paraId="2E785E36" w14:textId="77777777" w:rsidR="008958C0" w:rsidRDefault="008958C0">
            <w:pPr>
              <w:pStyle w:val="ConsPlusNormal"/>
            </w:pPr>
          </w:p>
        </w:tc>
        <w:tc>
          <w:tcPr>
            <w:tcW w:w="604" w:type="dxa"/>
            <w:vAlign w:val="center"/>
          </w:tcPr>
          <w:p w14:paraId="5AC30001" w14:textId="77777777" w:rsidR="008958C0" w:rsidRDefault="008958C0">
            <w:pPr>
              <w:pStyle w:val="ConsPlusNormal"/>
            </w:pPr>
          </w:p>
        </w:tc>
      </w:tr>
      <w:tr w:rsidR="008958C0" w14:paraId="1103685B" w14:textId="77777777">
        <w:tc>
          <w:tcPr>
            <w:tcW w:w="484" w:type="dxa"/>
            <w:vMerge/>
          </w:tcPr>
          <w:p w14:paraId="1686E0F6" w14:textId="77777777" w:rsidR="008958C0" w:rsidRDefault="008958C0">
            <w:pPr>
              <w:pStyle w:val="ConsPlusNormal"/>
            </w:pPr>
          </w:p>
        </w:tc>
        <w:tc>
          <w:tcPr>
            <w:tcW w:w="2044" w:type="dxa"/>
            <w:vMerge/>
          </w:tcPr>
          <w:p w14:paraId="4F71096B" w14:textId="77777777" w:rsidR="008958C0" w:rsidRDefault="008958C0">
            <w:pPr>
              <w:pStyle w:val="ConsPlusNormal"/>
            </w:pPr>
          </w:p>
        </w:tc>
        <w:tc>
          <w:tcPr>
            <w:tcW w:w="1759" w:type="dxa"/>
            <w:vMerge/>
          </w:tcPr>
          <w:p w14:paraId="3E8335B9" w14:textId="77777777" w:rsidR="008958C0" w:rsidRDefault="008958C0">
            <w:pPr>
              <w:pStyle w:val="ConsPlusNormal"/>
            </w:pPr>
          </w:p>
        </w:tc>
        <w:tc>
          <w:tcPr>
            <w:tcW w:w="1849" w:type="dxa"/>
            <w:vAlign w:val="center"/>
          </w:tcPr>
          <w:p w14:paraId="4AB0CA9B" w14:textId="77777777" w:rsidR="008958C0" w:rsidRDefault="008958C0">
            <w:pPr>
              <w:pStyle w:val="ConsPlusNormal"/>
            </w:pPr>
            <w:r>
              <w:t>предусмотрено в ОБ</w:t>
            </w:r>
          </w:p>
        </w:tc>
        <w:tc>
          <w:tcPr>
            <w:tcW w:w="1384" w:type="dxa"/>
            <w:vAlign w:val="center"/>
          </w:tcPr>
          <w:p w14:paraId="7B597253" w14:textId="77777777" w:rsidR="008958C0" w:rsidRDefault="008958C0">
            <w:pPr>
              <w:pStyle w:val="ConsPlusNormal"/>
            </w:pPr>
          </w:p>
        </w:tc>
        <w:tc>
          <w:tcPr>
            <w:tcW w:w="1264" w:type="dxa"/>
            <w:vAlign w:val="center"/>
          </w:tcPr>
          <w:p w14:paraId="3183C813" w14:textId="77777777" w:rsidR="008958C0" w:rsidRDefault="008958C0">
            <w:pPr>
              <w:pStyle w:val="ConsPlusNormal"/>
            </w:pPr>
          </w:p>
        </w:tc>
        <w:tc>
          <w:tcPr>
            <w:tcW w:w="1264" w:type="dxa"/>
            <w:vAlign w:val="center"/>
          </w:tcPr>
          <w:p w14:paraId="279F465D" w14:textId="77777777" w:rsidR="008958C0" w:rsidRDefault="008958C0">
            <w:pPr>
              <w:pStyle w:val="ConsPlusNormal"/>
            </w:pPr>
          </w:p>
        </w:tc>
        <w:tc>
          <w:tcPr>
            <w:tcW w:w="604" w:type="dxa"/>
            <w:vAlign w:val="center"/>
          </w:tcPr>
          <w:p w14:paraId="245B1FE0" w14:textId="77777777" w:rsidR="008958C0" w:rsidRDefault="008958C0">
            <w:pPr>
              <w:pStyle w:val="ConsPlusNormal"/>
            </w:pPr>
          </w:p>
        </w:tc>
        <w:tc>
          <w:tcPr>
            <w:tcW w:w="1084" w:type="dxa"/>
            <w:vAlign w:val="center"/>
          </w:tcPr>
          <w:p w14:paraId="56E28FCB" w14:textId="77777777" w:rsidR="008958C0" w:rsidRDefault="008958C0">
            <w:pPr>
              <w:pStyle w:val="ConsPlusNormal"/>
            </w:pPr>
          </w:p>
        </w:tc>
        <w:tc>
          <w:tcPr>
            <w:tcW w:w="604" w:type="dxa"/>
            <w:vAlign w:val="center"/>
          </w:tcPr>
          <w:p w14:paraId="4CB33A28" w14:textId="77777777" w:rsidR="008958C0" w:rsidRDefault="008958C0">
            <w:pPr>
              <w:pStyle w:val="ConsPlusNormal"/>
            </w:pPr>
          </w:p>
        </w:tc>
        <w:tc>
          <w:tcPr>
            <w:tcW w:w="604" w:type="dxa"/>
            <w:vAlign w:val="center"/>
          </w:tcPr>
          <w:p w14:paraId="12CB0174" w14:textId="77777777" w:rsidR="008958C0" w:rsidRDefault="008958C0">
            <w:pPr>
              <w:pStyle w:val="ConsPlusNormal"/>
            </w:pPr>
          </w:p>
        </w:tc>
      </w:tr>
      <w:tr w:rsidR="008958C0" w14:paraId="7BF7CE3E" w14:textId="77777777">
        <w:tc>
          <w:tcPr>
            <w:tcW w:w="484" w:type="dxa"/>
            <w:vMerge/>
          </w:tcPr>
          <w:p w14:paraId="4AC71ACA" w14:textId="77777777" w:rsidR="008958C0" w:rsidRDefault="008958C0">
            <w:pPr>
              <w:pStyle w:val="ConsPlusNormal"/>
            </w:pPr>
          </w:p>
        </w:tc>
        <w:tc>
          <w:tcPr>
            <w:tcW w:w="2044" w:type="dxa"/>
            <w:vMerge/>
          </w:tcPr>
          <w:p w14:paraId="535B85E8" w14:textId="77777777" w:rsidR="008958C0" w:rsidRDefault="008958C0">
            <w:pPr>
              <w:pStyle w:val="ConsPlusNormal"/>
            </w:pPr>
          </w:p>
        </w:tc>
        <w:tc>
          <w:tcPr>
            <w:tcW w:w="1759" w:type="dxa"/>
            <w:vMerge w:val="restart"/>
            <w:vAlign w:val="center"/>
          </w:tcPr>
          <w:p w14:paraId="792CFCE7" w14:textId="77777777" w:rsidR="008958C0" w:rsidRDefault="008958C0">
            <w:pPr>
              <w:pStyle w:val="ConsPlusNormal"/>
              <w:jc w:val="center"/>
            </w:pPr>
            <w:r>
              <w:t xml:space="preserve">Аппарат Губернатора Иркутской </w:t>
            </w:r>
            <w:r>
              <w:lastRenderedPageBreak/>
              <w:t>области и Правительства Иркутской области</w:t>
            </w:r>
          </w:p>
        </w:tc>
        <w:tc>
          <w:tcPr>
            <w:tcW w:w="1849" w:type="dxa"/>
            <w:vAlign w:val="center"/>
          </w:tcPr>
          <w:p w14:paraId="4DEF3223" w14:textId="77777777" w:rsidR="008958C0" w:rsidRDefault="008958C0">
            <w:pPr>
              <w:pStyle w:val="ConsPlusNormal"/>
            </w:pPr>
            <w:r>
              <w:lastRenderedPageBreak/>
              <w:t>Всего, в том числе:</w:t>
            </w:r>
          </w:p>
        </w:tc>
        <w:tc>
          <w:tcPr>
            <w:tcW w:w="1384" w:type="dxa"/>
            <w:vAlign w:val="center"/>
          </w:tcPr>
          <w:p w14:paraId="6C634B3E" w14:textId="77777777" w:rsidR="008958C0" w:rsidRDefault="008958C0">
            <w:pPr>
              <w:pStyle w:val="ConsPlusNormal"/>
              <w:jc w:val="right"/>
            </w:pPr>
            <w:r>
              <w:t>7 145,0</w:t>
            </w:r>
          </w:p>
        </w:tc>
        <w:tc>
          <w:tcPr>
            <w:tcW w:w="1264" w:type="dxa"/>
            <w:vAlign w:val="center"/>
          </w:tcPr>
          <w:p w14:paraId="384A8442" w14:textId="77777777" w:rsidR="008958C0" w:rsidRDefault="008958C0">
            <w:pPr>
              <w:pStyle w:val="ConsPlusNormal"/>
              <w:jc w:val="right"/>
            </w:pPr>
            <w:r>
              <w:t>7 145,0</w:t>
            </w:r>
          </w:p>
        </w:tc>
        <w:tc>
          <w:tcPr>
            <w:tcW w:w="1264" w:type="dxa"/>
            <w:vAlign w:val="center"/>
          </w:tcPr>
          <w:p w14:paraId="1DC09FD6" w14:textId="77777777" w:rsidR="008958C0" w:rsidRDefault="008958C0">
            <w:pPr>
              <w:pStyle w:val="ConsPlusNormal"/>
              <w:jc w:val="right"/>
            </w:pPr>
            <w:r>
              <w:t>7 145,0</w:t>
            </w:r>
          </w:p>
        </w:tc>
        <w:tc>
          <w:tcPr>
            <w:tcW w:w="604" w:type="dxa"/>
            <w:vAlign w:val="center"/>
          </w:tcPr>
          <w:p w14:paraId="01C08FA4" w14:textId="77777777" w:rsidR="008958C0" w:rsidRDefault="008958C0">
            <w:pPr>
              <w:pStyle w:val="ConsPlusNormal"/>
            </w:pPr>
          </w:p>
        </w:tc>
        <w:tc>
          <w:tcPr>
            <w:tcW w:w="1084" w:type="dxa"/>
            <w:vAlign w:val="center"/>
          </w:tcPr>
          <w:p w14:paraId="53533136" w14:textId="77777777" w:rsidR="008958C0" w:rsidRDefault="008958C0">
            <w:pPr>
              <w:pStyle w:val="ConsPlusNormal"/>
            </w:pPr>
          </w:p>
        </w:tc>
        <w:tc>
          <w:tcPr>
            <w:tcW w:w="604" w:type="dxa"/>
            <w:vAlign w:val="center"/>
          </w:tcPr>
          <w:p w14:paraId="3993CC05" w14:textId="77777777" w:rsidR="008958C0" w:rsidRDefault="008958C0">
            <w:pPr>
              <w:pStyle w:val="ConsPlusNormal"/>
            </w:pPr>
          </w:p>
        </w:tc>
        <w:tc>
          <w:tcPr>
            <w:tcW w:w="604" w:type="dxa"/>
            <w:vAlign w:val="center"/>
          </w:tcPr>
          <w:p w14:paraId="7606BFC5" w14:textId="77777777" w:rsidR="008958C0" w:rsidRDefault="008958C0">
            <w:pPr>
              <w:pStyle w:val="ConsPlusNormal"/>
            </w:pPr>
          </w:p>
        </w:tc>
      </w:tr>
      <w:tr w:rsidR="008958C0" w14:paraId="62F22897" w14:textId="77777777">
        <w:tc>
          <w:tcPr>
            <w:tcW w:w="484" w:type="dxa"/>
            <w:vMerge/>
          </w:tcPr>
          <w:p w14:paraId="6CB00D18" w14:textId="77777777" w:rsidR="008958C0" w:rsidRDefault="008958C0">
            <w:pPr>
              <w:pStyle w:val="ConsPlusNormal"/>
            </w:pPr>
          </w:p>
        </w:tc>
        <w:tc>
          <w:tcPr>
            <w:tcW w:w="2044" w:type="dxa"/>
            <w:vMerge/>
          </w:tcPr>
          <w:p w14:paraId="38F33334" w14:textId="77777777" w:rsidR="008958C0" w:rsidRDefault="008958C0">
            <w:pPr>
              <w:pStyle w:val="ConsPlusNormal"/>
            </w:pPr>
          </w:p>
        </w:tc>
        <w:tc>
          <w:tcPr>
            <w:tcW w:w="1759" w:type="dxa"/>
            <w:vMerge/>
          </w:tcPr>
          <w:p w14:paraId="65001181" w14:textId="77777777" w:rsidR="008958C0" w:rsidRDefault="008958C0">
            <w:pPr>
              <w:pStyle w:val="ConsPlusNormal"/>
            </w:pPr>
          </w:p>
        </w:tc>
        <w:tc>
          <w:tcPr>
            <w:tcW w:w="1849" w:type="dxa"/>
            <w:vAlign w:val="center"/>
          </w:tcPr>
          <w:p w14:paraId="4EAC63DE" w14:textId="77777777" w:rsidR="008958C0" w:rsidRDefault="008958C0">
            <w:pPr>
              <w:pStyle w:val="ConsPlusNormal"/>
            </w:pPr>
            <w:r>
              <w:t xml:space="preserve">предусмотрено в </w:t>
            </w:r>
            <w:r>
              <w:lastRenderedPageBreak/>
              <w:t>ОБ</w:t>
            </w:r>
          </w:p>
        </w:tc>
        <w:tc>
          <w:tcPr>
            <w:tcW w:w="1384" w:type="dxa"/>
            <w:vAlign w:val="center"/>
          </w:tcPr>
          <w:p w14:paraId="46802BF7" w14:textId="77777777" w:rsidR="008958C0" w:rsidRDefault="008958C0">
            <w:pPr>
              <w:pStyle w:val="ConsPlusNormal"/>
              <w:jc w:val="right"/>
            </w:pPr>
            <w:r>
              <w:lastRenderedPageBreak/>
              <w:t>7 145,0</w:t>
            </w:r>
          </w:p>
        </w:tc>
        <w:tc>
          <w:tcPr>
            <w:tcW w:w="1264" w:type="dxa"/>
            <w:vAlign w:val="center"/>
          </w:tcPr>
          <w:p w14:paraId="3E238749" w14:textId="77777777" w:rsidR="008958C0" w:rsidRDefault="008958C0">
            <w:pPr>
              <w:pStyle w:val="ConsPlusNormal"/>
              <w:jc w:val="right"/>
            </w:pPr>
            <w:r>
              <w:t>7 145,0</w:t>
            </w:r>
          </w:p>
        </w:tc>
        <w:tc>
          <w:tcPr>
            <w:tcW w:w="1264" w:type="dxa"/>
            <w:vAlign w:val="center"/>
          </w:tcPr>
          <w:p w14:paraId="7409CC37" w14:textId="77777777" w:rsidR="008958C0" w:rsidRDefault="008958C0">
            <w:pPr>
              <w:pStyle w:val="ConsPlusNormal"/>
              <w:jc w:val="right"/>
            </w:pPr>
            <w:r>
              <w:t>7 145,0</w:t>
            </w:r>
          </w:p>
        </w:tc>
        <w:tc>
          <w:tcPr>
            <w:tcW w:w="604" w:type="dxa"/>
            <w:vAlign w:val="center"/>
          </w:tcPr>
          <w:p w14:paraId="36EC4BDF" w14:textId="77777777" w:rsidR="008958C0" w:rsidRDefault="008958C0">
            <w:pPr>
              <w:pStyle w:val="ConsPlusNormal"/>
            </w:pPr>
          </w:p>
        </w:tc>
        <w:tc>
          <w:tcPr>
            <w:tcW w:w="1084" w:type="dxa"/>
            <w:vAlign w:val="center"/>
          </w:tcPr>
          <w:p w14:paraId="22278773" w14:textId="77777777" w:rsidR="008958C0" w:rsidRDefault="008958C0">
            <w:pPr>
              <w:pStyle w:val="ConsPlusNormal"/>
            </w:pPr>
          </w:p>
        </w:tc>
        <w:tc>
          <w:tcPr>
            <w:tcW w:w="604" w:type="dxa"/>
            <w:vAlign w:val="center"/>
          </w:tcPr>
          <w:p w14:paraId="61840DA8" w14:textId="77777777" w:rsidR="008958C0" w:rsidRDefault="008958C0">
            <w:pPr>
              <w:pStyle w:val="ConsPlusNormal"/>
            </w:pPr>
          </w:p>
        </w:tc>
        <w:tc>
          <w:tcPr>
            <w:tcW w:w="604" w:type="dxa"/>
            <w:vAlign w:val="center"/>
          </w:tcPr>
          <w:p w14:paraId="220CDFCB" w14:textId="77777777" w:rsidR="008958C0" w:rsidRDefault="008958C0">
            <w:pPr>
              <w:pStyle w:val="ConsPlusNormal"/>
            </w:pPr>
          </w:p>
        </w:tc>
      </w:tr>
      <w:tr w:rsidR="008958C0" w14:paraId="2820BEE8" w14:textId="77777777">
        <w:tc>
          <w:tcPr>
            <w:tcW w:w="484" w:type="dxa"/>
            <w:vMerge/>
          </w:tcPr>
          <w:p w14:paraId="7F0C0B62" w14:textId="77777777" w:rsidR="008958C0" w:rsidRDefault="008958C0">
            <w:pPr>
              <w:pStyle w:val="ConsPlusNormal"/>
            </w:pPr>
          </w:p>
        </w:tc>
        <w:tc>
          <w:tcPr>
            <w:tcW w:w="2044" w:type="dxa"/>
            <w:vMerge/>
          </w:tcPr>
          <w:p w14:paraId="0C1DA956" w14:textId="77777777" w:rsidR="008958C0" w:rsidRDefault="008958C0">
            <w:pPr>
              <w:pStyle w:val="ConsPlusNormal"/>
            </w:pPr>
          </w:p>
        </w:tc>
        <w:tc>
          <w:tcPr>
            <w:tcW w:w="1759" w:type="dxa"/>
            <w:vMerge/>
          </w:tcPr>
          <w:p w14:paraId="68F61019" w14:textId="77777777" w:rsidR="008958C0" w:rsidRDefault="008958C0">
            <w:pPr>
              <w:pStyle w:val="ConsPlusNormal"/>
            </w:pPr>
          </w:p>
        </w:tc>
        <w:tc>
          <w:tcPr>
            <w:tcW w:w="1849" w:type="dxa"/>
            <w:vAlign w:val="center"/>
          </w:tcPr>
          <w:p w14:paraId="42D47057" w14:textId="77777777" w:rsidR="008958C0" w:rsidRDefault="008958C0">
            <w:pPr>
              <w:pStyle w:val="ConsPlusNormal"/>
            </w:pPr>
            <w:r>
              <w:t>ОБ</w:t>
            </w:r>
          </w:p>
        </w:tc>
        <w:tc>
          <w:tcPr>
            <w:tcW w:w="1384" w:type="dxa"/>
            <w:vAlign w:val="center"/>
          </w:tcPr>
          <w:p w14:paraId="6AE68A9A" w14:textId="77777777" w:rsidR="008958C0" w:rsidRDefault="008958C0">
            <w:pPr>
              <w:pStyle w:val="ConsPlusNormal"/>
              <w:jc w:val="right"/>
            </w:pPr>
            <w:r>
              <w:t>7 145,0</w:t>
            </w:r>
          </w:p>
        </w:tc>
        <w:tc>
          <w:tcPr>
            <w:tcW w:w="1264" w:type="dxa"/>
            <w:vAlign w:val="center"/>
          </w:tcPr>
          <w:p w14:paraId="29601D59" w14:textId="77777777" w:rsidR="008958C0" w:rsidRDefault="008958C0">
            <w:pPr>
              <w:pStyle w:val="ConsPlusNormal"/>
              <w:jc w:val="right"/>
            </w:pPr>
            <w:r>
              <w:t>7 145,0</w:t>
            </w:r>
          </w:p>
        </w:tc>
        <w:tc>
          <w:tcPr>
            <w:tcW w:w="1264" w:type="dxa"/>
            <w:vAlign w:val="center"/>
          </w:tcPr>
          <w:p w14:paraId="6752AC48" w14:textId="77777777" w:rsidR="008958C0" w:rsidRDefault="008958C0">
            <w:pPr>
              <w:pStyle w:val="ConsPlusNormal"/>
              <w:jc w:val="right"/>
            </w:pPr>
            <w:r>
              <w:t>7 145,0</w:t>
            </w:r>
          </w:p>
        </w:tc>
        <w:tc>
          <w:tcPr>
            <w:tcW w:w="604" w:type="dxa"/>
            <w:vAlign w:val="center"/>
          </w:tcPr>
          <w:p w14:paraId="69A834E6" w14:textId="77777777" w:rsidR="008958C0" w:rsidRDefault="008958C0">
            <w:pPr>
              <w:pStyle w:val="ConsPlusNormal"/>
            </w:pPr>
          </w:p>
        </w:tc>
        <w:tc>
          <w:tcPr>
            <w:tcW w:w="1084" w:type="dxa"/>
            <w:vAlign w:val="center"/>
          </w:tcPr>
          <w:p w14:paraId="75024739" w14:textId="77777777" w:rsidR="008958C0" w:rsidRDefault="008958C0">
            <w:pPr>
              <w:pStyle w:val="ConsPlusNormal"/>
            </w:pPr>
          </w:p>
        </w:tc>
        <w:tc>
          <w:tcPr>
            <w:tcW w:w="604" w:type="dxa"/>
            <w:vAlign w:val="center"/>
          </w:tcPr>
          <w:p w14:paraId="73735695" w14:textId="77777777" w:rsidR="008958C0" w:rsidRDefault="008958C0">
            <w:pPr>
              <w:pStyle w:val="ConsPlusNormal"/>
            </w:pPr>
          </w:p>
        </w:tc>
        <w:tc>
          <w:tcPr>
            <w:tcW w:w="604" w:type="dxa"/>
            <w:vAlign w:val="center"/>
          </w:tcPr>
          <w:p w14:paraId="2ACD7C27" w14:textId="77777777" w:rsidR="008958C0" w:rsidRDefault="008958C0">
            <w:pPr>
              <w:pStyle w:val="ConsPlusNormal"/>
            </w:pPr>
          </w:p>
        </w:tc>
      </w:tr>
      <w:tr w:rsidR="008958C0" w14:paraId="47BE5984" w14:textId="77777777">
        <w:tc>
          <w:tcPr>
            <w:tcW w:w="484" w:type="dxa"/>
            <w:vMerge/>
          </w:tcPr>
          <w:p w14:paraId="0B48A2DA" w14:textId="77777777" w:rsidR="008958C0" w:rsidRDefault="008958C0">
            <w:pPr>
              <w:pStyle w:val="ConsPlusNormal"/>
            </w:pPr>
          </w:p>
        </w:tc>
        <w:tc>
          <w:tcPr>
            <w:tcW w:w="2044" w:type="dxa"/>
            <w:vMerge/>
          </w:tcPr>
          <w:p w14:paraId="7C9C2D21" w14:textId="77777777" w:rsidR="008958C0" w:rsidRDefault="008958C0">
            <w:pPr>
              <w:pStyle w:val="ConsPlusNormal"/>
            </w:pPr>
          </w:p>
        </w:tc>
        <w:tc>
          <w:tcPr>
            <w:tcW w:w="1759" w:type="dxa"/>
            <w:vMerge/>
          </w:tcPr>
          <w:p w14:paraId="0E7C4413" w14:textId="77777777" w:rsidR="008958C0" w:rsidRDefault="008958C0">
            <w:pPr>
              <w:pStyle w:val="ConsPlusNormal"/>
            </w:pPr>
          </w:p>
        </w:tc>
        <w:tc>
          <w:tcPr>
            <w:tcW w:w="1849" w:type="dxa"/>
            <w:vAlign w:val="center"/>
          </w:tcPr>
          <w:p w14:paraId="504C54C2" w14:textId="77777777" w:rsidR="008958C0" w:rsidRDefault="008958C0">
            <w:pPr>
              <w:pStyle w:val="ConsPlusNormal"/>
            </w:pPr>
            <w:r>
              <w:t>ФБ - при наличии, в том числе:</w:t>
            </w:r>
          </w:p>
        </w:tc>
        <w:tc>
          <w:tcPr>
            <w:tcW w:w="1384" w:type="dxa"/>
            <w:vAlign w:val="center"/>
          </w:tcPr>
          <w:p w14:paraId="1B5C77BC" w14:textId="77777777" w:rsidR="008958C0" w:rsidRDefault="008958C0">
            <w:pPr>
              <w:pStyle w:val="ConsPlusNormal"/>
            </w:pPr>
          </w:p>
        </w:tc>
        <w:tc>
          <w:tcPr>
            <w:tcW w:w="1264" w:type="dxa"/>
            <w:vAlign w:val="center"/>
          </w:tcPr>
          <w:p w14:paraId="456A384B" w14:textId="77777777" w:rsidR="008958C0" w:rsidRDefault="008958C0">
            <w:pPr>
              <w:pStyle w:val="ConsPlusNormal"/>
            </w:pPr>
          </w:p>
        </w:tc>
        <w:tc>
          <w:tcPr>
            <w:tcW w:w="1264" w:type="dxa"/>
            <w:vAlign w:val="center"/>
          </w:tcPr>
          <w:p w14:paraId="16FE7CA6" w14:textId="77777777" w:rsidR="008958C0" w:rsidRDefault="008958C0">
            <w:pPr>
              <w:pStyle w:val="ConsPlusNormal"/>
            </w:pPr>
          </w:p>
        </w:tc>
        <w:tc>
          <w:tcPr>
            <w:tcW w:w="604" w:type="dxa"/>
            <w:vAlign w:val="center"/>
          </w:tcPr>
          <w:p w14:paraId="3C00B942" w14:textId="77777777" w:rsidR="008958C0" w:rsidRDefault="008958C0">
            <w:pPr>
              <w:pStyle w:val="ConsPlusNormal"/>
            </w:pPr>
          </w:p>
        </w:tc>
        <w:tc>
          <w:tcPr>
            <w:tcW w:w="1084" w:type="dxa"/>
            <w:vAlign w:val="center"/>
          </w:tcPr>
          <w:p w14:paraId="02CFE15D" w14:textId="77777777" w:rsidR="008958C0" w:rsidRDefault="008958C0">
            <w:pPr>
              <w:pStyle w:val="ConsPlusNormal"/>
            </w:pPr>
          </w:p>
        </w:tc>
        <w:tc>
          <w:tcPr>
            <w:tcW w:w="604" w:type="dxa"/>
            <w:vAlign w:val="center"/>
          </w:tcPr>
          <w:p w14:paraId="7C054BBA" w14:textId="77777777" w:rsidR="008958C0" w:rsidRDefault="008958C0">
            <w:pPr>
              <w:pStyle w:val="ConsPlusNormal"/>
            </w:pPr>
          </w:p>
        </w:tc>
        <w:tc>
          <w:tcPr>
            <w:tcW w:w="604" w:type="dxa"/>
            <w:vAlign w:val="center"/>
          </w:tcPr>
          <w:p w14:paraId="72371F72" w14:textId="77777777" w:rsidR="008958C0" w:rsidRDefault="008958C0">
            <w:pPr>
              <w:pStyle w:val="ConsPlusNormal"/>
            </w:pPr>
          </w:p>
        </w:tc>
      </w:tr>
      <w:tr w:rsidR="008958C0" w14:paraId="4ECCAB90" w14:textId="77777777">
        <w:tc>
          <w:tcPr>
            <w:tcW w:w="484" w:type="dxa"/>
            <w:vMerge/>
          </w:tcPr>
          <w:p w14:paraId="6C7CF597" w14:textId="77777777" w:rsidR="008958C0" w:rsidRDefault="008958C0">
            <w:pPr>
              <w:pStyle w:val="ConsPlusNormal"/>
            </w:pPr>
          </w:p>
        </w:tc>
        <w:tc>
          <w:tcPr>
            <w:tcW w:w="2044" w:type="dxa"/>
            <w:vMerge/>
          </w:tcPr>
          <w:p w14:paraId="10E69D7E" w14:textId="77777777" w:rsidR="008958C0" w:rsidRDefault="008958C0">
            <w:pPr>
              <w:pStyle w:val="ConsPlusNormal"/>
            </w:pPr>
          </w:p>
        </w:tc>
        <w:tc>
          <w:tcPr>
            <w:tcW w:w="1759" w:type="dxa"/>
            <w:vMerge/>
          </w:tcPr>
          <w:p w14:paraId="7A349328" w14:textId="77777777" w:rsidR="008958C0" w:rsidRDefault="008958C0">
            <w:pPr>
              <w:pStyle w:val="ConsPlusNormal"/>
            </w:pPr>
          </w:p>
        </w:tc>
        <w:tc>
          <w:tcPr>
            <w:tcW w:w="1849" w:type="dxa"/>
            <w:vAlign w:val="center"/>
          </w:tcPr>
          <w:p w14:paraId="4DFE6210" w14:textId="77777777" w:rsidR="008958C0" w:rsidRDefault="008958C0">
            <w:pPr>
              <w:pStyle w:val="ConsPlusNormal"/>
            </w:pPr>
            <w:r>
              <w:t>предусмотрено в ОБ</w:t>
            </w:r>
          </w:p>
        </w:tc>
        <w:tc>
          <w:tcPr>
            <w:tcW w:w="1384" w:type="dxa"/>
            <w:vAlign w:val="center"/>
          </w:tcPr>
          <w:p w14:paraId="3304D575" w14:textId="77777777" w:rsidR="008958C0" w:rsidRDefault="008958C0">
            <w:pPr>
              <w:pStyle w:val="ConsPlusNormal"/>
            </w:pPr>
          </w:p>
        </w:tc>
        <w:tc>
          <w:tcPr>
            <w:tcW w:w="1264" w:type="dxa"/>
            <w:vAlign w:val="center"/>
          </w:tcPr>
          <w:p w14:paraId="5B7DB495" w14:textId="77777777" w:rsidR="008958C0" w:rsidRDefault="008958C0">
            <w:pPr>
              <w:pStyle w:val="ConsPlusNormal"/>
            </w:pPr>
          </w:p>
        </w:tc>
        <w:tc>
          <w:tcPr>
            <w:tcW w:w="1264" w:type="dxa"/>
            <w:vAlign w:val="center"/>
          </w:tcPr>
          <w:p w14:paraId="0085921F" w14:textId="77777777" w:rsidR="008958C0" w:rsidRDefault="008958C0">
            <w:pPr>
              <w:pStyle w:val="ConsPlusNormal"/>
            </w:pPr>
          </w:p>
        </w:tc>
        <w:tc>
          <w:tcPr>
            <w:tcW w:w="604" w:type="dxa"/>
            <w:vAlign w:val="center"/>
          </w:tcPr>
          <w:p w14:paraId="1F436882" w14:textId="77777777" w:rsidR="008958C0" w:rsidRDefault="008958C0">
            <w:pPr>
              <w:pStyle w:val="ConsPlusNormal"/>
            </w:pPr>
          </w:p>
        </w:tc>
        <w:tc>
          <w:tcPr>
            <w:tcW w:w="1084" w:type="dxa"/>
            <w:vAlign w:val="center"/>
          </w:tcPr>
          <w:p w14:paraId="780D145F" w14:textId="77777777" w:rsidR="008958C0" w:rsidRDefault="008958C0">
            <w:pPr>
              <w:pStyle w:val="ConsPlusNormal"/>
            </w:pPr>
          </w:p>
        </w:tc>
        <w:tc>
          <w:tcPr>
            <w:tcW w:w="604" w:type="dxa"/>
            <w:vAlign w:val="center"/>
          </w:tcPr>
          <w:p w14:paraId="28D3815A" w14:textId="77777777" w:rsidR="008958C0" w:rsidRDefault="008958C0">
            <w:pPr>
              <w:pStyle w:val="ConsPlusNormal"/>
            </w:pPr>
          </w:p>
        </w:tc>
        <w:tc>
          <w:tcPr>
            <w:tcW w:w="604" w:type="dxa"/>
            <w:vAlign w:val="center"/>
          </w:tcPr>
          <w:p w14:paraId="55162D17" w14:textId="77777777" w:rsidR="008958C0" w:rsidRDefault="008958C0">
            <w:pPr>
              <w:pStyle w:val="ConsPlusNormal"/>
            </w:pPr>
          </w:p>
        </w:tc>
      </w:tr>
      <w:tr w:rsidR="008958C0" w14:paraId="09319827" w14:textId="77777777">
        <w:tc>
          <w:tcPr>
            <w:tcW w:w="484" w:type="dxa"/>
            <w:vMerge/>
          </w:tcPr>
          <w:p w14:paraId="1CDE95D8" w14:textId="77777777" w:rsidR="008958C0" w:rsidRDefault="008958C0">
            <w:pPr>
              <w:pStyle w:val="ConsPlusNormal"/>
            </w:pPr>
          </w:p>
        </w:tc>
        <w:tc>
          <w:tcPr>
            <w:tcW w:w="2044" w:type="dxa"/>
            <w:vMerge/>
          </w:tcPr>
          <w:p w14:paraId="222753D7" w14:textId="77777777" w:rsidR="008958C0" w:rsidRDefault="008958C0">
            <w:pPr>
              <w:pStyle w:val="ConsPlusNormal"/>
            </w:pPr>
          </w:p>
        </w:tc>
        <w:tc>
          <w:tcPr>
            <w:tcW w:w="1759" w:type="dxa"/>
            <w:vMerge/>
          </w:tcPr>
          <w:p w14:paraId="59C826D0" w14:textId="77777777" w:rsidR="008958C0" w:rsidRDefault="008958C0">
            <w:pPr>
              <w:pStyle w:val="ConsPlusNormal"/>
            </w:pPr>
          </w:p>
        </w:tc>
        <w:tc>
          <w:tcPr>
            <w:tcW w:w="1849" w:type="dxa"/>
            <w:vAlign w:val="center"/>
          </w:tcPr>
          <w:p w14:paraId="6E85CCE1" w14:textId="77777777" w:rsidR="008958C0" w:rsidRDefault="008958C0">
            <w:pPr>
              <w:pStyle w:val="ConsPlusNormal"/>
            </w:pPr>
            <w:r>
              <w:t>МБ</w:t>
            </w:r>
          </w:p>
        </w:tc>
        <w:tc>
          <w:tcPr>
            <w:tcW w:w="1384" w:type="dxa"/>
            <w:vAlign w:val="center"/>
          </w:tcPr>
          <w:p w14:paraId="1E11D358" w14:textId="77777777" w:rsidR="008958C0" w:rsidRDefault="008958C0">
            <w:pPr>
              <w:pStyle w:val="ConsPlusNormal"/>
            </w:pPr>
          </w:p>
        </w:tc>
        <w:tc>
          <w:tcPr>
            <w:tcW w:w="1264" w:type="dxa"/>
            <w:vAlign w:val="center"/>
          </w:tcPr>
          <w:p w14:paraId="2CE59755" w14:textId="77777777" w:rsidR="008958C0" w:rsidRDefault="008958C0">
            <w:pPr>
              <w:pStyle w:val="ConsPlusNormal"/>
            </w:pPr>
          </w:p>
        </w:tc>
        <w:tc>
          <w:tcPr>
            <w:tcW w:w="1264" w:type="dxa"/>
            <w:vAlign w:val="center"/>
          </w:tcPr>
          <w:p w14:paraId="7EEB72D7" w14:textId="77777777" w:rsidR="008958C0" w:rsidRDefault="008958C0">
            <w:pPr>
              <w:pStyle w:val="ConsPlusNormal"/>
            </w:pPr>
          </w:p>
        </w:tc>
        <w:tc>
          <w:tcPr>
            <w:tcW w:w="604" w:type="dxa"/>
            <w:vAlign w:val="center"/>
          </w:tcPr>
          <w:p w14:paraId="29A18F94" w14:textId="77777777" w:rsidR="008958C0" w:rsidRDefault="008958C0">
            <w:pPr>
              <w:pStyle w:val="ConsPlusNormal"/>
            </w:pPr>
          </w:p>
        </w:tc>
        <w:tc>
          <w:tcPr>
            <w:tcW w:w="1084" w:type="dxa"/>
            <w:vAlign w:val="center"/>
          </w:tcPr>
          <w:p w14:paraId="360DE2C7" w14:textId="77777777" w:rsidR="008958C0" w:rsidRDefault="008958C0">
            <w:pPr>
              <w:pStyle w:val="ConsPlusNormal"/>
            </w:pPr>
          </w:p>
        </w:tc>
        <w:tc>
          <w:tcPr>
            <w:tcW w:w="604" w:type="dxa"/>
            <w:vAlign w:val="center"/>
          </w:tcPr>
          <w:p w14:paraId="4DC1C71B" w14:textId="77777777" w:rsidR="008958C0" w:rsidRDefault="008958C0">
            <w:pPr>
              <w:pStyle w:val="ConsPlusNormal"/>
            </w:pPr>
          </w:p>
        </w:tc>
        <w:tc>
          <w:tcPr>
            <w:tcW w:w="604" w:type="dxa"/>
            <w:vAlign w:val="center"/>
          </w:tcPr>
          <w:p w14:paraId="1E003658" w14:textId="77777777" w:rsidR="008958C0" w:rsidRDefault="008958C0">
            <w:pPr>
              <w:pStyle w:val="ConsPlusNormal"/>
            </w:pPr>
          </w:p>
        </w:tc>
      </w:tr>
      <w:tr w:rsidR="008958C0" w14:paraId="11EF7FCA" w14:textId="77777777">
        <w:tc>
          <w:tcPr>
            <w:tcW w:w="484" w:type="dxa"/>
            <w:vMerge/>
          </w:tcPr>
          <w:p w14:paraId="4EA6BCE6" w14:textId="77777777" w:rsidR="008958C0" w:rsidRDefault="008958C0">
            <w:pPr>
              <w:pStyle w:val="ConsPlusNormal"/>
            </w:pPr>
          </w:p>
        </w:tc>
        <w:tc>
          <w:tcPr>
            <w:tcW w:w="2044" w:type="dxa"/>
            <w:vMerge/>
          </w:tcPr>
          <w:p w14:paraId="6DA9AE40" w14:textId="77777777" w:rsidR="008958C0" w:rsidRDefault="008958C0">
            <w:pPr>
              <w:pStyle w:val="ConsPlusNormal"/>
            </w:pPr>
          </w:p>
        </w:tc>
        <w:tc>
          <w:tcPr>
            <w:tcW w:w="1759" w:type="dxa"/>
            <w:vMerge/>
          </w:tcPr>
          <w:p w14:paraId="218EC044" w14:textId="77777777" w:rsidR="008958C0" w:rsidRDefault="008958C0">
            <w:pPr>
              <w:pStyle w:val="ConsPlusNormal"/>
            </w:pPr>
          </w:p>
        </w:tc>
        <w:tc>
          <w:tcPr>
            <w:tcW w:w="1849" w:type="dxa"/>
            <w:vAlign w:val="center"/>
          </w:tcPr>
          <w:p w14:paraId="7C72C3A5" w14:textId="77777777" w:rsidR="008958C0" w:rsidRDefault="008958C0">
            <w:pPr>
              <w:pStyle w:val="ConsPlusNormal"/>
            </w:pPr>
            <w:r>
              <w:t>ИИ - при наличии, в том числе:</w:t>
            </w:r>
          </w:p>
        </w:tc>
        <w:tc>
          <w:tcPr>
            <w:tcW w:w="1384" w:type="dxa"/>
            <w:vAlign w:val="center"/>
          </w:tcPr>
          <w:p w14:paraId="59C89411" w14:textId="77777777" w:rsidR="008958C0" w:rsidRDefault="008958C0">
            <w:pPr>
              <w:pStyle w:val="ConsPlusNormal"/>
            </w:pPr>
          </w:p>
        </w:tc>
        <w:tc>
          <w:tcPr>
            <w:tcW w:w="1264" w:type="dxa"/>
            <w:vAlign w:val="center"/>
          </w:tcPr>
          <w:p w14:paraId="7EE52537" w14:textId="77777777" w:rsidR="008958C0" w:rsidRDefault="008958C0">
            <w:pPr>
              <w:pStyle w:val="ConsPlusNormal"/>
            </w:pPr>
          </w:p>
        </w:tc>
        <w:tc>
          <w:tcPr>
            <w:tcW w:w="1264" w:type="dxa"/>
            <w:vAlign w:val="center"/>
          </w:tcPr>
          <w:p w14:paraId="37D1B567" w14:textId="77777777" w:rsidR="008958C0" w:rsidRDefault="008958C0">
            <w:pPr>
              <w:pStyle w:val="ConsPlusNormal"/>
            </w:pPr>
          </w:p>
        </w:tc>
        <w:tc>
          <w:tcPr>
            <w:tcW w:w="604" w:type="dxa"/>
            <w:vAlign w:val="center"/>
          </w:tcPr>
          <w:p w14:paraId="0329052A" w14:textId="77777777" w:rsidR="008958C0" w:rsidRDefault="008958C0">
            <w:pPr>
              <w:pStyle w:val="ConsPlusNormal"/>
            </w:pPr>
          </w:p>
        </w:tc>
        <w:tc>
          <w:tcPr>
            <w:tcW w:w="1084" w:type="dxa"/>
            <w:vAlign w:val="center"/>
          </w:tcPr>
          <w:p w14:paraId="57B7E071" w14:textId="77777777" w:rsidR="008958C0" w:rsidRDefault="008958C0">
            <w:pPr>
              <w:pStyle w:val="ConsPlusNormal"/>
            </w:pPr>
          </w:p>
        </w:tc>
        <w:tc>
          <w:tcPr>
            <w:tcW w:w="604" w:type="dxa"/>
            <w:vAlign w:val="center"/>
          </w:tcPr>
          <w:p w14:paraId="442A3422" w14:textId="77777777" w:rsidR="008958C0" w:rsidRDefault="008958C0">
            <w:pPr>
              <w:pStyle w:val="ConsPlusNormal"/>
            </w:pPr>
          </w:p>
        </w:tc>
        <w:tc>
          <w:tcPr>
            <w:tcW w:w="604" w:type="dxa"/>
            <w:vAlign w:val="center"/>
          </w:tcPr>
          <w:p w14:paraId="221EC81B" w14:textId="77777777" w:rsidR="008958C0" w:rsidRDefault="008958C0">
            <w:pPr>
              <w:pStyle w:val="ConsPlusNormal"/>
            </w:pPr>
          </w:p>
        </w:tc>
      </w:tr>
      <w:tr w:rsidR="008958C0" w14:paraId="7900BB92" w14:textId="77777777">
        <w:tc>
          <w:tcPr>
            <w:tcW w:w="484" w:type="dxa"/>
            <w:vMerge/>
          </w:tcPr>
          <w:p w14:paraId="2C0622E7" w14:textId="77777777" w:rsidR="008958C0" w:rsidRDefault="008958C0">
            <w:pPr>
              <w:pStyle w:val="ConsPlusNormal"/>
            </w:pPr>
          </w:p>
        </w:tc>
        <w:tc>
          <w:tcPr>
            <w:tcW w:w="2044" w:type="dxa"/>
            <w:vMerge/>
          </w:tcPr>
          <w:p w14:paraId="0275CC71" w14:textId="77777777" w:rsidR="008958C0" w:rsidRDefault="008958C0">
            <w:pPr>
              <w:pStyle w:val="ConsPlusNormal"/>
            </w:pPr>
          </w:p>
        </w:tc>
        <w:tc>
          <w:tcPr>
            <w:tcW w:w="1759" w:type="dxa"/>
            <w:vMerge/>
          </w:tcPr>
          <w:p w14:paraId="7C30BA54" w14:textId="77777777" w:rsidR="008958C0" w:rsidRDefault="008958C0">
            <w:pPr>
              <w:pStyle w:val="ConsPlusNormal"/>
            </w:pPr>
          </w:p>
        </w:tc>
        <w:tc>
          <w:tcPr>
            <w:tcW w:w="1849" w:type="dxa"/>
            <w:vAlign w:val="center"/>
          </w:tcPr>
          <w:p w14:paraId="746919F5" w14:textId="77777777" w:rsidR="008958C0" w:rsidRDefault="008958C0">
            <w:pPr>
              <w:pStyle w:val="ConsPlusNormal"/>
            </w:pPr>
            <w:r>
              <w:t>предусмотрено в ОБ</w:t>
            </w:r>
          </w:p>
        </w:tc>
        <w:tc>
          <w:tcPr>
            <w:tcW w:w="1384" w:type="dxa"/>
            <w:vAlign w:val="center"/>
          </w:tcPr>
          <w:p w14:paraId="7F15BD11" w14:textId="77777777" w:rsidR="008958C0" w:rsidRDefault="008958C0">
            <w:pPr>
              <w:pStyle w:val="ConsPlusNormal"/>
            </w:pPr>
          </w:p>
        </w:tc>
        <w:tc>
          <w:tcPr>
            <w:tcW w:w="1264" w:type="dxa"/>
            <w:vAlign w:val="center"/>
          </w:tcPr>
          <w:p w14:paraId="00033921" w14:textId="77777777" w:rsidR="008958C0" w:rsidRDefault="008958C0">
            <w:pPr>
              <w:pStyle w:val="ConsPlusNormal"/>
            </w:pPr>
          </w:p>
        </w:tc>
        <w:tc>
          <w:tcPr>
            <w:tcW w:w="1264" w:type="dxa"/>
            <w:vAlign w:val="center"/>
          </w:tcPr>
          <w:p w14:paraId="16B35586" w14:textId="77777777" w:rsidR="008958C0" w:rsidRDefault="008958C0">
            <w:pPr>
              <w:pStyle w:val="ConsPlusNormal"/>
            </w:pPr>
          </w:p>
        </w:tc>
        <w:tc>
          <w:tcPr>
            <w:tcW w:w="604" w:type="dxa"/>
            <w:vAlign w:val="center"/>
          </w:tcPr>
          <w:p w14:paraId="78E4A170" w14:textId="77777777" w:rsidR="008958C0" w:rsidRDefault="008958C0">
            <w:pPr>
              <w:pStyle w:val="ConsPlusNormal"/>
            </w:pPr>
          </w:p>
        </w:tc>
        <w:tc>
          <w:tcPr>
            <w:tcW w:w="1084" w:type="dxa"/>
            <w:vAlign w:val="center"/>
          </w:tcPr>
          <w:p w14:paraId="76123058" w14:textId="77777777" w:rsidR="008958C0" w:rsidRDefault="008958C0">
            <w:pPr>
              <w:pStyle w:val="ConsPlusNormal"/>
            </w:pPr>
          </w:p>
        </w:tc>
        <w:tc>
          <w:tcPr>
            <w:tcW w:w="604" w:type="dxa"/>
            <w:vAlign w:val="center"/>
          </w:tcPr>
          <w:p w14:paraId="32D5A2B8" w14:textId="77777777" w:rsidR="008958C0" w:rsidRDefault="008958C0">
            <w:pPr>
              <w:pStyle w:val="ConsPlusNormal"/>
            </w:pPr>
          </w:p>
        </w:tc>
        <w:tc>
          <w:tcPr>
            <w:tcW w:w="604" w:type="dxa"/>
            <w:vAlign w:val="center"/>
          </w:tcPr>
          <w:p w14:paraId="48D04555" w14:textId="77777777" w:rsidR="008958C0" w:rsidRDefault="008958C0">
            <w:pPr>
              <w:pStyle w:val="ConsPlusNormal"/>
            </w:pPr>
          </w:p>
        </w:tc>
      </w:tr>
      <w:tr w:rsidR="008958C0" w14:paraId="4A91F78D" w14:textId="77777777">
        <w:tc>
          <w:tcPr>
            <w:tcW w:w="484" w:type="dxa"/>
            <w:vMerge w:val="restart"/>
            <w:vAlign w:val="center"/>
          </w:tcPr>
          <w:p w14:paraId="2C28CD3F" w14:textId="77777777" w:rsidR="008958C0" w:rsidRDefault="008958C0">
            <w:pPr>
              <w:pStyle w:val="ConsPlusNormal"/>
              <w:jc w:val="center"/>
            </w:pPr>
            <w:r>
              <w:t>1.1.</w:t>
            </w:r>
          </w:p>
        </w:tc>
        <w:tc>
          <w:tcPr>
            <w:tcW w:w="2044" w:type="dxa"/>
            <w:vMerge w:val="restart"/>
            <w:vAlign w:val="center"/>
          </w:tcPr>
          <w:p w14:paraId="3456B172" w14:textId="77777777" w:rsidR="008958C0" w:rsidRDefault="008958C0">
            <w:pPr>
              <w:pStyle w:val="ConsPlusNormal"/>
            </w:pPr>
            <w:r>
              <w:t>Региональный проект "Обеспечение устойчивого сокращения непригодного для проживания жилищного фонда"</w:t>
            </w:r>
          </w:p>
        </w:tc>
        <w:tc>
          <w:tcPr>
            <w:tcW w:w="1759" w:type="dxa"/>
            <w:vMerge w:val="restart"/>
            <w:vAlign w:val="center"/>
          </w:tcPr>
          <w:p w14:paraId="7CE227CB" w14:textId="77777777" w:rsidR="008958C0" w:rsidRDefault="008958C0">
            <w:pPr>
              <w:pStyle w:val="ConsPlusNormal"/>
              <w:jc w:val="center"/>
            </w:pPr>
            <w:r>
              <w:t>Министерство строительства Иркутской области</w:t>
            </w:r>
          </w:p>
        </w:tc>
        <w:tc>
          <w:tcPr>
            <w:tcW w:w="1849" w:type="dxa"/>
            <w:vAlign w:val="center"/>
          </w:tcPr>
          <w:p w14:paraId="0B1D9E98" w14:textId="77777777" w:rsidR="008958C0" w:rsidRDefault="008958C0">
            <w:pPr>
              <w:pStyle w:val="ConsPlusNormal"/>
            </w:pPr>
            <w:r>
              <w:t>Всего, в том числе:</w:t>
            </w:r>
          </w:p>
        </w:tc>
        <w:tc>
          <w:tcPr>
            <w:tcW w:w="1384" w:type="dxa"/>
            <w:vAlign w:val="center"/>
          </w:tcPr>
          <w:p w14:paraId="0A59ECD6" w14:textId="77777777" w:rsidR="008958C0" w:rsidRDefault="008958C0">
            <w:pPr>
              <w:pStyle w:val="ConsPlusNormal"/>
              <w:jc w:val="right"/>
            </w:pPr>
            <w:r>
              <w:t>5 141 039,6</w:t>
            </w:r>
          </w:p>
        </w:tc>
        <w:tc>
          <w:tcPr>
            <w:tcW w:w="1264" w:type="dxa"/>
            <w:vAlign w:val="center"/>
          </w:tcPr>
          <w:p w14:paraId="36DF8963" w14:textId="77777777" w:rsidR="008958C0" w:rsidRDefault="008958C0">
            <w:pPr>
              <w:pStyle w:val="ConsPlusNormal"/>
            </w:pPr>
          </w:p>
        </w:tc>
        <w:tc>
          <w:tcPr>
            <w:tcW w:w="1264" w:type="dxa"/>
            <w:vAlign w:val="center"/>
          </w:tcPr>
          <w:p w14:paraId="38A664EB" w14:textId="77777777" w:rsidR="008958C0" w:rsidRDefault="008958C0">
            <w:pPr>
              <w:pStyle w:val="ConsPlusNormal"/>
            </w:pPr>
          </w:p>
        </w:tc>
        <w:tc>
          <w:tcPr>
            <w:tcW w:w="604" w:type="dxa"/>
            <w:vAlign w:val="center"/>
          </w:tcPr>
          <w:p w14:paraId="627A6FEC" w14:textId="77777777" w:rsidR="008958C0" w:rsidRDefault="008958C0">
            <w:pPr>
              <w:pStyle w:val="ConsPlusNormal"/>
            </w:pPr>
          </w:p>
        </w:tc>
        <w:tc>
          <w:tcPr>
            <w:tcW w:w="1084" w:type="dxa"/>
            <w:vAlign w:val="center"/>
          </w:tcPr>
          <w:p w14:paraId="0E24A7CC" w14:textId="77777777" w:rsidR="008958C0" w:rsidRDefault="008958C0">
            <w:pPr>
              <w:pStyle w:val="ConsPlusNormal"/>
            </w:pPr>
          </w:p>
        </w:tc>
        <w:tc>
          <w:tcPr>
            <w:tcW w:w="604" w:type="dxa"/>
            <w:vAlign w:val="center"/>
          </w:tcPr>
          <w:p w14:paraId="2F4608A3" w14:textId="77777777" w:rsidR="008958C0" w:rsidRDefault="008958C0">
            <w:pPr>
              <w:pStyle w:val="ConsPlusNormal"/>
            </w:pPr>
          </w:p>
        </w:tc>
        <w:tc>
          <w:tcPr>
            <w:tcW w:w="604" w:type="dxa"/>
            <w:vAlign w:val="center"/>
          </w:tcPr>
          <w:p w14:paraId="2CC632A7" w14:textId="77777777" w:rsidR="008958C0" w:rsidRDefault="008958C0">
            <w:pPr>
              <w:pStyle w:val="ConsPlusNormal"/>
            </w:pPr>
          </w:p>
        </w:tc>
      </w:tr>
      <w:tr w:rsidR="008958C0" w14:paraId="252392BD" w14:textId="77777777">
        <w:tc>
          <w:tcPr>
            <w:tcW w:w="484" w:type="dxa"/>
            <w:vMerge/>
          </w:tcPr>
          <w:p w14:paraId="5CD2AF9E" w14:textId="77777777" w:rsidR="008958C0" w:rsidRDefault="008958C0">
            <w:pPr>
              <w:pStyle w:val="ConsPlusNormal"/>
            </w:pPr>
          </w:p>
        </w:tc>
        <w:tc>
          <w:tcPr>
            <w:tcW w:w="2044" w:type="dxa"/>
            <w:vMerge/>
          </w:tcPr>
          <w:p w14:paraId="19A8209C" w14:textId="77777777" w:rsidR="008958C0" w:rsidRDefault="008958C0">
            <w:pPr>
              <w:pStyle w:val="ConsPlusNormal"/>
            </w:pPr>
          </w:p>
        </w:tc>
        <w:tc>
          <w:tcPr>
            <w:tcW w:w="1759" w:type="dxa"/>
            <w:vMerge/>
          </w:tcPr>
          <w:p w14:paraId="61F7BCD6" w14:textId="77777777" w:rsidR="008958C0" w:rsidRDefault="008958C0">
            <w:pPr>
              <w:pStyle w:val="ConsPlusNormal"/>
            </w:pPr>
          </w:p>
        </w:tc>
        <w:tc>
          <w:tcPr>
            <w:tcW w:w="1849" w:type="dxa"/>
            <w:vAlign w:val="center"/>
          </w:tcPr>
          <w:p w14:paraId="78145879" w14:textId="77777777" w:rsidR="008958C0" w:rsidRDefault="008958C0">
            <w:pPr>
              <w:pStyle w:val="ConsPlusNormal"/>
            </w:pPr>
            <w:r>
              <w:t>предусмотрено в ОБ</w:t>
            </w:r>
          </w:p>
        </w:tc>
        <w:tc>
          <w:tcPr>
            <w:tcW w:w="1384" w:type="dxa"/>
            <w:vAlign w:val="center"/>
          </w:tcPr>
          <w:p w14:paraId="3F930807" w14:textId="77777777" w:rsidR="008958C0" w:rsidRDefault="008958C0">
            <w:pPr>
              <w:pStyle w:val="ConsPlusNormal"/>
              <w:jc w:val="right"/>
            </w:pPr>
            <w:r>
              <w:t>4 269 182,0</w:t>
            </w:r>
          </w:p>
        </w:tc>
        <w:tc>
          <w:tcPr>
            <w:tcW w:w="1264" w:type="dxa"/>
            <w:vAlign w:val="center"/>
          </w:tcPr>
          <w:p w14:paraId="06A7C7F1" w14:textId="77777777" w:rsidR="008958C0" w:rsidRDefault="008958C0">
            <w:pPr>
              <w:pStyle w:val="ConsPlusNormal"/>
            </w:pPr>
          </w:p>
        </w:tc>
        <w:tc>
          <w:tcPr>
            <w:tcW w:w="1264" w:type="dxa"/>
            <w:vAlign w:val="center"/>
          </w:tcPr>
          <w:p w14:paraId="6DAE2265" w14:textId="77777777" w:rsidR="008958C0" w:rsidRDefault="008958C0">
            <w:pPr>
              <w:pStyle w:val="ConsPlusNormal"/>
            </w:pPr>
          </w:p>
        </w:tc>
        <w:tc>
          <w:tcPr>
            <w:tcW w:w="604" w:type="dxa"/>
            <w:vAlign w:val="center"/>
          </w:tcPr>
          <w:p w14:paraId="4C6A5F39" w14:textId="77777777" w:rsidR="008958C0" w:rsidRDefault="008958C0">
            <w:pPr>
              <w:pStyle w:val="ConsPlusNormal"/>
            </w:pPr>
          </w:p>
        </w:tc>
        <w:tc>
          <w:tcPr>
            <w:tcW w:w="1084" w:type="dxa"/>
            <w:vAlign w:val="center"/>
          </w:tcPr>
          <w:p w14:paraId="27D3E227" w14:textId="77777777" w:rsidR="008958C0" w:rsidRDefault="008958C0">
            <w:pPr>
              <w:pStyle w:val="ConsPlusNormal"/>
            </w:pPr>
          </w:p>
        </w:tc>
        <w:tc>
          <w:tcPr>
            <w:tcW w:w="604" w:type="dxa"/>
            <w:vAlign w:val="center"/>
          </w:tcPr>
          <w:p w14:paraId="0697C0D9" w14:textId="77777777" w:rsidR="008958C0" w:rsidRDefault="008958C0">
            <w:pPr>
              <w:pStyle w:val="ConsPlusNormal"/>
            </w:pPr>
          </w:p>
        </w:tc>
        <w:tc>
          <w:tcPr>
            <w:tcW w:w="604" w:type="dxa"/>
            <w:vAlign w:val="center"/>
          </w:tcPr>
          <w:p w14:paraId="06CDEDAC" w14:textId="77777777" w:rsidR="008958C0" w:rsidRDefault="008958C0">
            <w:pPr>
              <w:pStyle w:val="ConsPlusNormal"/>
            </w:pPr>
          </w:p>
        </w:tc>
      </w:tr>
      <w:tr w:rsidR="008958C0" w14:paraId="35EDF15D" w14:textId="77777777">
        <w:tc>
          <w:tcPr>
            <w:tcW w:w="484" w:type="dxa"/>
            <w:vMerge/>
          </w:tcPr>
          <w:p w14:paraId="60C1196D" w14:textId="77777777" w:rsidR="008958C0" w:rsidRDefault="008958C0">
            <w:pPr>
              <w:pStyle w:val="ConsPlusNormal"/>
            </w:pPr>
          </w:p>
        </w:tc>
        <w:tc>
          <w:tcPr>
            <w:tcW w:w="2044" w:type="dxa"/>
            <w:vMerge/>
          </w:tcPr>
          <w:p w14:paraId="6AF95059" w14:textId="77777777" w:rsidR="008958C0" w:rsidRDefault="008958C0">
            <w:pPr>
              <w:pStyle w:val="ConsPlusNormal"/>
            </w:pPr>
          </w:p>
        </w:tc>
        <w:tc>
          <w:tcPr>
            <w:tcW w:w="1759" w:type="dxa"/>
            <w:vMerge/>
          </w:tcPr>
          <w:p w14:paraId="798C59CB" w14:textId="77777777" w:rsidR="008958C0" w:rsidRDefault="008958C0">
            <w:pPr>
              <w:pStyle w:val="ConsPlusNormal"/>
            </w:pPr>
          </w:p>
        </w:tc>
        <w:tc>
          <w:tcPr>
            <w:tcW w:w="1849" w:type="dxa"/>
            <w:vAlign w:val="center"/>
          </w:tcPr>
          <w:p w14:paraId="185DBD81" w14:textId="77777777" w:rsidR="008958C0" w:rsidRDefault="008958C0">
            <w:pPr>
              <w:pStyle w:val="ConsPlusNormal"/>
            </w:pPr>
            <w:r>
              <w:t>ОБ</w:t>
            </w:r>
          </w:p>
        </w:tc>
        <w:tc>
          <w:tcPr>
            <w:tcW w:w="1384" w:type="dxa"/>
            <w:vAlign w:val="center"/>
          </w:tcPr>
          <w:p w14:paraId="5F3BC1F9" w14:textId="77777777" w:rsidR="008958C0" w:rsidRDefault="008958C0">
            <w:pPr>
              <w:pStyle w:val="ConsPlusNormal"/>
              <w:jc w:val="right"/>
            </w:pPr>
            <w:r>
              <w:t>575 823,0</w:t>
            </w:r>
          </w:p>
        </w:tc>
        <w:tc>
          <w:tcPr>
            <w:tcW w:w="1264" w:type="dxa"/>
            <w:vAlign w:val="center"/>
          </w:tcPr>
          <w:p w14:paraId="128D4B92" w14:textId="77777777" w:rsidR="008958C0" w:rsidRDefault="008958C0">
            <w:pPr>
              <w:pStyle w:val="ConsPlusNormal"/>
            </w:pPr>
          </w:p>
        </w:tc>
        <w:tc>
          <w:tcPr>
            <w:tcW w:w="1264" w:type="dxa"/>
            <w:vAlign w:val="center"/>
          </w:tcPr>
          <w:p w14:paraId="5198D8E9" w14:textId="77777777" w:rsidR="008958C0" w:rsidRDefault="008958C0">
            <w:pPr>
              <w:pStyle w:val="ConsPlusNormal"/>
            </w:pPr>
          </w:p>
        </w:tc>
        <w:tc>
          <w:tcPr>
            <w:tcW w:w="604" w:type="dxa"/>
            <w:vAlign w:val="center"/>
          </w:tcPr>
          <w:p w14:paraId="6FC63750" w14:textId="77777777" w:rsidR="008958C0" w:rsidRDefault="008958C0">
            <w:pPr>
              <w:pStyle w:val="ConsPlusNormal"/>
            </w:pPr>
          </w:p>
        </w:tc>
        <w:tc>
          <w:tcPr>
            <w:tcW w:w="1084" w:type="dxa"/>
            <w:vAlign w:val="center"/>
          </w:tcPr>
          <w:p w14:paraId="2244DBA5" w14:textId="77777777" w:rsidR="008958C0" w:rsidRDefault="008958C0">
            <w:pPr>
              <w:pStyle w:val="ConsPlusNormal"/>
            </w:pPr>
          </w:p>
        </w:tc>
        <w:tc>
          <w:tcPr>
            <w:tcW w:w="604" w:type="dxa"/>
            <w:vAlign w:val="center"/>
          </w:tcPr>
          <w:p w14:paraId="46AB0BDA" w14:textId="77777777" w:rsidR="008958C0" w:rsidRDefault="008958C0">
            <w:pPr>
              <w:pStyle w:val="ConsPlusNormal"/>
            </w:pPr>
          </w:p>
        </w:tc>
        <w:tc>
          <w:tcPr>
            <w:tcW w:w="604" w:type="dxa"/>
            <w:vAlign w:val="center"/>
          </w:tcPr>
          <w:p w14:paraId="2AF28BE7" w14:textId="77777777" w:rsidR="008958C0" w:rsidRDefault="008958C0">
            <w:pPr>
              <w:pStyle w:val="ConsPlusNormal"/>
            </w:pPr>
          </w:p>
        </w:tc>
      </w:tr>
      <w:tr w:rsidR="008958C0" w14:paraId="6182A72E" w14:textId="77777777">
        <w:tc>
          <w:tcPr>
            <w:tcW w:w="484" w:type="dxa"/>
            <w:vMerge/>
          </w:tcPr>
          <w:p w14:paraId="04514B77" w14:textId="77777777" w:rsidR="008958C0" w:rsidRDefault="008958C0">
            <w:pPr>
              <w:pStyle w:val="ConsPlusNormal"/>
            </w:pPr>
          </w:p>
        </w:tc>
        <w:tc>
          <w:tcPr>
            <w:tcW w:w="2044" w:type="dxa"/>
            <w:vMerge/>
          </w:tcPr>
          <w:p w14:paraId="3DC8BD11" w14:textId="77777777" w:rsidR="008958C0" w:rsidRDefault="008958C0">
            <w:pPr>
              <w:pStyle w:val="ConsPlusNormal"/>
            </w:pPr>
          </w:p>
        </w:tc>
        <w:tc>
          <w:tcPr>
            <w:tcW w:w="1759" w:type="dxa"/>
            <w:vMerge/>
          </w:tcPr>
          <w:p w14:paraId="590A0ECA" w14:textId="77777777" w:rsidR="008958C0" w:rsidRDefault="008958C0">
            <w:pPr>
              <w:pStyle w:val="ConsPlusNormal"/>
            </w:pPr>
          </w:p>
        </w:tc>
        <w:tc>
          <w:tcPr>
            <w:tcW w:w="1849" w:type="dxa"/>
            <w:vAlign w:val="center"/>
          </w:tcPr>
          <w:p w14:paraId="71E63E83" w14:textId="77777777" w:rsidR="008958C0" w:rsidRDefault="008958C0">
            <w:pPr>
              <w:pStyle w:val="ConsPlusNormal"/>
            </w:pPr>
            <w:r>
              <w:t>ФБ - при наличии, в том числе:</w:t>
            </w:r>
          </w:p>
        </w:tc>
        <w:tc>
          <w:tcPr>
            <w:tcW w:w="1384" w:type="dxa"/>
            <w:vAlign w:val="center"/>
          </w:tcPr>
          <w:p w14:paraId="28F90D58" w14:textId="77777777" w:rsidR="008958C0" w:rsidRDefault="008958C0">
            <w:pPr>
              <w:pStyle w:val="ConsPlusNormal"/>
            </w:pPr>
          </w:p>
        </w:tc>
        <w:tc>
          <w:tcPr>
            <w:tcW w:w="1264" w:type="dxa"/>
            <w:vAlign w:val="center"/>
          </w:tcPr>
          <w:p w14:paraId="7581B638" w14:textId="77777777" w:rsidR="008958C0" w:rsidRDefault="008958C0">
            <w:pPr>
              <w:pStyle w:val="ConsPlusNormal"/>
            </w:pPr>
          </w:p>
        </w:tc>
        <w:tc>
          <w:tcPr>
            <w:tcW w:w="1264" w:type="dxa"/>
            <w:vAlign w:val="center"/>
          </w:tcPr>
          <w:p w14:paraId="0C38669A" w14:textId="77777777" w:rsidR="008958C0" w:rsidRDefault="008958C0">
            <w:pPr>
              <w:pStyle w:val="ConsPlusNormal"/>
            </w:pPr>
          </w:p>
        </w:tc>
        <w:tc>
          <w:tcPr>
            <w:tcW w:w="604" w:type="dxa"/>
            <w:vAlign w:val="center"/>
          </w:tcPr>
          <w:p w14:paraId="6AC4D6EB" w14:textId="77777777" w:rsidR="008958C0" w:rsidRDefault="008958C0">
            <w:pPr>
              <w:pStyle w:val="ConsPlusNormal"/>
            </w:pPr>
          </w:p>
        </w:tc>
        <w:tc>
          <w:tcPr>
            <w:tcW w:w="1084" w:type="dxa"/>
            <w:vAlign w:val="center"/>
          </w:tcPr>
          <w:p w14:paraId="1C75DF52" w14:textId="77777777" w:rsidR="008958C0" w:rsidRDefault="008958C0">
            <w:pPr>
              <w:pStyle w:val="ConsPlusNormal"/>
            </w:pPr>
          </w:p>
        </w:tc>
        <w:tc>
          <w:tcPr>
            <w:tcW w:w="604" w:type="dxa"/>
            <w:vAlign w:val="center"/>
          </w:tcPr>
          <w:p w14:paraId="710520A2" w14:textId="77777777" w:rsidR="008958C0" w:rsidRDefault="008958C0">
            <w:pPr>
              <w:pStyle w:val="ConsPlusNormal"/>
            </w:pPr>
          </w:p>
        </w:tc>
        <w:tc>
          <w:tcPr>
            <w:tcW w:w="604" w:type="dxa"/>
            <w:vAlign w:val="center"/>
          </w:tcPr>
          <w:p w14:paraId="6CC1CA81" w14:textId="77777777" w:rsidR="008958C0" w:rsidRDefault="008958C0">
            <w:pPr>
              <w:pStyle w:val="ConsPlusNormal"/>
            </w:pPr>
          </w:p>
        </w:tc>
      </w:tr>
      <w:tr w:rsidR="008958C0" w14:paraId="3037D99A" w14:textId="77777777">
        <w:tc>
          <w:tcPr>
            <w:tcW w:w="484" w:type="dxa"/>
            <w:vMerge/>
          </w:tcPr>
          <w:p w14:paraId="6C547456" w14:textId="77777777" w:rsidR="008958C0" w:rsidRDefault="008958C0">
            <w:pPr>
              <w:pStyle w:val="ConsPlusNormal"/>
            </w:pPr>
          </w:p>
        </w:tc>
        <w:tc>
          <w:tcPr>
            <w:tcW w:w="2044" w:type="dxa"/>
            <w:vMerge/>
          </w:tcPr>
          <w:p w14:paraId="7F000545" w14:textId="77777777" w:rsidR="008958C0" w:rsidRDefault="008958C0">
            <w:pPr>
              <w:pStyle w:val="ConsPlusNormal"/>
            </w:pPr>
          </w:p>
        </w:tc>
        <w:tc>
          <w:tcPr>
            <w:tcW w:w="1759" w:type="dxa"/>
            <w:vMerge/>
          </w:tcPr>
          <w:p w14:paraId="3ED715FD" w14:textId="77777777" w:rsidR="008958C0" w:rsidRDefault="008958C0">
            <w:pPr>
              <w:pStyle w:val="ConsPlusNormal"/>
            </w:pPr>
          </w:p>
        </w:tc>
        <w:tc>
          <w:tcPr>
            <w:tcW w:w="1849" w:type="dxa"/>
            <w:vAlign w:val="center"/>
          </w:tcPr>
          <w:p w14:paraId="5C73505E" w14:textId="77777777" w:rsidR="008958C0" w:rsidRDefault="008958C0">
            <w:pPr>
              <w:pStyle w:val="ConsPlusNormal"/>
            </w:pPr>
            <w:r>
              <w:t>предусмотрено в ОБ</w:t>
            </w:r>
          </w:p>
        </w:tc>
        <w:tc>
          <w:tcPr>
            <w:tcW w:w="1384" w:type="dxa"/>
            <w:vAlign w:val="center"/>
          </w:tcPr>
          <w:p w14:paraId="4EDF0E99" w14:textId="77777777" w:rsidR="008958C0" w:rsidRDefault="008958C0">
            <w:pPr>
              <w:pStyle w:val="ConsPlusNormal"/>
            </w:pPr>
          </w:p>
        </w:tc>
        <w:tc>
          <w:tcPr>
            <w:tcW w:w="1264" w:type="dxa"/>
            <w:vAlign w:val="center"/>
          </w:tcPr>
          <w:p w14:paraId="5E3FE55D" w14:textId="77777777" w:rsidR="008958C0" w:rsidRDefault="008958C0">
            <w:pPr>
              <w:pStyle w:val="ConsPlusNormal"/>
            </w:pPr>
          </w:p>
        </w:tc>
        <w:tc>
          <w:tcPr>
            <w:tcW w:w="1264" w:type="dxa"/>
            <w:vAlign w:val="center"/>
          </w:tcPr>
          <w:p w14:paraId="544EFC32" w14:textId="77777777" w:rsidR="008958C0" w:rsidRDefault="008958C0">
            <w:pPr>
              <w:pStyle w:val="ConsPlusNormal"/>
            </w:pPr>
          </w:p>
        </w:tc>
        <w:tc>
          <w:tcPr>
            <w:tcW w:w="604" w:type="dxa"/>
            <w:vAlign w:val="center"/>
          </w:tcPr>
          <w:p w14:paraId="752DFB14" w14:textId="77777777" w:rsidR="008958C0" w:rsidRDefault="008958C0">
            <w:pPr>
              <w:pStyle w:val="ConsPlusNormal"/>
            </w:pPr>
          </w:p>
        </w:tc>
        <w:tc>
          <w:tcPr>
            <w:tcW w:w="1084" w:type="dxa"/>
            <w:vAlign w:val="center"/>
          </w:tcPr>
          <w:p w14:paraId="00062435" w14:textId="77777777" w:rsidR="008958C0" w:rsidRDefault="008958C0">
            <w:pPr>
              <w:pStyle w:val="ConsPlusNormal"/>
            </w:pPr>
          </w:p>
        </w:tc>
        <w:tc>
          <w:tcPr>
            <w:tcW w:w="604" w:type="dxa"/>
            <w:vAlign w:val="center"/>
          </w:tcPr>
          <w:p w14:paraId="06A7B523" w14:textId="77777777" w:rsidR="008958C0" w:rsidRDefault="008958C0">
            <w:pPr>
              <w:pStyle w:val="ConsPlusNormal"/>
            </w:pPr>
          </w:p>
        </w:tc>
        <w:tc>
          <w:tcPr>
            <w:tcW w:w="604" w:type="dxa"/>
            <w:vAlign w:val="center"/>
          </w:tcPr>
          <w:p w14:paraId="6ADCB5D0" w14:textId="77777777" w:rsidR="008958C0" w:rsidRDefault="008958C0">
            <w:pPr>
              <w:pStyle w:val="ConsPlusNormal"/>
            </w:pPr>
          </w:p>
        </w:tc>
      </w:tr>
      <w:tr w:rsidR="008958C0" w14:paraId="3C11D52D" w14:textId="77777777">
        <w:tc>
          <w:tcPr>
            <w:tcW w:w="484" w:type="dxa"/>
            <w:vMerge/>
          </w:tcPr>
          <w:p w14:paraId="69A3C614" w14:textId="77777777" w:rsidR="008958C0" w:rsidRDefault="008958C0">
            <w:pPr>
              <w:pStyle w:val="ConsPlusNormal"/>
            </w:pPr>
          </w:p>
        </w:tc>
        <w:tc>
          <w:tcPr>
            <w:tcW w:w="2044" w:type="dxa"/>
            <w:vMerge/>
          </w:tcPr>
          <w:p w14:paraId="4AF2E500" w14:textId="77777777" w:rsidR="008958C0" w:rsidRDefault="008958C0">
            <w:pPr>
              <w:pStyle w:val="ConsPlusNormal"/>
            </w:pPr>
          </w:p>
        </w:tc>
        <w:tc>
          <w:tcPr>
            <w:tcW w:w="1759" w:type="dxa"/>
            <w:vMerge/>
          </w:tcPr>
          <w:p w14:paraId="634814E1" w14:textId="77777777" w:rsidR="008958C0" w:rsidRDefault="008958C0">
            <w:pPr>
              <w:pStyle w:val="ConsPlusNormal"/>
            </w:pPr>
          </w:p>
        </w:tc>
        <w:tc>
          <w:tcPr>
            <w:tcW w:w="1849" w:type="dxa"/>
            <w:vAlign w:val="center"/>
          </w:tcPr>
          <w:p w14:paraId="5F55DA72" w14:textId="77777777" w:rsidR="008958C0" w:rsidRDefault="008958C0">
            <w:pPr>
              <w:pStyle w:val="ConsPlusNormal"/>
            </w:pPr>
            <w:r>
              <w:t>МБ</w:t>
            </w:r>
          </w:p>
        </w:tc>
        <w:tc>
          <w:tcPr>
            <w:tcW w:w="1384" w:type="dxa"/>
            <w:vAlign w:val="center"/>
          </w:tcPr>
          <w:p w14:paraId="7BAA3807" w14:textId="77777777" w:rsidR="008958C0" w:rsidRDefault="008958C0">
            <w:pPr>
              <w:pStyle w:val="ConsPlusNormal"/>
              <w:jc w:val="right"/>
            </w:pPr>
            <w:r>
              <w:t>871 857,6</w:t>
            </w:r>
          </w:p>
        </w:tc>
        <w:tc>
          <w:tcPr>
            <w:tcW w:w="1264" w:type="dxa"/>
            <w:vAlign w:val="center"/>
          </w:tcPr>
          <w:p w14:paraId="4C3464F8" w14:textId="77777777" w:rsidR="008958C0" w:rsidRDefault="008958C0">
            <w:pPr>
              <w:pStyle w:val="ConsPlusNormal"/>
            </w:pPr>
          </w:p>
        </w:tc>
        <w:tc>
          <w:tcPr>
            <w:tcW w:w="1264" w:type="dxa"/>
            <w:vAlign w:val="center"/>
          </w:tcPr>
          <w:p w14:paraId="111264D3" w14:textId="77777777" w:rsidR="008958C0" w:rsidRDefault="008958C0">
            <w:pPr>
              <w:pStyle w:val="ConsPlusNormal"/>
            </w:pPr>
          </w:p>
        </w:tc>
        <w:tc>
          <w:tcPr>
            <w:tcW w:w="604" w:type="dxa"/>
            <w:vAlign w:val="center"/>
          </w:tcPr>
          <w:p w14:paraId="09B2A741" w14:textId="77777777" w:rsidR="008958C0" w:rsidRDefault="008958C0">
            <w:pPr>
              <w:pStyle w:val="ConsPlusNormal"/>
            </w:pPr>
          </w:p>
        </w:tc>
        <w:tc>
          <w:tcPr>
            <w:tcW w:w="1084" w:type="dxa"/>
            <w:vAlign w:val="center"/>
          </w:tcPr>
          <w:p w14:paraId="25C72FB9" w14:textId="77777777" w:rsidR="008958C0" w:rsidRDefault="008958C0">
            <w:pPr>
              <w:pStyle w:val="ConsPlusNormal"/>
            </w:pPr>
          </w:p>
        </w:tc>
        <w:tc>
          <w:tcPr>
            <w:tcW w:w="604" w:type="dxa"/>
            <w:vAlign w:val="center"/>
          </w:tcPr>
          <w:p w14:paraId="657E8E24" w14:textId="77777777" w:rsidR="008958C0" w:rsidRDefault="008958C0">
            <w:pPr>
              <w:pStyle w:val="ConsPlusNormal"/>
            </w:pPr>
          </w:p>
        </w:tc>
        <w:tc>
          <w:tcPr>
            <w:tcW w:w="604" w:type="dxa"/>
            <w:vAlign w:val="center"/>
          </w:tcPr>
          <w:p w14:paraId="431FF549" w14:textId="77777777" w:rsidR="008958C0" w:rsidRDefault="008958C0">
            <w:pPr>
              <w:pStyle w:val="ConsPlusNormal"/>
            </w:pPr>
          </w:p>
        </w:tc>
      </w:tr>
      <w:tr w:rsidR="008958C0" w14:paraId="628B817A" w14:textId="77777777">
        <w:tc>
          <w:tcPr>
            <w:tcW w:w="484" w:type="dxa"/>
            <w:vMerge/>
          </w:tcPr>
          <w:p w14:paraId="132BE928" w14:textId="77777777" w:rsidR="008958C0" w:rsidRDefault="008958C0">
            <w:pPr>
              <w:pStyle w:val="ConsPlusNormal"/>
            </w:pPr>
          </w:p>
        </w:tc>
        <w:tc>
          <w:tcPr>
            <w:tcW w:w="2044" w:type="dxa"/>
            <w:vMerge/>
          </w:tcPr>
          <w:p w14:paraId="169C53CA" w14:textId="77777777" w:rsidR="008958C0" w:rsidRDefault="008958C0">
            <w:pPr>
              <w:pStyle w:val="ConsPlusNormal"/>
            </w:pPr>
          </w:p>
        </w:tc>
        <w:tc>
          <w:tcPr>
            <w:tcW w:w="1759" w:type="dxa"/>
            <w:vMerge/>
          </w:tcPr>
          <w:p w14:paraId="06471EF7" w14:textId="77777777" w:rsidR="008958C0" w:rsidRDefault="008958C0">
            <w:pPr>
              <w:pStyle w:val="ConsPlusNormal"/>
            </w:pPr>
          </w:p>
        </w:tc>
        <w:tc>
          <w:tcPr>
            <w:tcW w:w="1849" w:type="dxa"/>
            <w:vAlign w:val="center"/>
          </w:tcPr>
          <w:p w14:paraId="717B8E25" w14:textId="77777777" w:rsidR="008958C0" w:rsidRDefault="008958C0">
            <w:pPr>
              <w:pStyle w:val="ConsPlusNormal"/>
            </w:pPr>
            <w:r>
              <w:t>ИИ - при наличии, в том числе:</w:t>
            </w:r>
          </w:p>
        </w:tc>
        <w:tc>
          <w:tcPr>
            <w:tcW w:w="1384" w:type="dxa"/>
            <w:vAlign w:val="center"/>
          </w:tcPr>
          <w:p w14:paraId="2C0905EC" w14:textId="77777777" w:rsidR="008958C0" w:rsidRDefault="008958C0">
            <w:pPr>
              <w:pStyle w:val="ConsPlusNormal"/>
              <w:jc w:val="right"/>
            </w:pPr>
            <w:r>
              <w:t>3 693 359,0</w:t>
            </w:r>
          </w:p>
        </w:tc>
        <w:tc>
          <w:tcPr>
            <w:tcW w:w="1264" w:type="dxa"/>
            <w:vAlign w:val="center"/>
          </w:tcPr>
          <w:p w14:paraId="7134F889" w14:textId="77777777" w:rsidR="008958C0" w:rsidRDefault="008958C0">
            <w:pPr>
              <w:pStyle w:val="ConsPlusNormal"/>
            </w:pPr>
          </w:p>
        </w:tc>
        <w:tc>
          <w:tcPr>
            <w:tcW w:w="1264" w:type="dxa"/>
            <w:vAlign w:val="center"/>
          </w:tcPr>
          <w:p w14:paraId="182F9CC1" w14:textId="77777777" w:rsidR="008958C0" w:rsidRDefault="008958C0">
            <w:pPr>
              <w:pStyle w:val="ConsPlusNormal"/>
            </w:pPr>
          </w:p>
        </w:tc>
        <w:tc>
          <w:tcPr>
            <w:tcW w:w="604" w:type="dxa"/>
            <w:vAlign w:val="center"/>
          </w:tcPr>
          <w:p w14:paraId="759D4AB0" w14:textId="77777777" w:rsidR="008958C0" w:rsidRDefault="008958C0">
            <w:pPr>
              <w:pStyle w:val="ConsPlusNormal"/>
            </w:pPr>
          </w:p>
        </w:tc>
        <w:tc>
          <w:tcPr>
            <w:tcW w:w="1084" w:type="dxa"/>
            <w:vAlign w:val="center"/>
          </w:tcPr>
          <w:p w14:paraId="2E473315" w14:textId="77777777" w:rsidR="008958C0" w:rsidRDefault="008958C0">
            <w:pPr>
              <w:pStyle w:val="ConsPlusNormal"/>
            </w:pPr>
          </w:p>
        </w:tc>
        <w:tc>
          <w:tcPr>
            <w:tcW w:w="604" w:type="dxa"/>
            <w:vAlign w:val="center"/>
          </w:tcPr>
          <w:p w14:paraId="7C7F6AE4" w14:textId="77777777" w:rsidR="008958C0" w:rsidRDefault="008958C0">
            <w:pPr>
              <w:pStyle w:val="ConsPlusNormal"/>
            </w:pPr>
          </w:p>
        </w:tc>
        <w:tc>
          <w:tcPr>
            <w:tcW w:w="604" w:type="dxa"/>
            <w:vAlign w:val="center"/>
          </w:tcPr>
          <w:p w14:paraId="3F34AADC" w14:textId="77777777" w:rsidR="008958C0" w:rsidRDefault="008958C0">
            <w:pPr>
              <w:pStyle w:val="ConsPlusNormal"/>
            </w:pPr>
          </w:p>
        </w:tc>
      </w:tr>
      <w:tr w:rsidR="008958C0" w14:paraId="5780ADE2" w14:textId="77777777">
        <w:tc>
          <w:tcPr>
            <w:tcW w:w="484" w:type="dxa"/>
            <w:vMerge/>
          </w:tcPr>
          <w:p w14:paraId="1CF31112" w14:textId="77777777" w:rsidR="008958C0" w:rsidRDefault="008958C0">
            <w:pPr>
              <w:pStyle w:val="ConsPlusNormal"/>
            </w:pPr>
          </w:p>
        </w:tc>
        <w:tc>
          <w:tcPr>
            <w:tcW w:w="2044" w:type="dxa"/>
            <w:vMerge/>
          </w:tcPr>
          <w:p w14:paraId="33E29AA9" w14:textId="77777777" w:rsidR="008958C0" w:rsidRDefault="008958C0">
            <w:pPr>
              <w:pStyle w:val="ConsPlusNormal"/>
            </w:pPr>
          </w:p>
        </w:tc>
        <w:tc>
          <w:tcPr>
            <w:tcW w:w="1759" w:type="dxa"/>
            <w:vMerge/>
          </w:tcPr>
          <w:p w14:paraId="175404F0" w14:textId="77777777" w:rsidR="008958C0" w:rsidRDefault="008958C0">
            <w:pPr>
              <w:pStyle w:val="ConsPlusNormal"/>
            </w:pPr>
          </w:p>
        </w:tc>
        <w:tc>
          <w:tcPr>
            <w:tcW w:w="1849" w:type="dxa"/>
            <w:vAlign w:val="center"/>
          </w:tcPr>
          <w:p w14:paraId="0D4E1FDE" w14:textId="77777777" w:rsidR="008958C0" w:rsidRDefault="008958C0">
            <w:pPr>
              <w:pStyle w:val="ConsPlusNormal"/>
            </w:pPr>
            <w:r>
              <w:t>предусмотрено в ОБ</w:t>
            </w:r>
          </w:p>
        </w:tc>
        <w:tc>
          <w:tcPr>
            <w:tcW w:w="1384" w:type="dxa"/>
            <w:vAlign w:val="center"/>
          </w:tcPr>
          <w:p w14:paraId="09292F5D" w14:textId="77777777" w:rsidR="008958C0" w:rsidRDefault="008958C0">
            <w:pPr>
              <w:pStyle w:val="ConsPlusNormal"/>
              <w:jc w:val="right"/>
            </w:pPr>
            <w:r>
              <w:t>3 693 359,0</w:t>
            </w:r>
          </w:p>
        </w:tc>
        <w:tc>
          <w:tcPr>
            <w:tcW w:w="1264" w:type="dxa"/>
            <w:vAlign w:val="center"/>
          </w:tcPr>
          <w:p w14:paraId="0C0AC09B" w14:textId="77777777" w:rsidR="008958C0" w:rsidRDefault="008958C0">
            <w:pPr>
              <w:pStyle w:val="ConsPlusNormal"/>
            </w:pPr>
          </w:p>
        </w:tc>
        <w:tc>
          <w:tcPr>
            <w:tcW w:w="1264" w:type="dxa"/>
            <w:vAlign w:val="center"/>
          </w:tcPr>
          <w:p w14:paraId="138BA82B" w14:textId="77777777" w:rsidR="008958C0" w:rsidRDefault="008958C0">
            <w:pPr>
              <w:pStyle w:val="ConsPlusNormal"/>
            </w:pPr>
          </w:p>
        </w:tc>
        <w:tc>
          <w:tcPr>
            <w:tcW w:w="604" w:type="dxa"/>
            <w:vAlign w:val="center"/>
          </w:tcPr>
          <w:p w14:paraId="6FBF3363" w14:textId="77777777" w:rsidR="008958C0" w:rsidRDefault="008958C0">
            <w:pPr>
              <w:pStyle w:val="ConsPlusNormal"/>
            </w:pPr>
          </w:p>
        </w:tc>
        <w:tc>
          <w:tcPr>
            <w:tcW w:w="1084" w:type="dxa"/>
            <w:vAlign w:val="center"/>
          </w:tcPr>
          <w:p w14:paraId="15235EE5" w14:textId="77777777" w:rsidR="008958C0" w:rsidRDefault="008958C0">
            <w:pPr>
              <w:pStyle w:val="ConsPlusNormal"/>
            </w:pPr>
          </w:p>
        </w:tc>
        <w:tc>
          <w:tcPr>
            <w:tcW w:w="604" w:type="dxa"/>
            <w:vAlign w:val="center"/>
          </w:tcPr>
          <w:p w14:paraId="08FC2979" w14:textId="77777777" w:rsidR="008958C0" w:rsidRDefault="008958C0">
            <w:pPr>
              <w:pStyle w:val="ConsPlusNormal"/>
            </w:pPr>
          </w:p>
        </w:tc>
        <w:tc>
          <w:tcPr>
            <w:tcW w:w="604" w:type="dxa"/>
            <w:vAlign w:val="center"/>
          </w:tcPr>
          <w:p w14:paraId="4CCFB5DD" w14:textId="77777777" w:rsidR="008958C0" w:rsidRDefault="008958C0">
            <w:pPr>
              <w:pStyle w:val="ConsPlusNormal"/>
            </w:pPr>
          </w:p>
        </w:tc>
      </w:tr>
      <w:tr w:rsidR="008958C0" w14:paraId="126E42F3" w14:textId="77777777">
        <w:tc>
          <w:tcPr>
            <w:tcW w:w="484" w:type="dxa"/>
            <w:vMerge w:val="restart"/>
            <w:vAlign w:val="center"/>
          </w:tcPr>
          <w:p w14:paraId="7E9BA5B1" w14:textId="77777777" w:rsidR="008958C0" w:rsidRDefault="008958C0">
            <w:pPr>
              <w:pStyle w:val="ConsPlusNormal"/>
              <w:jc w:val="center"/>
            </w:pPr>
            <w:r>
              <w:t>1.2.</w:t>
            </w:r>
          </w:p>
        </w:tc>
        <w:tc>
          <w:tcPr>
            <w:tcW w:w="2044" w:type="dxa"/>
            <w:vMerge w:val="restart"/>
            <w:vAlign w:val="center"/>
          </w:tcPr>
          <w:p w14:paraId="34307B67" w14:textId="77777777" w:rsidR="008958C0" w:rsidRDefault="008958C0">
            <w:pPr>
              <w:pStyle w:val="ConsPlusNormal"/>
            </w:pPr>
            <w:r>
              <w:t>Региональный проект "Жилье (Иркутская область)"</w:t>
            </w:r>
          </w:p>
        </w:tc>
        <w:tc>
          <w:tcPr>
            <w:tcW w:w="1759" w:type="dxa"/>
            <w:vMerge w:val="restart"/>
            <w:vAlign w:val="center"/>
          </w:tcPr>
          <w:p w14:paraId="42FADAE3" w14:textId="77777777" w:rsidR="008958C0" w:rsidRDefault="008958C0">
            <w:pPr>
              <w:pStyle w:val="ConsPlusNormal"/>
              <w:jc w:val="center"/>
            </w:pPr>
            <w:r>
              <w:t>Министерство транспорта и дорожного хозяйства Иркутской области</w:t>
            </w:r>
          </w:p>
        </w:tc>
        <w:tc>
          <w:tcPr>
            <w:tcW w:w="1849" w:type="dxa"/>
            <w:vAlign w:val="center"/>
          </w:tcPr>
          <w:p w14:paraId="2CAC0058" w14:textId="77777777" w:rsidR="008958C0" w:rsidRDefault="008958C0">
            <w:pPr>
              <w:pStyle w:val="ConsPlusNormal"/>
            </w:pPr>
            <w:r>
              <w:t>Всего, в том числе:</w:t>
            </w:r>
          </w:p>
        </w:tc>
        <w:tc>
          <w:tcPr>
            <w:tcW w:w="1384" w:type="dxa"/>
            <w:vAlign w:val="center"/>
          </w:tcPr>
          <w:p w14:paraId="5D960D8D" w14:textId="77777777" w:rsidR="008958C0" w:rsidRDefault="008958C0">
            <w:pPr>
              <w:pStyle w:val="ConsPlusNormal"/>
              <w:jc w:val="right"/>
            </w:pPr>
            <w:r>
              <w:t>525 898,4</w:t>
            </w:r>
          </w:p>
        </w:tc>
        <w:tc>
          <w:tcPr>
            <w:tcW w:w="1264" w:type="dxa"/>
            <w:vAlign w:val="center"/>
          </w:tcPr>
          <w:p w14:paraId="6092D567" w14:textId="77777777" w:rsidR="008958C0" w:rsidRDefault="008958C0">
            <w:pPr>
              <w:pStyle w:val="ConsPlusNormal"/>
            </w:pPr>
          </w:p>
        </w:tc>
        <w:tc>
          <w:tcPr>
            <w:tcW w:w="1264" w:type="dxa"/>
            <w:vAlign w:val="center"/>
          </w:tcPr>
          <w:p w14:paraId="7C11C1EE" w14:textId="77777777" w:rsidR="008958C0" w:rsidRDefault="008958C0">
            <w:pPr>
              <w:pStyle w:val="ConsPlusNormal"/>
            </w:pPr>
          </w:p>
        </w:tc>
        <w:tc>
          <w:tcPr>
            <w:tcW w:w="604" w:type="dxa"/>
            <w:vAlign w:val="center"/>
          </w:tcPr>
          <w:p w14:paraId="5049CEC8" w14:textId="77777777" w:rsidR="008958C0" w:rsidRDefault="008958C0">
            <w:pPr>
              <w:pStyle w:val="ConsPlusNormal"/>
            </w:pPr>
          </w:p>
        </w:tc>
        <w:tc>
          <w:tcPr>
            <w:tcW w:w="1084" w:type="dxa"/>
            <w:vAlign w:val="center"/>
          </w:tcPr>
          <w:p w14:paraId="3A8EAA4B" w14:textId="77777777" w:rsidR="008958C0" w:rsidRDefault="008958C0">
            <w:pPr>
              <w:pStyle w:val="ConsPlusNormal"/>
            </w:pPr>
          </w:p>
        </w:tc>
        <w:tc>
          <w:tcPr>
            <w:tcW w:w="604" w:type="dxa"/>
            <w:vAlign w:val="center"/>
          </w:tcPr>
          <w:p w14:paraId="0E27DEB5" w14:textId="77777777" w:rsidR="008958C0" w:rsidRDefault="008958C0">
            <w:pPr>
              <w:pStyle w:val="ConsPlusNormal"/>
            </w:pPr>
          </w:p>
        </w:tc>
        <w:tc>
          <w:tcPr>
            <w:tcW w:w="604" w:type="dxa"/>
            <w:vAlign w:val="center"/>
          </w:tcPr>
          <w:p w14:paraId="2A9788F7" w14:textId="77777777" w:rsidR="008958C0" w:rsidRDefault="008958C0">
            <w:pPr>
              <w:pStyle w:val="ConsPlusNormal"/>
            </w:pPr>
          </w:p>
        </w:tc>
      </w:tr>
      <w:tr w:rsidR="008958C0" w14:paraId="11FD26CA" w14:textId="77777777">
        <w:tc>
          <w:tcPr>
            <w:tcW w:w="484" w:type="dxa"/>
            <w:vMerge/>
          </w:tcPr>
          <w:p w14:paraId="2B0B283D" w14:textId="77777777" w:rsidR="008958C0" w:rsidRDefault="008958C0">
            <w:pPr>
              <w:pStyle w:val="ConsPlusNormal"/>
            </w:pPr>
          </w:p>
        </w:tc>
        <w:tc>
          <w:tcPr>
            <w:tcW w:w="2044" w:type="dxa"/>
            <w:vMerge/>
          </w:tcPr>
          <w:p w14:paraId="66137C55" w14:textId="77777777" w:rsidR="008958C0" w:rsidRDefault="008958C0">
            <w:pPr>
              <w:pStyle w:val="ConsPlusNormal"/>
            </w:pPr>
          </w:p>
        </w:tc>
        <w:tc>
          <w:tcPr>
            <w:tcW w:w="1759" w:type="dxa"/>
            <w:vMerge/>
          </w:tcPr>
          <w:p w14:paraId="1495B05C" w14:textId="77777777" w:rsidR="008958C0" w:rsidRDefault="008958C0">
            <w:pPr>
              <w:pStyle w:val="ConsPlusNormal"/>
            </w:pPr>
          </w:p>
        </w:tc>
        <w:tc>
          <w:tcPr>
            <w:tcW w:w="1849" w:type="dxa"/>
            <w:vAlign w:val="center"/>
          </w:tcPr>
          <w:p w14:paraId="4D9B66FA" w14:textId="77777777" w:rsidR="008958C0" w:rsidRDefault="008958C0">
            <w:pPr>
              <w:pStyle w:val="ConsPlusNormal"/>
            </w:pPr>
            <w:r>
              <w:t>предусмотрено в ОБ</w:t>
            </w:r>
          </w:p>
        </w:tc>
        <w:tc>
          <w:tcPr>
            <w:tcW w:w="1384" w:type="dxa"/>
            <w:vAlign w:val="center"/>
          </w:tcPr>
          <w:p w14:paraId="5DCA6F71" w14:textId="77777777" w:rsidR="008958C0" w:rsidRDefault="008958C0">
            <w:pPr>
              <w:pStyle w:val="ConsPlusNormal"/>
              <w:jc w:val="right"/>
            </w:pPr>
            <w:r>
              <w:t>509 122,1</w:t>
            </w:r>
          </w:p>
        </w:tc>
        <w:tc>
          <w:tcPr>
            <w:tcW w:w="1264" w:type="dxa"/>
            <w:vAlign w:val="center"/>
          </w:tcPr>
          <w:p w14:paraId="3A222E19" w14:textId="77777777" w:rsidR="008958C0" w:rsidRDefault="008958C0">
            <w:pPr>
              <w:pStyle w:val="ConsPlusNormal"/>
            </w:pPr>
          </w:p>
        </w:tc>
        <w:tc>
          <w:tcPr>
            <w:tcW w:w="1264" w:type="dxa"/>
            <w:vAlign w:val="center"/>
          </w:tcPr>
          <w:p w14:paraId="4C4F4C13" w14:textId="77777777" w:rsidR="008958C0" w:rsidRDefault="008958C0">
            <w:pPr>
              <w:pStyle w:val="ConsPlusNormal"/>
            </w:pPr>
          </w:p>
        </w:tc>
        <w:tc>
          <w:tcPr>
            <w:tcW w:w="604" w:type="dxa"/>
            <w:vAlign w:val="center"/>
          </w:tcPr>
          <w:p w14:paraId="19264A53" w14:textId="77777777" w:rsidR="008958C0" w:rsidRDefault="008958C0">
            <w:pPr>
              <w:pStyle w:val="ConsPlusNormal"/>
            </w:pPr>
          </w:p>
        </w:tc>
        <w:tc>
          <w:tcPr>
            <w:tcW w:w="1084" w:type="dxa"/>
            <w:vAlign w:val="center"/>
          </w:tcPr>
          <w:p w14:paraId="6CFE0853" w14:textId="77777777" w:rsidR="008958C0" w:rsidRDefault="008958C0">
            <w:pPr>
              <w:pStyle w:val="ConsPlusNormal"/>
            </w:pPr>
          </w:p>
        </w:tc>
        <w:tc>
          <w:tcPr>
            <w:tcW w:w="604" w:type="dxa"/>
            <w:vAlign w:val="center"/>
          </w:tcPr>
          <w:p w14:paraId="68923E81" w14:textId="77777777" w:rsidR="008958C0" w:rsidRDefault="008958C0">
            <w:pPr>
              <w:pStyle w:val="ConsPlusNormal"/>
            </w:pPr>
          </w:p>
        </w:tc>
        <w:tc>
          <w:tcPr>
            <w:tcW w:w="604" w:type="dxa"/>
            <w:vAlign w:val="center"/>
          </w:tcPr>
          <w:p w14:paraId="4D74B97F" w14:textId="77777777" w:rsidR="008958C0" w:rsidRDefault="008958C0">
            <w:pPr>
              <w:pStyle w:val="ConsPlusNormal"/>
            </w:pPr>
          </w:p>
        </w:tc>
      </w:tr>
      <w:tr w:rsidR="008958C0" w14:paraId="5790118C" w14:textId="77777777">
        <w:tc>
          <w:tcPr>
            <w:tcW w:w="484" w:type="dxa"/>
            <w:vMerge/>
          </w:tcPr>
          <w:p w14:paraId="37C5CB35" w14:textId="77777777" w:rsidR="008958C0" w:rsidRDefault="008958C0">
            <w:pPr>
              <w:pStyle w:val="ConsPlusNormal"/>
            </w:pPr>
          </w:p>
        </w:tc>
        <w:tc>
          <w:tcPr>
            <w:tcW w:w="2044" w:type="dxa"/>
            <w:vMerge/>
          </w:tcPr>
          <w:p w14:paraId="3A117018" w14:textId="77777777" w:rsidR="008958C0" w:rsidRDefault="008958C0">
            <w:pPr>
              <w:pStyle w:val="ConsPlusNormal"/>
            </w:pPr>
          </w:p>
        </w:tc>
        <w:tc>
          <w:tcPr>
            <w:tcW w:w="1759" w:type="dxa"/>
            <w:vMerge/>
          </w:tcPr>
          <w:p w14:paraId="4A061944" w14:textId="77777777" w:rsidR="008958C0" w:rsidRDefault="008958C0">
            <w:pPr>
              <w:pStyle w:val="ConsPlusNormal"/>
            </w:pPr>
          </w:p>
        </w:tc>
        <w:tc>
          <w:tcPr>
            <w:tcW w:w="1849" w:type="dxa"/>
            <w:vAlign w:val="center"/>
          </w:tcPr>
          <w:p w14:paraId="670429A8" w14:textId="77777777" w:rsidR="008958C0" w:rsidRDefault="008958C0">
            <w:pPr>
              <w:pStyle w:val="ConsPlusNormal"/>
            </w:pPr>
            <w:r>
              <w:t>ОБ</w:t>
            </w:r>
          </w:p>
        </w:tc>
        <w:tc>
          <w:tcPr>
            <w:tcW w:w="1384" w:type="dxa"/>
            <w:vAlign w:val="center"/>
          </w:tcPr>
          <w:p w14:paraId="25BEF7B6" w14:textId="77777777" w:rsidR="008958C0" w:rsidRDefault="008958C0">
            <w:pPr>
              <w:pStyle w:val="ConsPlusNormal"/>
              <w:jc w:val="right"/>
            </w:pPr>
            <w:r>
              <w:t>239 802,9</w:t>
            </w:r>
          </w:p>
        </w:tc>
        <w:tc>
          <w:tcPr>
            <w:tcW w:w="1264" w:type="dxa"/>
            <w:vAlign w:val="center"/>
          </w:tcPr>
          <w:p w14:paraId="2A31C740" w14:textId="77777777" w:rsidR="008958C0" w:rsidRDefault="008958C0">
            <w:pPr>
              <w:pStyle w:val="ConsPlusNormal"/>
            </w:pPr>
          </w:p>
        </w:tc>
        <w:tc>
          <w:tcPr>
            <w:tcW w:w="1264" w:type="dxa"/>
            <w:vAlign w:val="center"/>
          </w:tcPr>
          <w:p w14:paraId="52B5BCB0" w14:textId="77777777" w:rsidR="008958C0" w:rsidRDefault="008958C0">
            <w:pPr>
              <w:pStyle w:val="ConsPlusNormal"/>
            </w:pPr>
          </w:p>
        </w:tc>
        <w:tc>
          <w:tcPr>
            <w:tcW w:w="604" w:type="dxa"/>
            <w:vAlign w:val="center"/>
          </w:tcPr>
          <w:p w14:paraId="21148EFF" w14:textId="77777777" w:rsidR="008958C0" w:rsidRDefault="008958C0">
            <w:pPr>
              <w:pStyle w:val="ConsPlusNormal"/>
            </w:pPr>
          </w:p>
        </w:tc>
        <w:tc>
          <w:tcPr>
            <w:tcW w:w="1084" w:type="dxa"/>
            <w:vAlign w:val="center"/>
          </w:tcPr>
          <w:p w14:paraId="2CBE850F" w14:textId="77777777" w:rsidR="008958C0" w:rsidRDefault="008958C0">
            <w:pPr>
              <w:pStyle w:val="ConsPlusNormal"/>
            </w:pPr>
          </w:p>
        </w:tc>
        <w:tc>
          <w:tcPr>
            <w:tcW w:w="604" w:type="dxa"/>
            <w:vAlign w:val="center"/>
          </w:tcPr>
          <w:p w14:paraId="240361AC" w14:textId="77777777" w:rsidR="008958C0" w:rsidRDefault="008958C0">
            <w:pPr>
              <w:pStyle w:val="ConsPlusNormal"/>
            </w:pPr>
          </w:p>
        </w:tc>
        <w:tc>
          <w:tcPr>
            <w:tcW w:w="604" w:type="dxa"/>
            <w:vAlign w:val="center"/>
          </w:tcPr>
          <w:p w14:paraId="30C6D96E" w14:textId="77777777" w:rsidR="008958C0" w:rsidRDefault="008958C0">
            <w:pPr>
              <w:pStyle w:val="ConsPlusNormal"/>
            </w:pPr>
          </w:p>
        </w:tc>
      </w:tr>
      <w:tr w:rsidR="008958C0" w14:paraId="4B0E3612" w14:textId="77777777">
        <w:tc>
          <w:tcPr>
            <w:tcW w:w="484" w:type="dxa"/>
            <w:vMerge/>
          </w:tcPr>
          <w:p w14:paraId="4CFE17BA" w14:textId="77777777" w:rsidR="008958C0" w:rsidRDefault="008958C0">
            <w:pPr>
              <w:pStyle w:val="ConsPlusNormal"/>
            </w:pPr>
          </w:p>
        </w:tc>
        <w:tc>
          <w:tcPr>
            <w:tcW w:w="2044" w:type="dxa"/>
            <w:vMerge/>
          </w:tcPr>
          <w:p w14:paraId="4AE11BAD" w14:textId="77777777" w:rsidR="008958C0" w:rsidRDefault="008958C0">
            <w:pPr>
              <w:pStyle w:val="ConsPlusNormal"/>
            </w:pPr>
          </w:p>
        </w:tc>
        <w:tc>
          <w:tcPr>
            <w:tcW w:w="1759" w:type="dxa"/>
            <w:vMerge/>
          </w:tcPr>
          <w:p w14:paraId="38EFA546" w14:textId="77777777" w:rsidR="008958C0" w:rsidRDefault="008958C0">
            <w:pPr>
              <w:pStyle w:val="ConsPlusNormal"/>
            </w:pPr>
          </w:p>
        </w:tc>
        <w:tc>
          <w:tcPr>
            <w:tcW w:w="1849" w:type="dxa"/>
            <w:vAlign w:val="center"/>
          </w:tcPr>
          <w:p w14:paraId="5CA437B5" w14:textId="77777777" w:rsidR="008958C0" w:rsidRDefault="008958C0">
            <w:pPr>
              <w:pStyle w:val="ConsPlusNormal"/>
            </w:pPr>
            <w:r>
              <w:t>ФБ - при наличии, в том числе:</w:t>
            </w:r>
          </w:p>
        </w:tc>
        <w:tc>
          <w:tcPr>
            <w:tcW w:w="1384" w:type="dxa"/>
            <w:vAlign w:val="center"/>
          </w:tcPr>
          <w:p w14:paraId="22FA0D52" w14:textId="77777777" w:rsidR="008958C0" w:rsidRDefault="008958C0">
            <w:pPr>
              <w:pStyle w:val="ConsPlusNormal"/>
              <w:jc w:val="right"/>
            </w:pPr>
            <w:r>
              <w:t>269 319,2</w:t>
            </w:r>
          </w:p>
        </w:tc>
        <w:tc>
          <w:tcPr>
            <w:tcW w:w="1264" w:type="dxa"/>
            <w:vAlign w:val="center"/>
          </w:tcPr>
          <w:p w14:paraId="6DDDD236" w14:textId="77777777" w:rsidR="008958C0" w:rsidRDefault="008958C0">
            <w:pPr>
              <w:pStyle w:val="ConsPlusNormal"/>
            </w:pPr>
          </w:p>
        </w:tc>
        <w:tc>
          <w:tcPr>
            <w:tcW w:w="1264" w:type="dxa"/>
            <w:vAlign w:val="center"/>
          </w:tcPr>
          <w:p w14:paraId="71D65022" w14:textId="77777777" w:rsidR="008958C0" w:rsidRDefault="008958C0">
            <w:pPr>
              <w:pStyle w:val="ConsPlusNormal"/>
            </w:pPr>
          </w:p>
        </w:tc>
        <w:tc>
          <w:tcPr>
            <w:tcW w:w="604" w:type="dxa"/>
            <w:vAlign w:val="center"/>
          </w:tcPr>
          <w:p w14:paraId="45CD258F" w14:textId="77777777" w:rsidR="008958C0" w:rsidRDefault="008958C0">
            <w:pPr>
              <w:pStyle w:val="ConsPlusNormal"/>
            </w:pPr>
          </w:p>
        </w:tc>
        <w:tc>
          <w:tcPr>
            <w:tcW w:w="1084" w:type="dxa"/>
            <w:vAlign w:val="center"/>
          </w:tcPr>
          <w:p w14:paraId="6A26A681" w14:textId="77777777" w:rsidR="008958C0" w:rsidRDefault="008958C0">
            <w:pPr>
              <w:pStyle w:val="ConsPlusNormal"/>
            </w:pPr>
          </w:p>
        </w:tc>
        <w:tc>
          <w:tcPr>
            <w:tcW w:w="604" w:type="dxa"/>
            <w:vAlign w:val="center"/>
          </w:tcPr>
          <w:p w14:paraId="67CE8E9C" w14:textId="77777777" w:rsidR="008958C0" w:rsidRDefault="008958C0">
            <w:pPr>
              <w:pStyle w:val="ConsPlusNormal"/>
            </w:pPr>
          </w:p>
        </w:tc>
        <w:tc>
          <w:tcPr>
            <w:tcW w:w="604" w:type="dxa"/>
            <w:vAlign w:val="center"/>
          </w:tcPr>
          <w:p w14:paraId="7A41D826" w14:textId="77777777" w:rsidR="008958C0" w:rsidRDefault="008958C0">
            <w:pPr>
              <w:pStyle w:val="ConsPlusNormal"/>
            </w:pPr>
          </w:p>
        </w:tc>
      </w:tr>
      <w:tr w:rsidR="008958C0" w14:paraId="557CFA66" w14:textId="77777777">
        <w:tc>
          <w:tcPr>
            <w:tcW w:w="484" w:type="dxa"/>
            <w:vMerge/>
          </w:tcPr>
          <w:p w14:paraId="7B3D2B93" w14:textId="77777777" w:rsidR="008958C0" w:rsidRDefault="008958C0">
            <w:pPr>
              <w:pStyle w:val="ConsPlusNormal"/>
            </w:pPr>
          </w:p>
        </w:tc>
        <w:tc>
          <w:tcPr>
            <w:tcW w:w="2044" w:type="dxa"/>
            <w:vMerge/>
          </w:tcPr>
          <w:p w14:paraId="74BD9AD7" w14:textId="77777777" w:rsidR="008958C0" w:rsidRDefault="008958C0">
            <w:pPr>
              <w:pStyle w:val="ConsPlusNormal"/>
            </w:pPr>
          </w:p>
        </w:tc>
        <w:tc>
          <w:tcPr>
            <w:tcW w:w="1759" w:type="dxa"/>
            <w:vMerge/>
          </w:tcPr>
          <w:p w14:paraId="28EA0E70" w14:textId="77777777" w:rsidR="008958C0" w:rsidRDefault="008958C0">
            <w:pPr>
              <w:pStyle w:val="ConsPlusNormal"/>
            </w:pPr>
          </w:p>
        </w:tc>
        <w:tc>
          <w:tcPr>
            <w:tcW w:w="1849" w:type="dxa"/>
            <w:vAlign w:val="center"/>
          </w:tcPr>
          <w:p w14:paraId="36389A8E" w14:textId="77777777" w:rsidR="008958C0" w:rsidRDefault="008958C0">
            <w:pPr>
              <w:pStyle w:val="ConsPlusNormal"/>
            </w:pPr>
            <w:r>
              <w:t>предусмотрено в ОБ</w:t>
            </w:r>
          </w:p>
        </w:tc>
        <w:tc>
          <w:tcPr>
            <w:tcW w:w="1384" w:type="dxa"/>
            <w:vAlign w:val="center"/>
          </w:tcPr>
          <w:p w14:paraId="348E1872" w14:textId="77777777" w:rsidR="008958C0" w:rsidRDefault="008958C0">
            <w:pPr>
              <w:pStyle w:val="ConsPlusNormal"/>
              <w:jc w:val="right"/>
            </w:pPr>
            <w:r>
              <w:t>269 319,2</w:t>
            </w:r>
          </w:p>
        </w:tc>
        <w:tc>
          <w:tcPr>
            <w:tcW w:w="1264" w:type="dxa"/>
            <w:vAlign w:val="center"/>
          </w:tcPr>
          <w:p w14:paraId="4A4CA59B" w14:textId="77777777" w:rsidR="008958C0" w:rsidRDefault="008958C0">
            <w:pPr>
              <w:pStyle w:val="ConsPlusNormal"/>
            </w:pPr>
          </w:p>
        </w:tc>
        <w:tc>
          <w:tcPr>
            <w:tcW w:w="1264" w:type="dxa"/>
            <w:vAlign w:val="center"/>
          </w:tcPr>
          <w:p w14:paraId="7979FD21" w14:textId="77777777" w:rsidR="008958C0" w:rsidRDefault="008958C0">
            <w:pPr>
              <w:pStyle w:val="ConsPlusNormal"/>
            </w:pPr>
          </w:p>
        </w:tc>
        <w:tc>
          <w:tcPr>
            <w:tcW w:w="604" w:type="dxa"/>
            <w:vAlign w:val="center"/>
          </w:tcPr>
          <w:p w14:paraId="57F0C250" w14:textId="77777777" w:rsidR="008958C0" w:rsidRDefault="008958C0">
            <w:pPr>
              <w:pStyle w:val="ConsPlusNormal"/>
            </w:pPr>
          </w:p>
        </w:tc>
        <w:tc>
          <w:tcPr>
            <w:tcW w:w="1084" w:type="dxa"/>
            <w:vAlign w:val="center"/>
          </w:tcPr>
          <w:p w14:paraId="4A5B637C" w14:textId="77777777" w:rsidR="008958C0" w:rsidRDefault="008958C0">
            <w:pPr>
              <w:pStyle w:val="ConsPlusNormal"/>
            </w:pPr>
          </w:p>
        </w:tc>
        <w:tc>
          <w:tcPr>
            <w:tcW w:w="604" w:type="dxa"/>
            <w:vAlign w:val="center"/>
          </w:tcPr>
          <w:p w14:paraId="2F045F85" w14:textId="77777777" w:rsidR="008958C0" w:rsidRDefault="008958C0">
            <w:pPr>
              <w:pStyle w:val="ConsPlusNormal"/>
            </w:pPr>
          </w:p>
        </w:tc>
        <w:tc>
          <w:tcPr>
            <w:tcW w:w="604" w:type="dxa"/>
            <w:vAlign w:val="center"/>
          </w:tcPr>
          <w:p w14:paraId="55D13221" w14:textId="77777777" w:rsidR="008958C0" w:rsidRDefault="008958C0">
            <w:pPr>
              <w:pStyle w:val="ConsPlusNormal"/>
            </w:pPr>
          </w:p>
        </w:tc>
      </w:tr>
      <w:tr w:rsidR="008958C0" w14:paraId="2C7ED3B0" w14:textId="77777777">
        <w:tc>
          <w:tcPr>
            <w:tcW w:w="484" w:type="dxa"/>
            <w:vMerge/>
          </w:tcPr>
          <w:p w14:paraId="369EEFCD" w14:textId="77777777" w:rsidR="008958C0" w:rsidRDefault="008958C0">
            <w:pPr>
              <w:pStyle w:val="ConsPlusNormal"/>
            </w:pPr>
          </w:p>
        </w:tc>
        <w:tc>
          <w:tcPr>
            <w:tcW w:w="2044" w:type="dxa"/>
            <w:vMerge/>
          </w:tcPr>
          <w:p w14:paraId="0A624FA9" w14:textId="77777777" w:rsidR="008958C0" w:rsidRDefault="008958C0">
            <w:pPr>
              <w:pStyle w:val="ConsPlusNormal"/>
            </w:pPr>
          </w:p>
        </w:tc>
        <w:tc>
          <w:tcPr>
            <w:tcW w:w="1759" w:type="dxa"/>
            <w:vMerge/>
          </w:tcPr>
          <w:p w14:paraId="7896C51B" w14:textId="77777777" w:rsidR="008958C0" w:rsidRDefault="008958C0">
            <w:pPr>
              <w:pStyle w:val="ConsPlusNormal"/>
            </w:pPr>
          </w:p>
        </w:tc>
        <w:tc>
          <w:tcPr>
            <w:tcW w:w="1849" w:type="dxa"/>
            <w:vAlign w:val="center"/>
          </w:tcPr>
          <w:p w14:paraId="4B149E49" w14:textId="77777777" w:rsidR="008958C0" w:rsidRDefault="008958C0">
            <w:pPr>
              <w:pStyle w:val="ConsPlusNormal"/>
            </w:pPr>
            <w:r>
              <w:t>МБ</w:t>
            </w:r>
          </w:p>
        </w:tc>
        <w:tc>
          <w:tcPr>
            <w:tcW w:w="1384" w:type="dxa"/>
            <w:vAlign w:val="center"/>
          </w:tcPr>
          <w:p w14:paraId="71092B8F" w14:textId="77777777" w:rsidR="008958C0" w:rsidRDefault="008958C0">
            <w:pPr>
              <w:pStyle w:val="ConsPlusNormal"/>
              <w:jc w:val="right"/>
            </w:pPr>
            <w:r>
              <w:t>16 776,3</w:t>
            </w:r>
          </w:p>
        </w:tc>
        <w:tc>
          <w:tcPr>
            <w:tcW w:w="1264" w:type="dxa"/>
            <w:vAlign w:val="center"/>
          </w:tcPr>
          <w:p w14:paraId="07D91360" w14:textId="77777777" w:rsidR="008958C0" w:rsidRDefault="008958C0">
            <w:pPr>
              <w:pStyle w:val="ConsPlusNormal"/>
            </w:pPr>
          </w:p>
        </w:tc>
        <w:tc>
          <w:tcPr>
            <w:tcW w:w="1264" w:type="dxa"/>
            <w:vAlign w:val="center"/>
          </w:tcPr>
          <w:p w14:paraId="2DC8F842" w14:textId="77777777" w:rsidR="008958C0" w:rsidRDefault="008958C0">
            <w:pPr>
              <w:pStyle w:val="ConsPlusNormal"/>
            </w:pPr>
          </w:p>
        </w:tc>
        <w:tc>
          <w:tcPr>
            <w:tcW w:w="604" w:type="dxa"/>
            <w:vAlign w:val="center"/>
          </w:tcPr>
          <w:p w14:paraId="11E8C02A" w14:textId="77777777" w:rsidR="008958C0" w:rsidRDefault="008958C0">
            <w:pPr>
              <w:pStyle w:val="ConsPlusNormal"/>
            </w:pPr>
          </w:p>
        </w:tc>
        <w:tc>
          <w:tcPr>
            <w:tcW w:w="1084" w:type="dxa"/>
            <w:vAlign w:val="center"/>
          </w:tcPr>
          <w:p w14:paraId="2920C9F9" w14:textId="77777777" w:rsidR="008958C0" w:rsidRDefault="008958C0">
            <w:pPr>
              <w:pStyle w:val="ConsPlusNormal"/>
            </w:pPr>
          </w:p>
        </w:tc>
        <w:tc>
          <w:tcPr>
            <w:tcW w:w="604" w:type="dxa"/>
            <w:vAlign w:val="center"/>
          </w:tcPr>
          <w:p w14:paraId="69F13091" w14:textId="77777777" w:rsidR="008958C0" w:rsidRDefault="008958C0">
            <w:pPr>
              <w:pStyle w:val="ConsPlusNormal"/>
            </w:pPr>
          </w:p>
        </w:tc>
        <w:tc>
          <w:tcPr>
            <w:tcW w:w="604" w:type="dxa"/>
            <w:vAlign w:val="center"/>
          </w:tcPr>
          <w:p w14:paraId="64E12615" w14:textId="77777777" w:rsidR="008958C0" w:rsidRDefault="008958C0">
            <w:pPr>
              <w:pStyle w:val="ConsPlusNormal"/>
            </w:pPr>
          </w:p>
        </w:tc>
      </w:tr>
      <w:tr w:rsidR="008958C0" w14:paraId="65BB4920" w14:textId="77777777">
        <w:tc>
          <w:tcPr>
            <w:tcW w:w="484" w:type="dxa"/>
            <w:vMerge/>
          </w:tcPr>
          <w:p w14:paraId="188BDB89" w14:textId="77777777" w:rsidR="008958C0" w:rsidRDefault="008958C0">
            <w:pPr>
              <w:pStyle w:val="ConsPlusNormal"/>
            </w:pPr>
          </w:p>
        </w:tc>
        <w:tc>
          <w:tcPr>
            <w:tcW w:w="2044" w:type="dxa"/>
            <w:vMerge/>
          </w:tcPr>
          <w:p w14:paraId="4871CD04" w14:textId="77777777" w:rsidR="008958C0" w:rsidRDefault="008958C0">
            <w:pPr>
              <w:pStyle w:val="ConsPlusNormal"/>
            </w:pPr>
          </w:p>
        </w:tc>
        <w:tc>
          <w:tcPr>
            <w:tcW w:w="1759" w:type="dxa"/>
            <w:vMerge/>
          </w:tcPr>
          <w:p w14:paraId="50D2FFC6" w14:textId="77777777" w:rsidR="008958C0" w:rsidRDefault="008958C0">
            <w:pPr>
              <w:pStyle w:val="ConsPlusNormal"/>
            </w:pPr>
          </w:p>
        </w:tc>
        <w:tc>
          <w:tcPr>
            <w:tcW w:w="1849" w:type="dxa"/>
            <w:vAlign w:val="center"/>
          </w:tcPr>
          <w:p w14:paraId="49AB294B" w14:textId="77777777" w:rsidR="008958C0" w:rsidRDefault="008958C0">
            <w:pPr>
              <w:pStyle w:val="ConsPlusNormal"/>
            </w:pPr>
            <w:r>
              <w:t>ИИ - при наличии, в том числе:</w:t>
            </w:r>
          </w:p>
        </w:tc>
        <w:tc>
          <w:tcPr>
            <w:tcW w:w="1384" w:type="dxa"/>
            <w:vAlign w:val="center"/>
          </w:tcPr>
          <w:p w14:paraId="465BFE55" w14:textId="77777777" w:rsidR="008958C0" w:rsidRDefault="008958C0">
            <w:pPr>
              <w:pStyle w:val="ConsPlusNormal"/>
            </w:pPr>
          </w:p>
        </w:tc>
        <w:tc>
          <w:tcPr>
            <w:tcW w:w="1264" w:type="dxa"/>
            <w:vAlign w:val="center"/>
          </w:tcPr>
          <w:p w14:paraId="5238E5C9" w14:textId="77777777" w:rsidR="008958C0" w:rsidRDefault="008958C0">
            <w:pPr>
              <w:pStyle w:val="ConsPlusNormal"/>
            </w:pPr>
          </w:p>
        </w:tc>
        <w:tc>
          <w:tcPr>
            <w:tcW w:w="1264" w:type="dxa"/>
            <w:vAlign w:val="center"/>
          </w:tcPr>
          <w:p w14:paraId="6BD420DD" w14:textId="77777777" w:rsidR="008958C0" w:rsidRDefault="008958C0">
            <w:pPr>
              <w:pStyle w:val="ConsPlusNormal"/>
            </w:pPr>
          </w:p>
        </w:tc>
        <w:tc>
          <w:tcPr>
            <w:tcW w:w="604" w:type="dxa"/>
            <w:vAlign w:val="center"/>
          </w:tcPr>
          <w:p w14:paraId="43FDBE1D" w14:textId="77777777" w:rsidR="008958C0" w:rsidRDefault="008958C0">
            <w:pPr>
              <w:pStyle w:val="ConsPlusNormal"/>
            </w:pPr>
          </w:p>
        </w:tc>
        <w:tc>
          <w:tcPr>
            <w:tcW w:w="1084" w:type="dxa"/>
            <w:vAlign w:val="center"/>
          </w:tcPr>
          <w:p w14:paraId="787333E0" w14:textId="77777777" w:rsidR="008958C0" w:rsidRDefault="008958C0">
            <w:pPr>
              <w:pStyle w:val="ConsPlusNormal"/>
            </w:pPr>
          </w:p>
        </w:tc>
        <w:tc>
          <w:tcPr>
            <w:tcW w:w="604" w:type="dxa"/>
            <w:vAlign w:val="center"/>
          </w:tcPr>
          <w:p w14:paraId="769A144E" w14:textId="77777777" w:rsidR="008958C0" w:rsidRDefault="008958C0">
            <w:pPr>
              <w:pStyle w:val="ConsPlusNormal"/>
            </w:pPr>
          </w:p>
        </w:tc>
        <w:tc>
          <w:tcPr>
            <w:tcW w:w="604" w:type="dxa"/>
            <w:vAlign w:val="center"/>
          </w:tcPr>
          <w:p w14:paraId="1009DEF6" w14:textId="77777777" w:rsidR="008958C0" w:rsidRDefault="008958C0">
            <w:pPr>
              <w:pStyle w:val="ConsPlusNormal"/>
            </w:pPr>
          </w:p>
        </w:tc>
      </w:tr>
      <w:tr w:rsidR="008958C0" w14:paraId="262D9400" w14:textId="77777777">
        <w:tc>
          <w:tcPr>
            <w:tcW w:w="484" w:type="dxa"/>
            <w:vMerge/>
          </w:tcPr>
          <w:p w14:paraId="5CF12E95" w14:textId="77777777" w:rsidR="008958C0" w:rsidRDefault="008958C0">
            <w:pPr>
              <w:pStyle w:val="ConsPlusNormal"/>
            </w:pPr>
          </w:p>
        </w:tc>
        <w:tc>
          <w:tcPr>
            <w:tcW w:w="2044" w:type="dxa"/>
            <w:vMerge/>
          </w:tcPr>
          <w:p w14:paraId="2B9501CA" w14:textId="77777777" w:rsidR="008958C0" w:rsidRDefault="008958C0">
            <w:pPr>
              <w:pStyle w:val="ConsPlusNormal"/>
            </w:pPr>
          </w:p>
        </w:tc>
        <w:tc>
          <w:tcPr>
            <w:tcW w:w="1759" w:type="dxa"/>
            <w:vMerge/>
          </w:tcPr>
          <w:p w14:paraId="0E727F4C" w14:textId="77777777" w:rsidR="008958C0" w:rsidRDefault="008958C0">
            <w:pPr>
              <w:pStyle w:val="ConsPlusNormal"/>
            </w:pPr>
          </w:p>
        </w:tc>
        <w:tc>
          <w:tcPr>
            <w:tcW w:w="1849" w:type="dxa"/>
            <w:vAlign w:val="center"/>
          </w:tcPr>
          <w:p w14:paraId="598A4313" w14:textId="77777777" w:rsidR="008958C0" w:rsidRDefault="008958C0">
            <w:pPr>
              <w:pStyle w:val="ConsPlusNormal"/>
            </w:pPr>
            <w:r>
              <w:t>предусмотрено в ОБ</w:t>
            </w:r>
          </w:p>
        </w:tc>
        <w:tc>
          <w:tcPr>
            <w:tcW w:w="1384" w:type="dxa"/>
            <w:vAlign w:val="center"/>
          </w:tcPr>
          <w:p w14:paraId="283C2026" w14:textId="77777777" w:rsidR="008958C0" w:rsidRDefault="008958C0">
            <w:pPr>
              <w:pStyle w:val="ConsPlusNormal"/>
            </w:pPr>
          </w:p>
        </w:tc>
        <w:tc>
          <w:tcPr>
            <w:tcW w:w="1264" w:type="dxa"/>
            <w:vAlign w:val="center"/>
          </w:tcPr>
          <w:p w14:paraId="25AA0907" w14:textId="77777777" w:rsidR="008958C0" w:rsidRDefault="008958C0">
            <w:pPr>
              <w:pStyle w:val="ConsPlusNormal"/>
            </w:pPr>
          </w:p>
        </w:tc>
        <w:tc>
          <w:tcPr>
            <w:tcW w:w="1264" w:type="dxa"/>
            <w:vAlign w:val="center"/>
          </w:tcPr>
          <w:p w14:paraId="0729265E" w14:textId="77777777" w:rsidR="008958C0" w:rsidRDefault="008958C0">
            <w:pPr>
              <w:pStyle w:val="ConsPlusNormal"/>
            </w:pPr>
          </w:p>
        </w:tc>
        <w:tc>
          <w:tcPr>
            <w:tcW w:w="604" w:type="dxa"/>
            <w:vAlign w:val="center"/>
          </w:tcPr>
          <w:p w14:paraId="50B188F0" w14:textId="77777777" w:rsidR="008958C0" w:rsidRDefault="008958C0">
            <w:pPr>
              <w:pStyle w:val="ConsPlusNormal"/>
            </w:pPr>
          </w:p>
        </w:tc>
        <w:tc>
          <w:tcPr>
            <w:tcW w:w="1084" w:type="dxa"/>
            <w:vAlign w:val="center"/>
          </w:tcPr>
          <w:p w14:paraId="45DF4025" w14:textId="77777777" w:rsidR="008958C0" w:rsidRDefault="008958C0">
            <w:pPr>
              <w:pStyle w:val="ConsPlusNormal"/>
            </w:pPr>
          </w:p>
        </w:tc>
        <w:tc>
          <w:tcPr>
            <w:tcW w:w="604" w:type="dxa"/>
            <w:vAlign w:val="center"/>
          </w:tcPr>
          <w:p w14:paraId="20ACA6EE" w14:textId="77777777" w:rsidR="008958C0" w:rsidRDefault="008958C0">
            <w:pPr>
              <w:pStyle w:val="ConsPlusNormal"/>
            </w:pPr>
          </w:p>
        </w:tc>
        <w:tc>
          <w:tcPr>
            <w:tcW w:w="604" w:type="dxa"/>
            <w:vAlign w:val="center"/>
          </w:tcPr>
          <w:p w14:paraId="1A8CC9FC" w14:textId="77777777" w:rsidR="008958C0" w:rsidRDefault="008958C0">
            <w:pPr>
              <w:pStyle w:val="ConsPlusNormal"/>
            </w:pPr>
          </w:p>
        </w:tc>
      </w:tr>
      <w:tr w:rsidR="008958C0" w14:paraId="58F30B83" w14:textId="77777777">
        <w:tc>
          <w:tcPr>
            <w:tcW w:w="484" w:type="dxa"/>
            <w:vMerge w:val="restart"/>
            <w:vAlign w:val="center"/>
          </w:tcPr>
          <w:p w14:paraId="3D939A78" w14:textId="77777777" w:rsidR="008958C0" w:rsidRDefault="008958C0">
            <w:pPr>
              <w:pStyle w:val="ConsPlusNormal"/>
              <w:jc w:val="center"/>
            </w:pPr>
            <w:r>
              <w:t>1.3.</w:t>
            </w:r>
          </w:p>
        </w:tc>
        <w:tc>
          <w:tcPr>
            <w:tcW w:w="2044" w:type="dxa"/>
            <w:vMerge w:val="restart"/>
            <w:vAlign w:val="center"/>
          </w:tcPr>
          <w:p w14:paraId="6299B898" w14:textId="77777777" w:rsidR="008958C0" w:rsidRDefault="008958C0">
            <w:pPr>
              <w:pStyle w:val="ConsPlusNormal"/>
            </w:pPr>
            <w:r>
              <w:t>Региональный проект "Молодым семьям - доступное жилье"</w:t>
            </w:r>
          </w:p>
        </w:tc>
        <w:tc>
          <w:tcPr>
            <w:tcW w:w="1759" w:type="dxa"/>
            <w:vMerge w:val="restart"/>
            <w:vAlign w:val="center"/>
          </w:tcPr>
          <w:p w14:paraId="3E4B989A" w14:textId="77777777" w:rsidR="008958C0" w:rsidRDefault="008958C0">
            <w:pPr>
              <w:pStyle w:val="ConsPlusNormal"/>
              <w:jc w:val="center"/>
            </w:pPr>
            <w:r>
              <w:t>Министерство по молодежной политике Иркутской области</w:t>
            </w:r>
          </w:p>
        </w:tc>
        <w:tc>
          <w:tcPr>
            <w:tcW w:w="1849" w:type="dxa"/>
            <w:vAlign w:val="center"/>
          </w:tcPr>
          <w:p w14:paraId="752A2FAC" w14:textId="77777777" w:rsidR="008958C0" w:rsidRDefault="008958C0">
            <w:pPr>
              <w:pStyle w:val="ConsPlusNormal"/>
            </w:pPr>
            <w:r>
              <w:t>Всего, в том числе:</w:t>
            </w:r>
          </w:p>
        </w:tc>
        <w:tc>
          <w:tcPr>
            <w:tcW w:w="1384" w:type="dxa"/>
            <w:vAlign w:val="center"/>
          </w:tcPr>
          <w:p w14:paraId="6E73D09E" w14:textId="77777777" w:rsidR="008958C0" w:rsidRDefault="008958C0">
            <w:pPr>
              <w:pStyle w:val="ConsPlusNormal"/>
              <w:jc w:val="right"/>
            </w:pPr>
            <w:r>
              <w:t>1 406 435,2</w:t>
            </w:r>
          </w:p>
        </w:tc>
        <w:tc>
          <w:tcPr>
            <w:tcW w:w="1264" w:type="dxa"/>
            <w:vAlign w:val="center"/>
          </w:tcPr>
          <w:p w14:paraId="6C173668" w14:textId="77777777" w:rsidR="008958C0" w:rsidRDefault="008958C0">
            <w:pPr>
              <w:pStyle w:val="ConsPlusNormal"/>
              <w:jc w:val="right"/>
            </w:pPr>
            <w:r>
              <w:t>1 287 564,1</w:t>
            </w:r>
          </w:p>
        </w:tc>
        <w:tc>
          <w:tcPr>
            <w:tcW w:w="1264" w:type="dxa"/>
            <w:vAlign w:val="center"/>
          </w:tcPr>
          <w:p w14:paraId="518F1B1B" w14:textId="77777777" w:rsidR="008958C0" w:rsidRDefault="008958C0">
            <w:pPr>
              <w:pStyle w:val="ConsPlusNormal"/>
              <w:jc w:val="right"/>
            </w:pPr>
            <w:r>
              <w:t>1 281 209,1</w:t>
            </w:r>
          </w:p>
        </w:tc>
        <w:tc>
          <w:tcPr>
            <w:tcW w:w="604" w:type="dxa"/>
            <w:vAlign w:val="center"/>
          </w:tcPr>
          <w:p w14:paraId="7A0FC73A" w14:textId="77777777" w:rsidR="008958C0" w:rsidRDefault="008958C0">
            <w:pPr>
              <w:pStyle w:val="ConsPlusNormal"/>
            </w:pPr>
          </w:p>
        </w:tc>
        <w:tc>
          <w:tcPr>
            <w:tcW w:w="1084" w:type="dxa"/>
            <w:vAlign w:val="center"/>
          </w:tcPr>
          <w:p w14:paraId="4A5AF5E7" w14:textId="77777777" w:rsidR="008958C0" w:rsidRDefault="008958C0">
            <w:pPr>
              <w:pStyle w:val="ConsPlusNormal"/>
            </w:pPr>
          </w:p>
        </w:tc>
        <w:tc>
          <w:tcPr>
            <w:tcW w:w="604" w:type="dxa"/>
            <w:vAlign w:val="center"/>
          </w:tcPr>
          <w:p w14:paraId="1E98863F" w14:textId="77777777" w:rsidR="008958C0" w:rsidRDefault="008958C0">
            <w:pPr>
              <w:pStyle w:val="ConsPlusNormal"/>
            </w:pPr>
          </w:p>
        </w:tc>
        <w:tc>
          <w:tcPr>
            <w:tcW w:w="604" w:type="dxa"/>
            <w:vAlign w:val="center"/>
          </w:tcPr>
          <w:p w14:paraId="5C62E4DE" w14:textId="77777777" w:rsidR="008958C0" w:rsidRDefault="008958C0">
            <w:pPr>
              <w:pStyle w:val="ConsPlusNormal"/>
            </w:pPr>
          </w:p>
        </w:tc>
      </w:tr>
      <w:tr w:rsidR="008958C0" w14:paraId="297EB605" w14:textId="77777777">
        <w:tc>
          <w:tcPr>
            <w:tcW w:w="484" w:type="dxa"/>
            <w:vMerge/>
          </w:tcPr>
          <w:p w14:paraId="7F0D8BE2" w14:textId="77777777" w:rsidR="008958C0" w:rsidRDefault="008958C0">
            <w:pPr>
              <w:pStyle w:val="ConsPlusNormal"/>
            </w:pPr>
          </w:p>
        </w:tc>
        <w:tc>
          <w:tcPr>
            <w:tcW w:w="2044" w:type="dxa"/>
            <w:vMerge/>
          </w:tcPr>
          <w:p w14:paraId="45BC6180" w14:textId="77777777" w:rsidR="008958C0" w:rsidRDefault="008958C0">
            <w:pPr>
              <w:pStyle w:val="ConsPlusNormal"/>
            </w:pPr>
          </w:p>
        </w:tc>
        <w:tc>
          <w:tcPr>
            <w:tcW w:w="1759" w:type="dxa"/>
            <w:vMerge/>
          </w:tcPr>
          <w:p w14:paraId="66F543D7" w14:textId="77777777" w:rsidR="008958C0" w:rsidRDefault="008958C0">
            <w:pPr>
              <w:pStyle w:val="ConsPlusNormal"/>
            </w:pPr>
          </w:p>
        </w:tc>
        <w:tc>
          <w:tcPr>
            <w:tcW w:w="1849" w:type="dxa"/>
            <w:vAlign w:val="center"/>
          </w:tcPr>
          <w:p w14:paraId="6A386EDD" w14:textId="77777777" w:rsidR="008958C0" w:rsidRDefault="008958C0">
            <w:pPr>
              <w:pStyle w:val="ConsPlusNormal"/>
            </w:pPr>
            <w:r>
              <w:t>предусмотрено в ОБ</w:t>
            </w:r>
          </w:p>
        </w:tc>
        <w:tc>
          <w:tcPr>
            <w:tcW w:w="1384" w:type="dxa"/>
            <w:vAlign w:val="center"/>
          </w:tcPr>
          <w:p w14:paraId="1201F35F" w14:textId="77777777" w:rsidR="008958C0" w:rsidRDefault="008958C0">
            <w:pPr>
              <w:pStyle w:val="ConsPlusNormal"/>
              <w:jc w:val="right"/>
            </w:pPr>
            <w:r>
              <w:t>379 151,0</w:t>
            </w:r>
          </w:p>
        </w:tc>
        <w:tc>
          <w:tcPr>
            <w:tcW w:w="1264" w:type="dxa"/>
            <w:vAlign w:val="center"/>
          </w:tcPr>
          <w:p w14:paraId="6FE24A3E" w14:textId="77777777" w:rsidR="008958C0" w:rsidRDefault="008958C0">
            <w:pPr>
              <w:pStyle w:val="ConsPlusNormal"/>
              <w:jc w:val="right"/>
            </w:pPr>
            <w:r>
              <w:t>379 559,1</w:t>
            </w:r>
          </w:p>
        </w:tc>
        <w:tc>
          <w:tcPr>
            <w:tcW w:w="1264" w:type="dxa"/>
            <w:vAlign w:val="center"/>
          </w:tcPr>
          <w:p w14:paraId="57471858" w14:textId="77777777" w:rsidR="008958C0" w:rsidRDefault="008958C0">
            <w:pPr>
              <w:pStyle w:val="ConsPlusNormal"/>
              <w:jc w:val="right"/>
            </w:pPr>
            <w:r>
              <w:t>373 204,1</w:t>
            </w:r>
          </w:p>
        </w:tc>
        <w:tc>
          <w:tcPr>
            <w:tcW w:w="604" w:type="dxa"/>
            <w:vAlign w:val="center"/>
          </w:tcPr>
          <w:p w14:paraId="5D7DD07E" w14:textId="77777777" w:rsidR="008958C0" w:rsidRDefault="008958C0">
            <w:pPr>
              <w:pStyle w:val="ConsPlusNormal"/>
            </w:pPr>
          </w:p>
        </w:tc>
        <w:tc>
          <w:tcPr>
            <w:tcW w:w="1084" w:type="dxa"/>
            <w:vAlign w:val="center"/>
          </w:tcPr>
          <w:p w14:paraId="3EB45A86" w14:textId="77777777" w:rsidR="008958C0" w:rsidRDefault="008958C0">
            <w:pPr>
              <w:pStyle w:val="ConsPlusNormal"/>
            </w:pPr>
          </w:p>
        </w:tc>
        <w:tc>
          <w:tcPr>
            <w:tcW w:w="604" w:type="dxa"/>
            <w:vAlign w:val="center"/>
          </w:tcPr>
          <w:p w14:paraId="28019DF9" w14:textId="77777777" w:rsidR="008958C0" w:rsidRDefault="008958C0">
            <w:pPr>
              <w:pStyle w:val="ConsPlusNormal"/>
            </w:pPr>
          </w:p>
        </w:tc>
        <w:tc>
          <w:tcPr>
            <w:tcW w:w="604" w:type="dxa"/>
            <w:vAlign w:val="center"/>
          </w:tcPr>
          <w:p w14:paraId="61162462" w14:textId="77777777" w:rsidR="008958C0" w:rsidRDefault="008958C0">
            <w:pPr>
              <w:pStyle w:val="ConsPlusNormal"/>
            </w:pPr>
          </w:p>
        </w:tc>
      </w:tr>
      <w:tr w:rsidR="008958C0" w14:paraId="3DD06726" w14:textId="77777777">
        <w:tc>
          <w:tcPr>
            <w:tcW w:w="484" w:type="dxa"/>
            <w:vMerge/>
          </w:tcPr>
          <w:p w14:paraId="7D199F4D" w14:textId="77777777" w:rsidR="008958C0" w:rsidRDefault="008958C0">
            <w:pPr>
              <w:pStyle w:val="ConsPlusNormal"/>
            </w:pPr>
          </w:p>
        </w:tc>
        <w:tc>
          <w:tcPr>
            <w:tcW w:w="2044" w:type="dxa"/>
            <w:vMerge/>
          </w:tcPr>
          <w:p w14:paraId="5B0143BC" w14:textId="77777777" w:rsidR="008958C0" w:rsidRDefault="008958C0">
            <w:pPr>
              <w:pStyle w:val="ConsPlusNormal"/>
            </w:pPr>
          </w:p>
        </w:tc>
        <w:tc>
          <w:tcPr>
            <w:tcW w:w="1759" w:type="dxa"/>
            <w:vMerge/>
          </w:tcPr>
          <w:p w14:paraId="5A905963" w14:textId="77777777" w:rsidR="008958C0" w:rsidRDefault="008958C0">
            <w:pPr>
              <w:pStyle w:val="ConsPlusNormal"/>
            </w:pPr>
          </w:p>
        </w:tc>
        <w:tc>
          <w:tcPr>
            <w:tcW w:w="1849" w:type="dxa"/>
            <w:vAlign w:val="center"/>
          </w:tcPr>
          <w:p w14:paraId="6EC21FDA" w14:textId="77777777" w:rsidR="008958C0" w:rsidRDefault="008958C0">
            <w:pPr>
              <w:pStyle w:val="ConsPlusNormal"/>
            </w:pPr>
            <w:r>
              <w:t>ОБ</w:t>
            </w:r>
          </w:p>
        </w:tc>
        <w:tc>
          <w:tcPr>
            <w:tcW w:w="1384" w:type="dxa"/>
            <w:vAlign w:val="center"/>
          </w:tcPr>
          <w:p w14:paraId="284CD5D3" w14:textId="77777777" w:rsidR="008958C0" w:rsidRDefault="008958C0">
            <w:pPr>
              <w:pStyle w:val="ConsPlusNormal"/>
              <w:jc w:val="right"/>
            </w:pPr>
            <w:r>
              <w:t>305 203,0</w:t>
            </w:r>
          </w:p>
        </w:tc>
        <w:tc>
          <w:tcPr>
            <w:tcW w:w="1264" w:type="dxa"/>
            <w:vAlign w:val="center"/>
          </w:tcPr>
          <w:p w14:paraId="26B3BB39" w14:textId="77777777" w:rsidR="008958C0" w:rsidRDefault="008958C0">
            <w:pPr>
              <w:pStyle w:val="ConsPlusNormal"/>
              <w:jc w:val="right"/>
            </w:pPr>
            <w:r>
              <w:t>305 203,0</w:t>
            </w:r>
          </w:p>
        </w:tc>
        <w:tc>
          <w:tcPr>
            <w:tcW w:w="1264" w:type="dxa"/>
            <w:vAlign w:val="center"/>
          </w:tcPr>
          <w:p w14:paraId="58223CB1" w14:textId="77777777" w:rsidR="008958C0" w:rsidRDefault="008958C0">
            <w:pPr>
              <w:pStyle w:val="ConsPlusNormal"/>
              <w:jc w:val="right"/>
            </w:pPr>
            <w:r>
              <w:t>305 203,0</w:t>
            </w:r>
          </w:p>
        </w:tc>
        <w:tc>
          <w:tcPr>
            <w:tcW w:w="604" w:type="dxa"/>
            <w:vAlign w:val="center"/>
          </w:tcPr>
          <w:p w14:paraId="347F3AFA" w14:textId="77777777" w:rsidR="008958C0" w:rsidRDefault="008958C0">
            <w:pPr>
              <w:pStyle w:val="ConsPlusNormal"/>
            </w:pPr>
          </w:p>
        </w:tc>
        <w:tc>
          <w:tcPr>
            <w:tcW w:w="1084" w:type="dxa"/>
            <w:vAlign w:val="center"/>
          </w:tcPr>
          <w:p w14:paraId="10065926" w14:textId="77777777" w:rsidR="008958C0" w:rsidRDefault="008958C0">
            <w:pPr>
              <w:pStyle w:val="ConsPlusNormal"/>
            </w:pPr>
          </w:p>
        </w:tc>
        <w:tc>
          <w:tcPr>
            <w:tcW w:w="604" w:type="dxa"/>
            <w:vAlign w:val="center"/>
          </w:tcPr>
          <w:p w14:paraId="5E96AF7D" w14:textId="77777777" w:rsidR="008958C0" w:rsidRDefault="008958C0">
            <w:pPr>
              <w:pStyle w:val="ConsPlusNormal"/>
            </w:pPr>
          </w:p>
        </w:tc>
        <w:tc>
          <w:tcPr>
            <w:tcW w:w="604" w:type="dxa"/>
            <w:vAlign w:val="center"/>
          </w:tcPr>
          <w:p w14:paraId="55D74073" w14:textId="77777777" w:rsidR="008958C0" w:rsidRDefault="008958C0">
            <w:pPr>
              <w:pStyle w:val="ConsPlusNormal"/>
            </w:pPr>
          </w:p>
        </w:tc>
      </w:tr>
      <w:tr w:rsidR="008958C0" w14:paraId="0F006634" w14:textId="77777777">
        <w:tc>
          <w:tcPr>
            <w:tcW w:w="484" w:type="dxa"/>
            <w:vMerge/>
          </w:tcPr>
          <w:p w14:paraId="7F1201CE" w14:textId="77777777" w:rsidR="008958C0" w:rsidRDefault="008958C0">
            <w:pPr>
              <w:pStyle w:val="ConsPlusNormal"/>
            </w:pPr>
          </w:p>
        </w:tc>
        <w:tc>
          <w:tcPr>
            <w:tcW w:w="2044" w:type="dxa"/>
            <w:vMerge/>
          </w:tcPr>
          <w:p w14:paraId="70DC3657" w14:textId="77777777" w:rsidR="008958C0" w:rsidRDefault="008958C0">
            <w:pPr>
              <w:pStyle w:val="ConsPlusNormal"/>
            </w:pPr>
          </w:p>
        </w:tc>
        <w:tc>
          <w:tcPr>
            <w:tcW w:w="1759" w:type="dxa"/>
            <w:vMerge/>
          </w:tcPr>
          <w:p w14:paraId="4B1DA735" w14:textId="77777777" w:rsidR="008958C0" w:rsidRDefault="008958C0">
            <w:pPr>
              <w:pStyle w:val="ConsPlusNormal"/>
            </w:pPr>
          </w:p>
        </w:tc>
        <w:tc>
          <w:tcPr>
            <w:tcW w:w="1849" w:type="dxa"/>
            <w:vAlign w:val="center"/>
          </w:tcPr>
          <w:p w14:paraId="4BA482FB" w14:textId="77777777" w:rsidR="008958C0" w:rsidRDefault="008958C0">
            <w:pPr>
              <w:pStyle w:val="ConsPlusNormal"/>
            </w:pPr>
            <w:r>
              <w:t>ФБ - при наличии, в том числе:</w:t>
            </w:r>
          </w:p>
        </w:tc>
        <w:tc>
          <w:tcPr>
            <w:tcW w:w="1384" w:type="dxa"/>
            <w:vAlign w:val="center"/>
          </w:tcPr>
          <w:p w14:paraId="0141B227" w14:textId="77777777" w:rsidR="008958C0" w:rsidRDefault="008958C0">
            <w:pPr>
              <w:pStyle w:val="ConsPlusNormal"/>
              <w:jc w:val="right"/>
            </w:pPr>
            <w:r>
              <w:t>73 948,0</w:t>
            </w:r>
          </w:p>
        </w:tc>
        <w:tc>
          <w:tcPr>
            <w:tcW w:w="1264" w:type="dxa"/>
            <w:vAlign w:val="center"/>
          </w:tcPr>
          <w:p w14:paraId="505C22E9" w14:textId="77777777" w:rsidR="008958C0" w:rsidRDefault="008958C0">
            <w:pPr>
              <w:pStyle w:val="ConsPlusNormal"/>
              <w:jc w:val="right"/>
            </w:pPr>
            <w:r>
              <w:t>74 356,1</w:t>
            </w:r>
          </w:p>
        </w:tc>
        <w:tc>
          <w:tcPr>
            <w:tcW w:w="1264" w:type="dxa"/>
            <w:vAlign w:val="center"/>
          </w:tcPr>
          <w:p w14:paraId="79B42CF1" w14:textId="77777777" w:rsidR="008958C0" w:rsidRDefault="008958C0">
            <w:pPr>
              <w:pStyle w:val="ConsPlusNormal"/>
              <w:jc w:val="right"/>
            </w:pPr>
            <w:r>
              <w:t>68 001,1</w:t>
            </w:r>
          </w:p>
        </w:tc>
        <w:tc>
          <w:tcPr>
            <w:tcW w:w="604" w:type="dxa"/>
            <w:vAlign w:val="center"/>
          </w:tcPr>
          <w:p w14:paraId="102D1F3A" w14:textId="77777777" w:rsidR="008958C0" w:rsidRDefault="008958C0">
            <w:pPr>
              <w:pStyle w:val="ConsPlusNormal"/>
            </w:pPr>
          </w:p>
        </w:tc>
        <w:tc>
          <w:tcPr>
            <w:tcW w:w="1084" w:type="dxa"/>
            <w:vAlign w:val="center"/>
          </w:tcPr>
          <w:p w14:paraId="2E13A959" w14:textId="77777777" w:rsidR="008958C0" w:rsidRDefault="008958C0">
            <w:pPr>
              <w:pStyle w:val="ConsPlusNormal"/>
            </w:pPr>
          </w:p>
        </w:tc>
        <w:tc>
          <w:tcPr>
            <w:tcW w:w="604" w:type="dxa"/>
            <w:vAlign w:val="center"/>
          </w:tcPr>
          <w:p w14:paraId="4354746D" w14:textId="77777777" w:rsidR="008958C0" w:rsidRDefault="008958C0">
            <w:pPr>
              <w:pStyle w:val="ConsPlusNormal"/>
            </w:pPr>
          </w:p>
        </w:tc>
        <w:tc>
          <w:tcPr>
            <w:tcW w:w="604" w:type="dxa"/>
            <w:vAlign w:val="center"/>
          </w:tcPr>
          <w:p w14:paraId="1A03632D" w14:textId="77777777" w:rsidR="008958C0" w:rsidRDefault="008958C0">
            <w:pPr>
              <w:pStyle w:val="ConsPlusNormal"/>
            </w:pPr>
          </w:p>
        </w:tc>
      </w:tr>
      <w:tr w:rsidR="008958C0" w14:paraId="75E51BCB" w14:textId="77777777">
        <w:tc>
          <w:tcPr>
            <w:tcW w:w="484" w:type="dxa"/>
            <w:vMerge/>
          </w:tcPr>
          <w:p w14:paraId="1D5D9CDA" w14:textId="77777777" w:rsidR="008958C0" w:rsidRDefault="008958C0">
            <w:pPr>
              <w:pStyle w:val="ConsPlusNormal"/>
            </w:pPr>
          </w:p>
        </w:tc>
        <w:tc>
          <w:tcPr>
            <w:tcW w:w="2044" w:type="dxa"/>
            <w:vMerge/>
          </w:tcPr>
          <w:p w14:paraId="2B57275F" w14:textId="77777777" w:rsidR="008958C0" w:rsidRDefault="008958C0">
            <w:pPr>
              <w:pStyle w:val="ConsPlusNormal"/>
            </w:pPr>
          </w:p>
        </w:tc>
        <w:tc>
          <w:tcPr>
            <w:tcW w:w="1759" w:type="dxa"/>
            <w:vMerge/>
          </w:tcPr>
          <w:p w14:paraId="498E28A0" w14:textId="77777777" w:rsidR="008958C0" w:rsidRDefault="008958C0">
            <w:pPr>
              <w:pStyle w:val="ConsPlusNormal"/>
            </w:pPr>
          </w:p>
        </w:tc>
        <w:tc>
          <w:tcPr>
            <w:tcW w:w="1849" w:type="dxa"/>
            <w:vAlign w:val="center"/>
          </w:tcPr>
          <w:p w14:paraId="6DB9560B" w14:textId="77777777" w:rsidR="008958C0" w:rsidRDefault="008958C0">
            <w:pPr>
              <w:pStyle w:val="ConsPlusNormal"/>
            </w:pPr>
            <w:r>
              <w:t>предусмотрено в ОБ</w:t>
            </w:r>
          </w:p>
        </w:tc>
        <w:tc>
          <w:tcPr>
            <w:tcW w:w="1384" w:type="dxa"/>
            <w:vAlign w:val="center"/>
          </w:tcPr>
          <w:p w14:paraId="7A26CE9E" w14:textId="77777777" w:rsidR="008958C0" w:rsidRDefault="008958C0">
            <w:pPr>
              <w:pStyle w:val="ConsPlusNormal"/>
              <w:jc w:val="right"/>
            </w:pPr>
            <w:r>
              <w:t>73 948,0</w:t>
            </w:r>
          </w:p>
        </w:tc>
        <w:tc>
          <w:tcPr>
            <w:tcW w:w="1264" w:type="dxa"/>
            <w:vAlign w:val="center"/>
          </w:tcPr>
          <w:p w14:paraId="3DD16F85" w14:textId="77777777" w:rsidR="008958C0" w:rsidRDefault="008958C0">
            <w:pPr>
              <w:pStyle w:val="ConsPlusNormal"/>
              <w:jc w:val="right"/>
            </w:pPr>
            <w:r>
              <w:t>74 356,1</w:t>
            </w:r>
          </w:p>
        </w:tc>
        <w:tc>
          <w:tcPr>
            <w:tcW w:w="1264" w:type="dxa"/>
            <w:vAlign w:val="center"/>
          </w:tcPr>
          <w:p w14:paraId="26B01F5A" w14:textId="77777777" w:rsidR="008958C0" w:rsidRDefault="008958C0">
            <w:pPr>
              <w:pStyle w:val="ConsPlusNormal"/>
              <w:jc w:val="right"/>
            </w:pPr>
            <w:r>
              <w:t>68 001,1</w:t>
            </w:r>
          </w:p>
        </w:tc>
        <w:tc>
          <w:tcPr>
            <w:tcW w:w="604" w:type="dxa"/>
            <w:vAlign w:val="center"/>
          </w:tcPr>
          <w:p w14:paraId="4DAF97F6" w14:textId="77777777" w:rsidR="008958C0" w:rsidRDefault="008958C0">
            <w:pPr>
              <w:pStyle w:val="ConsPlusNormal"/>
            </w:pPr>
          </w:p>
        </w:tc>
        <w:tc>
          <w:tcPr>
            <w:tcW w:w="1084" w:type="dxa"/>
            <w:vAlign w:val="center"/>
          </w:tcPr>
          <w:p w14:paraId="64659128" w14:textId="77777777" w:rsidR="008958C0" w:rsidRDefault="008958C0">
            <w:pPr>
              <w:pStyle w:val="ConsPlusNormal"/>
            </w:pPr>
          </w:p>
        </w:tc>
        <w:tc>
          <w:tcPr>
            <w:tcW w:w="604" w:type="dxa"/>
            <w:vAlign w:val="center"/>
          </w:tcPr>
          <w:p w14:paraId="277E8EBD" w14:textId="77777777" w:rsidR="008958C0" w:rsidRDefault="008958C0">
            <w:pPr>
              <w:pStyle w:val="ConsPlusNormal"/>
            </w:pPr>
          </w:p>
        </w:tc>
        <w:tc>
          <w:tcPr>
            <w:tcW w:w="604" w:type="dxa"/>
            <w:vAlign w:val="center"/>
          </w:tcPr>
          <w:p w14:paraId="3D36AF05" w14:textId="77777777" w:rsidR="008958C0" w:rsidRDefault="008958C0">
            <w:pPr>
              <w:pStyle w:val="ConsPlusNormal"/>
            </w:pPr>
          </w:p>
        </w:tc>
      </w:tr>
      <w:tr w:rsidR="008958C0" w14:paraId="79E77FA0" w14:textId="77777777">
        <w:tc>
          <w:tcPr>
            <w:tcW w:w="484" w:type="dxa"/>
            <w:vMerge/>
          </w:tcPr>
          <w:p w14:paraId="716837CC" w14:textId="77777777" w:rsidR="008958C0" w:rsidRDefault="008958C0">
            <w:pPr>
              <w:pStyle w:val="ConsPlusNormal"/>
            </w:pPr>
          </w:p>
        </w:tc>
        <w:tc>
          <w:tcPr>
            <w:tcW w:w="2044" w:type="dxa"/>
            <w:vMerge/>
          </w:tcPr>
          <w:p w14:paraId="46319375" w14:textId="77777777" w:rsidR="008958C0" w:rsidRDefault="008958C0">
            <w:pPr>
              <w:pStyle w:val="ConsPlusNormal"/>
            </w:pPr>
          </w:p>
        </w:tc>
        <w:tc>
          <w:tcPr>
            <w:tcW w:w="1759" w:type="dxa"/>
            <w:vMerge/>
          </w:tcPr>
          <w:p w14:paraId="76F2BD34" w14:textId="77777777" w:rsidR="008958C0" w:rsidRDefault="008958C0">
            <w:pPr>
              <w:pStyle w:val="ConsPlusNormal"/>
            </w:pPr>
          </w:p>
        </w:tc>
        <w:tc>
          <w:tcPr>
            <w:tcW w:w="1849" w:type="dxa"/>
            <w:vAlign w:val="center"/>
          </w:tcPr>
          <w:p w14:paraId="59515B97" w14:textId="77777777" w:rsidR="008958C0" w:rsidRDefault="008958C0">
            <w:pPr>
              <w:pStyle w:val="ConsPlusNormal"/>
            </w:pPr>
            <w:r>
              <w:t>МБ</w:t>
            </w:r>
          </w:p>
        </w:tc>
        <w:tc>
          <w:tcPr>
            <w:tcW w:w="1384" w:type="dxa"/>
            <w:vAlign w:val="center"/>
          </w:tcPr>
          <w:p w14:paraId="213398AF" w14:textId="77777777" w:rsidR="008958C0" w:rsidRDefault="008958C0">
            <w:pPr>
              <w:pStyle w:val="ConsPlusNormal"/>
              <w:jc w:val="right"/>
            </w:pPr>
            <w:r>
              <w:t>180 080,2</w:t>
            </w:r>
          </w:p>
        </w:tc>
        <w:tc>
          <w:tcPr>
            <w:tcW w:w="1264" w:type="dxa"/>
            <w:vAlign w:val="center"/>
          </w:tcPr>
          <w:p w14:paraId="53752978" w14:textId="77777777" w:rsidR="008958C0" w:rsidRDefault="008958C0">
            <w:pPr>
              <w:pStyle w:val="ConsPlusNormal"/>
              <w:jc w:val="right"/>
            </w:pPr>
            <w:r>
              <w:t>180 080,2</w:t>
            </w:r>
          </w:p>
        </w:tc>
        <w:tc>
          <w:tcPr>
            <w:tcW w:w="1264" w:type="dxa"/>
            <w:vAlign w:val="center"/>
          </w:tcPr>
          <w:p w14:paraId="50C4CDC3" w14:textId="77777777" w:rsidR="008958C0" w:rsidRDefault="008958C0">
            <w:pPr>
              <w:pStyle w:val="ConsPlusNormal"/>
              <w:jc w:val="right"/>
            </w:pPr>
            <w:r>
              <w:t>180 080,2</w:t>
            </w:r>
          </w:p>
        </w:tc>
        <w:tc>
          <w:tcPr>
            <w:tcW w:w="604" w:type="dxa"/>
            <w:vAlign w:val="center"/>
          </w:tcPr>
          <w:p w14:paraId="2916A4A2" w14:textId="77777777" w:rsidR="008958C0" w:rsidRDefault="008958C0">
            <w:pPr>
              <w:pStyle w:val="ConsPlusNormal"/>
            </w:pPr>
          </w:p>
        </w:tc>
        <w:tc>
          <w:tcPr>
            <w:tcW w:w="1084" w:type="dxa"/>
            <w:vAlign w:val="center"/>
          </w:tcPr>
          <w:p w14:paraId="64B698D1" w14:textId="77777777" w:rsidR="008958C0" w:rsidRDefault="008958C0">
            <w:pPr>
              <w:pStyle w:val="ConsPlusNormal"/>
            </w:pPr>
          </w:p>
        </w:tc>
        <w:tc>
          <w:tcPr>
            <w:tcW w:w="604" w:type="dxa"/>
            <w:vAlign w:val="center"/>
          </w:tcPr>
          <w:p w14:paraId="4C116C15" w14:textId="77777777" w:rsidR="008958C0" w:rsidRDefault="008958C0">
            <w:pPr>
              <w:pStyle w:val="ConsPlusNormal"/>
            </w:pPr>
          </w:p>
        </w:tc>
        <w:tc>
          <w:tcPr>
            <w:tcW w:w="604" w:type="dxa"/>
            <w:vAlign w:val="center"/>
          </w:tcPr>
          <w:p w14:paraId="536C3985" w14:textId="77777777" w:rsidR="008958C0" w:rsidRDefault="008958C0">
            <w:pPr>
              <w:pStyle w:val="ConsPlusNormal"/>
            </w:pPr>
          </w:p>
        </w:tc>
      </w:tr>
      <w:tr w:rsidR="008958C0" w14:paraId="203C80B5" w14:textId="77777777">
        <w:tc>
          <w:tcPr>
            <w:tcW w:w="484" w:type="dxa"/>
            <w:vMerge/>
          </w:tcPr>
          <w:p w14:paraId="411814F0" w14:textId="77777777" w:rsidR="008958C0" w:rsidRDefault="008958C0">
            <w:pPr>
              <w:pStyle w:val="ConsPlusNormal"/>
            </w:pPr>
          </w:p>
        </w:tc>
        <w:tc>
          <w:tcPr>
            <w:tcW w:w="2044" w:type="dxa"/>
            <w:vMerge/>
          </w:tcPr>
          <w:p w14:paraId="53E7FFBF" w14:textId="77777777" w:rsidR="008958C0" w:rsidRDefault="008958C0">
            <w:pPr>
              <w:pStyle w:val="ConsPlusNormal"/>
            </w:pPr>
          </w:p>
        </w:tc>
        <w:tc>
          <w:tcPr>
            <w:tcW w:w="1759" w:type="dxa"/>
            <w:vMerge/>
          </w:tcPr>
          <w:p w14:paraId="064B23F2" w14:textId="77777777" w:rsidR="008958C0" w:rsidRDefault="008958C0">
            <w:pPr>
              <w:pStyle w:val="ConsPlusNormal"/>
            </w:pPr>
          </w:p>
        </w:tc>
        <w:tc>
          <w:tcPr>
            <w:tcW w:w="1849" w:type="dxa"/>
            <w:vAlign w:val="center"/>
          </w:tcPr>
          <w:p w14:paraId="0BAEC16D" w14:textId="77777777" w:rsidR="008958C0" w:rsidRDefault="008958C0">
            <w:pPr>
              <w:pStyle w:val="ConsPlusNormal"/>
            </w:pPr>
            <w:r>
              <w:t>ИИ - при наличии, в том числе:</w:t>
            </w:r>
          </w:p>
        </w:tc>
        <w:tc>
          <w:tcPr>
            <w:tcW w:w="1384" w:type="dxa"/>
            <w:vAlign w:val="center"/>
          </w:tcPr>
          <w:p w14:paraId="4A3F2327" w14:textId="77777777" w:rsidR="008958C0" w:rsidRDefault="008958C0">
            <w:pPr>
              <w:pStyle w:val="ConsPlusNormal"/>
              <w:jc w:val="right"/>
            </w:pPr>
            <w:r>
              <w:t>847 204,0</w:t>
            </w:r>
          </w:p>
        </w:tc>
        <w:tc>
          <w:tcPr>
            <w:tcW w:w="1264" w:type="dxa"/>
            <w:vAlign w:val="center"/>
          </w:tcPr>
          <w:p w14:paraId="73345D9D" w14:textId="77777777" w:rsidR="008958C0" w:rsidRDefault="008958C0">
            <w:pPr>
              <w:pStyle w:val="ConsPlusNormal"/>
              <w:jc w:val="right"/>
            </w:pPr>
            <w:r>
              <w:t>727 924,8</w:t>
            </w:r>
          </w:p>
        </w:tc>
        <w:tc>
          <w:tcPr>
            <w:tcW w:w="1264" w:type="dxa"/>
            <w:vAlign w:val="center"/>
          </w:tcPr>
          <w:p w14:paraId="3AF8570E" w14:textId="77777777" w:rsidR="008958C0" w:rsidRDefault="008958C0">
            <w:pPr>
              <w:pStyle w:val="ConsPlusNormal"/>
              <w:jc w:val="right"/>
            </w:pPr>
            <w:r>
              <w:t>727 924,8</w:t>
            </w:r>
          </w:p>
        </w:tc>
        <w:tc>
          <w:tcPr>
            <w:tcW w:w="604" w:type="dxa"/>
            <w:vAlign w:val="center"/>
          </w:tcPr>
          <w:p w14:paraId="64309A36" w14:textId="77777777" w:rsidR="008958C0" w:rsidRDefault="008958C0">
            <w:pPr>
              <w:pStyle w:val="ConsPlusNormal"/>
            </w:pPr>
          </w:p>
        </w:tc>
        <w:tc>
          <w:tcPr>
            <w:tcW w:w="1084" w:type="dxa"/>
            <w:vAlign w:val="center"/>
          </w:tcPr>
          <w:p w14:paraId="3798F990" w14:textId="77777777" w:rsidR="008958C0" w:rsidRDefault="008958C0">
            <w:pPr>
              <w:pStyle w:val="ConsPlusNormal"/>
            </w:pPr>
          </w:p>
        </w:tc>
        <w:tc>
          <w:tcPr>
            <w:tcW w:w="604" w:type="dxa"/>
            <w:vAlign w:val="center"/>
          </w:tcPr>
          <w:p w14:paraId="02AACB07" w14:textId="77777777" w:rsidR="008958C0" w:rsidRDefault="008958C0">
            <w:pPr>
              <w:pStyle w:val="ConsPlusNormal"/>
            </w:pPr>
          </w:p>
        </w:tc>
        <w:tc>
          <w:tcPr>
            <w:tcW w:w="604" w:type="dxa"/>
            <w:vAlign w:val="center"/>
          </w:tcPr>
          <w:p w14:paraId="6D3B8A7B" w14:textId="77777777" w:rsidR="008958C0" w:rsidRDefault="008958C0">
            <w:pPr>
              <w:pStyle w:val="ConsPlusNormal"/>
            </w:pPr>
          </w:p>
        </w:tc>
      </w:tr>
      <w:tr w:rsidR="008958C0" w14:paraId="66950EE6" w14:textId="77777777">
        <w:tc>
          <w:tcPr>
            <w:tcW w:w="484" w:type="dxa"/>
            <w:vMerge/>
          </w:tcPr>
          <w:p w14:paraId="4C225913" w14:textId="77777777" w:rsidR="008958C0" w:rsidRDefault="008958C0">
            <w:pPr>
              <w:pStyle w:val="ConsPlusNormal"/>
            </w:pPr>
          </w:p>
        </w:tc>
        <w:tc>
          <w:tcPr>
            <w:tcW w:w="2044" w:type="dxa"/>
            <w:vMerge/>
          </w:tcPr>
          <w:p w14:paraId="5CC00604" w14:textId="77777777" w:rsidR="008958C0" w:rsidRDefault="008958C0">
            <w:pPr>
              <w:pStyle w:val="ConsPlusNormal"/>
            </w:pPr>
          </w:p>
        </w:tc>
        <w:tc>
          <w:tcPr>
            <w:tcW w:w="1759" w:type="dxa"/>
            <w:vMerge/>
          </w:tcPr>
          <w:p w14:paraId="4DB3B8AB" w14:textId="77777777" w:rsidR="008958C0" w:rsidRDefault="008958C0">
            <w:pPr>
              <w:pStyle w:val="ConsPlusNormal"/>
            </w:pPr>
          </w:p>
        </w:tc>
        <w:tc>
          <w:tcPr>
            <w:tcW w:w="1849" w:type="dxa"/>
            <w:vAlign w:val="center"/>
          </w:tcPr>
          <w:p w14:paraId="02C06393" w14:textId="77777777" w:rsidR="008958C0" w:rsidRDefault="008958C0">
            <w:pPr>
              <w:pStyle w:val="ConsPlusNormal"/>
            </w:pPr>
            <w:r>
              <w:t>предусмотрено в ОБ</w:t>
            </w:r>
          </w:p>
        </w:tc>
        <w:tc>
          <w:tcPr>
            <w:tcW w:w="1384" w:type="dxa"/>
            <w:vAlign w:val="center"/>
          </w:tcPr>
          <w:p w14:paraId="29B89DA6" w14:textId="77777777" w:rsidR="008958C0" w:rsidRDefault="008958C0">
            <w:pPr>
              <w:pStyle w:val="ConsPlusNormal"/>
            </w:pPr>
          </w:p>
        </w:tc>
        <w:tc>
          <w:tcPr>
            <w:tcW w:w="1264" w:type="dxa"/>
            <w:vAlign w:val="center"/>
          </w:tcPr>
          <w:p w14:paraId="2A84B955" w14:textId="77777777" w:rsidR="008958C0" w:rsidRDefault="008958C0">
            <w:pPr>
              <w:pStyle w:val="ConsPlusNormal"/>
            </w:pPr>
          </w:p>
        </w:tc>
        <w:tc>
          <w:tcPr>
            <w:tcW w:w="1264" w:type="dxa"/>
            <w:vAlign w:val="center"/>
          </w:tcPr>
          <w:p w14:paraId="40C6BC0F" w14:textId="77777777" w:rsidR="008958C0" w:rsidRDefault="008958C0">
            <w:pPr>
              <w:pStyle w:val="ConsPlusNormal"/>
            </w:pPr>
          </w:p>
        </w:tc>
        <w:tc>
          <w:tcPr>
            <w:tcW w:w="604" w:type="dxa"/>
            <w:vAlign w:val="center"/>
          </w:tcPr>
          <w:p w14:paraId="23295E8C" w14:textId="77777777" w:rsidR="008958C0" w:rsidRDefault="008958C0">
            <w:pPr>
              <w:pStyle w:val="ConsPlusNormal"/>
            </w:pPr>
          </w:p>
        </w:tc>
        <w:tc>
          <w:tcPr>
            <w:tcW w:w="1084" w:type="dxa"/>
            <w:vAlign w:val="center"/>
          </w:tcPr>
          <w:p w14:paraId="051CE533" w14:textId="77777777" w:rsidR="008958C0" w:rsidRDefault="008958C0">
            <w:pPr>
              <w:pStyle w:val="ConsPlusNormal"/>
            </w:pPr>
          </w:p>
        </w:tc>
        <w:tc>
          <w:tcPr>
            <w:tcW w:w="604" w:type="dxa"/>
            <w:vAlign w:val="center"/>
          </w:tcPr>
          <w:p w14:paraId="40917BD1" w14:textId="77777777" w:rsidR="008958C0" w:rsidRDefault="008958C0">
            <w:pPr>
              <w:pStyle w:val="ConsPlusNormal"/>
            </w:pPr>
          </w:p>
        </w:tc>
        <w:tc>
          <w:tcPr>
            <w:tcW w:w="604" w:type="dxa"/>
            <w:vAlign w:val="center"/>
          </w:tcPr>
          <w:p w14:paraId="2847D3CC" w14:textId="77777777" w:rsidR="008958C0" w:rsidRDefault="008958C0">
            <w:pPr>
              <w:pStyle w:val="ConsPlusNormal"/>
            </w:pPr>
          </w:p>
        </w:tc>
      </w:tr>
      <w:tr w:rsidR="008958C0" w14:paraId="29A02474" w14:textId="77777777">
        <w:tc>
          <w:tcPr>
            <w:tcW w:w="484" w:type="dxa"/>
            <w:vMerge w:val="restart"/>
            <w:vAlign w:val="center"/>
          </w:tcPr>
          <w:p w14:paraId="7F698CEE" w14:textId="77777777" w:rsidR="008958C0" w:rsidRDefault="008958C0">
            <w:pPr>
              <w:pStyle w:val="ConsPlusNormal"/>
              <w:jc w:val="center"/>
            </w:pPr>
            <w:r>
              <w:t>1.4.</w:t>
            </w:r>
          </w:p>
        </w:tc>
        <w:tc>
          <w:tcPr>
            <w:tcW w:w="2044" w:type="dxa"/>
            <w:vMerge w:val="restart"/>
            <w:vAlign w:val="center"/>
          </w:tcPr>
          <w:p w14:paraId="0F507E93" w14:textId="77777777" w:rsidR="008958C0" w:rsidRDefault="008958C0">
            <w:pPr>
              <w:pStyle w:val="ConsPlusNormal"/>
            </w:pPr>
            <w:r>
              <w:t>Региональный проект "Переселение граждан из жилых помещений, расположенных в зоне БАМа, признанных непригодными для проживания, и (или) жилых помещений с высоким уровнем износа (более 70%) на территории Иркутской области"</w:t>
            </w:r>
          </w:p>
        </w:tc>
        <w:tc>
          <w:tcPr>
            <w:tcW w:w="1759" w:type="dxa"/>
            <w:vMerge w:val="restart"/>
            <w:vAlign w:val="center"/>
          </w:tcPr>
          <w:p w14:paraId="1E148779" w14:textId="77777777" w:rsidR="008958C0" w:rsidRDefault="008958C0">
            <w:pPr>
              <w:pStyle w:val="ConsPlusNormal"/>
              <w:jc w:val="center"/>
            </w:pPr>
            <w:r>
              <w:t>Министерство строительства Иркутской области</w:t>
            </w:r>
          </w:p>
        </w:tc>
        <w:tc>
          <w:tcPr>
            <w:tcW w:w="1849" w:type="dxa"/>
            <w:vAlign w:val="center"/>
          </w:tcPr>
          <w:p w14:paraId="149DFE08" w14:textId="77777777" w:rsidR="008958C0" w:rsidRDefault="008958C0">
            <w:pPr>
              <w:pStyle w:val="ConsPlusNormal"/>
            </w:pPr>
            <w:r>
              <w:t>Всего, в том числе:</w:t>
            </w:r>
          </w:p>
        </w:tc>
        <w:tc>
          <w:tcPr>
            <w:tcW w:w="1384" w:type="dxa"/>
            <w:vAlign w:val="center"/>
          </w:tcPr>
          <w:p w14:paraId="0C2740EA" w14:textId="77777777" w:rsidR="008958C0" w:rsidRDefault="008958C0">
            <w:pPr>
              <w:pStyle w:val="ConsPlusNormal"/>
              <w:jc w:val="right"/>
            </w:pPr>
            <w:r>
              <w:t>431 094,5</w:t>
            </w:r>
          </w:p>
        </w:tc>
        <w:tc>
          <w:tcPr>
            <w:tcW w:w="1264" w:type="dxa"/>
            <w:vAlign w:val="center"/>
          </w:tcPr>
          <w:p w14:paraId="58F219D6" w14:textId="77777777" w:rsidR="008958C0" w:rsidRDefault="008958C0">
            <w:pPr>
              <w:pStyle w:val="ConsPlusNormal"/>
              <w:jc w:val="right"/>
            </w:pPr>
            <w:r>
              <w:t>493 090,3</w:t>
            </w:r>
          </w:p>
        </w:tc>
        <w:tc>
          <w:tcPr>
            <w:tcW w:w="1264" w:type="dxa"/>
            <w:vAlign w:val="center"/>
          </w:tcPr>
          <w:p w14:paraId="5AD615DC" w14:textId="77777777" w:rsidR="008958C0" w:rsidRDefault="008958C0">
            <w:pPr>
              <w:pStyle w:val="ConsPlusNormal"/>
              <w:jc w:val="right"/>
            </w:pPr>
            <w:r>
              <w:t>456 249,4</w:t>
            </w:r>
          </w:p>
        </w:tc>
        <w:tc>
          <w:tcPr>
            <w:tcW w:w="604" w:type="dxa"/>
            <w:vAlign w:val="center"/>
          </w:tcPr>
          <w:p w14:paraId="62118112" w14:textId="77777777" w:rsidR="008958C0" w:rsidRDefault="008958C0">
            <w:pPr>
              <w:pStyle w:val="ConsPlusNormal"/>
            </w:pPr>
          </w:p>
        </w:tc>
        <w:tc>
          <w:tcPr>
            <w:tcW w:w="1084" w:type="dxa"/>
            <w:vAlign w:val="center"/>
          </w:tcPr>
          <w:p w14:paraId="54917BCF" w14:textId="77777777" w:rsidR="008958C0" w:rsidRDefault="008958C0">
            <w:pPr>
              <w:pStyle w:val="ConsPlusNormal"/>
            </w:pPr>
          </w:p>
        </w:tc>
        <w:tc>
          <w:tcPr>
            <w:tcW w:w="604" w:type="dxa"/>
            <w:vAlign w:val="center"/>
          </w:tcPr>
          <w:p w14:paraId="6C47A018" w14:textId="77777777" w:rsidR="008958C0" w:rsidRDefault="008958C0">
            <w:pPr>
              <w:pStyle w:val="ConsPlusNormal"/>
            </w:pPr>
          </w:p>
        </w:tc>
        <w:tc>
          <w:tcPr>
            <w:tcW w:w="604" w:type="dxa"/>
            <w:vAlign w:val="center"/>
          </w:tcPr>
          <w:p w14:paraId="12D5A824" w14:textId="77777777" w:rsidR="008958C0" w:rsidRDefault="008958C0">
            <w:pPr>
              <w:pStyle w:val="ConsPlusNormal"/>
            </w:pPr>
          </w:p>
        </w:tc>
      </w:tr>
      <w:tr w:rsidR="008958C0" w14:paraId="06769BE2" w14:textId="77777777">
        <w:tc>
          <w:tcPr>
            <w:tcW w:w="484" w:type="dxa"/>
            <w:vMerge/>
          </w:tcPr>
          <w:p w14:paraId="7FA33287" w14:textId="77777777" w:rsidR="008958C0" w:rsidRDefault="008958C0">
            <w:pPr>
              <w:pStyle w:val="ConsPlusNormal"/>
            </w:pPr>
          </w:p>
        </w:tc>
        <w:tc>
          <w:tcPr>
            <w:tcW w:w="2044" w:type="dxa"/>
            <w:vMerge/>
          </w:tcPr>
          <w:p w14:paraId="32D674AE" w14:textId="77777777" w:rsidR="008958C0" w:rsidRDefault="008958C0">
            <w:pPr>
              <w:pStyle w:val="ConsPlusNormal"/>
            </w:pPr>
          </w:p>
        </w:tc>
        <w:tc>
          <w:tcPr>
            <w:tcW w:w="1759" w:type="dxa"/>
            <w:vMerge/>
          </w:tcPr>
          <w:p w14:paraId="684718FD" w14:textId="77777777" w:rsidR="008958C0" w:rsidRDefault="008958C0">
            <w:pPr>
              <w:pStyle w:val="ConsPlusNormal"/>
            </w:pPr>
          </w:p>
        </w:tc>
        <w:tc>
          <w:tcPr>
            <w:tcW w:w="1849" w:type="dxa"/>
            <w:vAlign w:val="center"/>
          </w:tcPr>
          <w:p w14:paraId="0A96A3B1" w14:textId="77777777" w:rsidR="008958C0" w:rsidRDefault="008958C0">
            <w:pPr>
              <w:pStyle w:val="ConsPlusNormal"/>
            </w:pPr>
            <w:r>
              <w:t>предусмотрено в ОБ</w:t>
            </w:r>
          </w:p>
        </w:tc>
        <w:tc>
          <w:tcPr>
            <w:tcW w:w="1384" w:type="dxa"/>
            <w:vAlign w:val="center"/>
          </w:tcPr>
          <w:p w14:paraId="5012617E" w14:textId="77777777" w:rsidR="008958C0" w:rsidRDefault="008958C0">
            <w:pPr>
              <w:pStyle w:val="ConsPlusNormal"/>
              <w:jc w:val="right"/>
            </w:pPr>
            <w:r>
              <w:t>380 887,9</w:t>
            </w:r>
          </w:p>
        </w:tc>
        <w:tc>
          <w:tcPr>
            <w:tcW w:w="1264" w:type="dxa"/>
            <w:vAlign w:val="center"/>
          </w:tcPr>
          <w:p w14:paraId="6C32EE58" w14:textId="77777777" w:rsidR="008958C0" w:rsidRDefault="008958C0">
            <w:pPr>
              <w:pStyle w:val="ConsPlusNormal"/>
              <w:jc w:val="right"/>
            </w:pPr>
            <w:r>
              <w:t>440 075,1</w:t>
            </w:r>
          </w:p>
        </w:tc>
        <w:tc>
          <w:tcPr>
            <w:tcW w:w="1264" w:type="dxa"/>
            <w:vAlign w:val="center"/>
          </w:tcPr>
          <w:p w14:paraId="78EEA26C" w14:textId="77777777" w:rsidR="008958C0" w:rsidRDefault="008958C0">
            <w:pPr>
              <w:pStyle w:val="ConsPlusNormal"/>
              <w:jc w:val="right"/>
            </w:pPr>
            <w:r>
              <w:t>407 632,1</w:t>
            </w:r>
          </w:p>
        </w:tc>
        <w:tc>
          <w:tcPr>
            <w:tcW w:w="604" w:type="dxa"/>
            <w:vAlign w:val="center"/>
          </w:tcPr>
          <w:p w14:paraId="75D9FE32" w14:textId="77777777" w:rsidR="008958C0" w:rsidRDefault="008958C0">
            <w:pPr>
              <w:pStyle w:val="ConsPlusNormal"/>
            </w:pPr>
          </w:p>
        </w:tc>
        <w:tc>
          <w:tcPr>
            <w:tcW w:w="1084" w:type="dxa"/>
            <w:vAlign w:val="center"/>
          </w:tcPr>
          <w:p w14:paraId="46F9B2D5" w14:textId="77777777" w:rsidR="008958C0" w:rsidRDefault="008958C0">
            <w:pPr>
              <w:pStyle w:val="ConsPlusNormal"/>
            </w:pPr>
          </w:p>
        </w:tc>
        <w:tc>
          <w:tcPr>
            <w:tcW w:w="604" w:type="dxa"/>
            <w:vAlign w:val="center"/>
          </w:tcPr>
          <w:p w14:paraId="744E7A28" w14:textId="77777777" w:rsidR="008958C0" w:rsidRDefault="008958C0">
            <w:pPr>
              <w:pStyle w:val="ConsPlusNormal"/>
            </w:pPr>
          </w:p>
        </w:tc>
        <w:tc>
          <w:tcPr>
            <w:tcW w:w="604" w:type="dxa"/>
            <w:vAlign w:val="center"/>
          </w:tcPr>
          <w:p w14:paraId="01B13623" w14:textId="77777777" w:rsidR="008958C0" w:rsidRDefault="008958C0">
            <w:pPr>
              <w:pStyle w:val="ConsPlusNormal"/>
            </w:pPr>
          </w:p>
        </w:tc>
      </w:tr>
      <w:tr w:rsidR="008958C0" w14:paraId="3A7A6983" w14:textId="77777777">
        <w:tc>
          <w:tcPr>
            <w:tcW w:w="484" w:type="dxa"/>
            <w:vMerge/>
          </w:tcPr>
          <w:p w14:paraId="0F46E54E" w14:textId="77777777" w:rsidR="008958C0" w:rsidRDefault="008958C0">
            <w:pPr>
              <w:pStyle w:val="ConsPlusNormal"/>
            </w:pPr>
          </w:p>
        </w:tc>
        <w:tc>
          <w:tcPr>
            <w:tcW w:w="2044" w:type="dxa"/>
            <w:vMerge/>
          </w:tcPr>
          <w:p w14:paraId="2DD78E49" w14:textId="77777777" w:rsidR="008958C0" w:rsidRDefault="008958C0">
            <w:pPr>
              <w:pStyle w:val="ConsPlusNormal"/>
            </w:pPr>
          </w:p>
        </w:tc>
        <w:tc>
          <w:tcPr>
            <w:tcW w:w="1759" w:type="dxa"/>
            <w:vMerge/>
          </w:tcPr>
          <w:p w14:paraId="417A5083" w14:textId="77777777" w:rsidR="008958C0" w:rsidRDefault="008958C0">
            <w:pPr>
              <w:pStyle w:val="ConsPlusNormal"/>
            </w:pPr>
          </w:p>
        </w:tc>
        <w:tc>
          <w:tcPr>
            <w:tcW w:w="1849" w:type="dxa"/>
            <w:vAlign w:val="center"/>
          </w:tcPr>
          <w:p w14:paraId="0C6F8673" w14:textId="77777777" w:rsidR="008958C0" w:rsidRDefault="008958C0">
            <w:pPr>
              <w:pStyle w:val="ConsPlusNormal"/>
            </w:pPr>
            <w:r>
              <w:t>ОБ</w:t>
            </w:r>
          </w:p>
        </w:tc>
        <w:tc>
          <w:tcPr>
            <w:tcW w:w="1384" w:type="dxa"/>
            <w:vAlign w:val="center"/>
          </w:tcPr>
          <w:p w14:paraId="2D85A546" w14:textId="77777777" w:rsidR="008958C0" w:rsidRDefault="008958C0">
            <w:pPr>
              <w:pStyle w:val="ConsPlusNormal"/>
              <w:jc w:val="right"/>
            </w:pPr>
            <w:r>
              <w:t>308 411,9</w:t>
            </w:r>
          </w:p>
        </w:tc>
        <w:tc>
          <w:tcPr>
            <w:tcW w:w="1264" w:type="dxa"/>
            <w:vAlign w:val="center"/>
          </w:tcPr>
          <w:p w14:paraId="7B222A72" w14:textId="77777777" w:rsidR="008958C0" w:rsidRDefault="008958C0">
            <w:pPr>
              <w:pStyle w:val="ConsPlusNormal"/>
              <w:jc w:val="right"/>
            </w:pPr>
            <w:r>
              <w:t>325 664,7</w:t>
            </w:r>
          </w:p>
        </w:tc>
        <w:tc>
          <w:tcPr>
            <w:tcW w:w="1264" w:type="dxa"/>
            <w:vAlign w:val="center"/>
          </w:tcPr>
          <w:p w14:paraId="68C34435" w14:textId="77777777" w:rsidR="008958C0" w:rsidRDefault="008958C0">
            <w:pPr>
              <w:pStyle w:val="ConsPlusNormal"/>
              <w:jc w:val="right"/>
            </w:pPr>
            <w:r>
              <w:t>298 649,0</w:t>
            </w:r>
          </w:p>
        </w:tc>
        <w:tc>
          <w:tcPr>
            <w:tcW w:w="604" w:type="dxa"/>
            <w:vAlign w:val="center"/>
          </w:tcPr>
          <w:p w14:paraId="261C9B91" w14:textId="77777777" w:rsidR="008958C0" w:rsidRDefault="008958C0">
            <w:pPr>
              <w:pStyle w:val="ConsPlusNormal"/>
            </w:pPr>
          </w:p>
        </w:tc>
        <w:tc>
          <w:tcPr>
            <w:tcW w:w="1084" w:type="dxa"/>
            <w:vAlign w:val="center"/>
          </w:tcPr>
          <w:p w14:paraId="3288DC3F" w14:textId="77777777" w:rsidR="008958C0" w:rsidRDefault="008958C0">
            <w:pPr>
              <w:pStyle w:val="ConsPlusNormal"/>
            </w:pPr>
          </w:p>
        </w:tc>
        <w:tc>
          <w:tcPr>
            <w:tcW w:w="604" w:type="dxa"/>
            <w:vAlign w:val="center"/>
          </w:tcPr>
          <w:p w14:paraId="47763D2B" w14:textId="77777777" w:rsidR="008958C0" w:rsidRDefault="008958C0">
            <w:pPr>
              <w:pStyle w:val="ConsPlusNormal"/>
            </w:pPr>
          </w:p>
        </w:tc>
        <w:tc>
          <w:tcPr>
            <w:tcW w:w="604" w:type="dxa"/>
            <w:vAlign w:val="center"/>
          </w:tcPr>
          <w:p w14:paraId="1E15841F" w14:textId="77777777" w:rsidR="008958C0" w:rsidRDefault="008958C0">
            <w:pPr>
              <w:pStyle w:val="ConsPlusNormal"/>
            </w:pPr>
          </w:p>
        </w:tc>
      </w:tr>
      <w:tr w:rsidR="008958C0" w14:paraId="35E83D5B" w14:textId="77777777">
        <w:tc>
          <w:tcPr>
            <w:tcW w:w="484" w:type="dxa"/>
            <w:vMerge/>
          </w:tcPr>
          <w:p w14:paraId="052E8EAD" w14:textId="77777777" w:rsidR="008958C0" w:rsidRDefault="008958C0">
            <w:pPr>
              <w:pStyle w:val="ConsPlusNormal"/>
            </w:pPr>
          </w:p>
        </w:tc>
        <w:tc>
          <w:tcPr>
            <w:tcW w:w="2044" w:type="dxa"/>
            <w:vMerge/>
          </w:tcPr>
          <w:p w14:paraId="66242C48" w14:textId="77777777" w:rsidR="008958C0" w:rsidRDefault="008958C0">
            <w:pPr>
              <w:pStyle w:val="ConsPlusNormal"/>
            </w:pPr>
          </w:p>
        </w:tc>
        <w:tc>
          <w:tcPr>
            <w:tcW w:w="1759" w:type="dxa"/>
            <w:vMerge/>
          </w:tcPr>
          <w:p w14:paraId="14C3B128" w14:textId="77777777" w:rsidR="008958C0" w:rsidRDefault="008958C0">
            <w:pPr>
              <w:pStyle w:val="ConsPlusNormal"/>
            </w:pPr>
          </w:p>
        </w:tc>
        <w:tc>
          <w:tcPr>
            <w:tcW w:w="1849" w:type="dxa"/>
            <w:vAlign w:val="center"/>
          </w:tcPr>
          <w:p w14:paraId="32700DB2" w14:textId="77777777" w:rsidR="008958C0" w:rsidRDefault="008958C0">
            <w:pPr>
              <w:pStyle w:val="ConsPlusNormal"/>
            </w:pPr>
            <w:r>
              <w:t>ФБ - при наличии, в том числе:</w:t>
            </w:r>
          </w:p>
        </w:tc>
        <w:tc>
          <w:tcPr>
            <w:tcW w:w="1384" w:type="dxa"/>
            <w:vAlign w:val="center"/>
          </w:tcPr>
          <w:p w14:paraId="0FCA280E" w14:textId="77777777" w:rsidR="008958C0" w:rsidRDefault="008958C0">
            <w:pPr>
              <w:pStyle w:val="ConsPlusNormal"/>
              <w:jc w:val="right"/>
            </w:pPr>
            <w:r>
              <w:t>72 476,0</w:t>
            </w:r>
          </w:p>
        </w:tc>
        <w:tc>
          <w:tcPr>
            <w:tcW w:w="1264" w:type="dxa"/>
            <w:vAlign w:val="center"/>
          </w:tcPr>
          <w:p w14:paraId="596F5203" w14:textId="77777777" w:rsidR="008958C0" w:rsidRDefault="008958C0">
            <w:pPr>
              <w:pStyle w:val="ConsPlusNormal"/>
              <w:jc w:val="right"/>
            </w:pPr>
            <w:r>
              <w:t>114 410,4</w:t>
            </w:r>
          </w:p>
        </w:tc>
        <w:tc>
          <w:tcPr>
            <w:tcW w:w="1264" w:type="dxa"/>
            <w:vAlign w:val="center"/>
          </w:tcPr>
          <w:p w14:paraId="1EAA2E62" w14:textId="77777777" w:rsidR="008958C0" w:rsidRDefault="008958C0">
            <w:pPr>
              <w:pStyle w:val="ConsPlusNormal"/>
              <w:jc w:val="right"/>
            </w:pPr>
            <w:r>
              <w:t>108 983,1</w:t>
            </w:r>
          </w:p>
        </w:tc>
        <w:tc>
          <w:tcPr>
            <w:tcW w:w="604" w:type="dxa"/>
            <w:vAlign w:val="center"/>
          </w:tcPr>
          <w:p w14:paraId="01C231A8" w14:textId="77777777" w:rsidR="008958C0" w:rsidRDefault="008958C0">
            <w:pPr>
              <w:pStyle w:val="ConsPlusNormal"/>
            </w:pPr>
          </w:p>
        </w:tc>
        <w:tc>
          <w:tcPr>
            <w:tcW w:w="1084" w:type="dxa"/>
            <w:vAlign w:val="center"/>
          </w:tcPr>
          <w:p w14:paraId="11F7BB86" w14:textId="77777777" w:rsidR="008958C0" w:rsidRDefault="008958C0">
            <w:pPr>
              <w:pStyle w:val="ConsPlusNormal"/>
            </w:pPr>
          </w:p>
        </w:tc>
        <w:tc>
          <w:tcPr>
            <w:tcW w:w="604" w:type="dxa"/>
            <w:vAlign w:val="center"/>
          </w:tcPr>
          <w:p w14:paraId="67E1ADB7" w14:textId="77777777" w:rsidR="008958C0" w:rsidRDefault="008958C0">
            <w:pPr>
              <w:pStyle w:val="ConsPlusNormal"/>
            </w:pPr>
          </w:p>
        </w:tc>
        <w:tc>
          <w:tcPr>
            <w:tcW w:w="604" w:type="dxa"/>
            <w:vAlign w:val="center"/>
          </w:tcPr>
          <w:p w14:paraId="57D23280" w14:textId="77777777" w:rsidR="008958C0" w:rsidRDefault="008958C0">
            <w:pPr>
              <w:pStyle w:val="ConsPlusNormal"/>
            </w:pPr>
          </w:p>
        </w:tc>
      </w:tr>
      <w:tr w:rsidR="008958C0" w14:paraId="022086A1" w14:textId="77777777">
        <w:tc>
          <w:tcPr>
            <w:tcW w:w="484" w:type="dxa"/>
            <w:vMerge/>
          </w:tcPr>
          <w:p w14:paraId="29869245" w14:textId="77777777" w:rsidR="008958C0" w:rsidRDefault="008958C0">
            <w:pPr>
              <w:pStyle w:val="ConsPlusNormal"/>
            </w:pPr>
          </w:p>
        </w:tc>
        <w:tc>
          <w:tcPr>
            <w:tcW w:w="2044" w:type="dxa"/>
            <w:vMerge/>
          </w:tcPr>
          <w:p w14:paraId="2AA61C1D" w14:textId="77777777" w:rsidR="008958C0" w:rsidRDefault="008958C0">
            <w:pPr>
              <w:pStyle w:val="ConsPlusNormal"/>
            </w:pPr>
          </w:p>
        </w:tc>
        <w:tc>
          <w:tcPr>
            <w:tcW w:w="1759" w:type="dxa"/>
            <w:vMerge/>
          </w:tcPr>
          <w:p w14:paraId="41913D1B" w14:textId="77777777" w:rsidR="008958C0" w:rsidRDefault="008958C0">
            <w:pPr>
              <w:pStyle w:val="ConsPlusNormal"/>
            </w:pPr>
          </w:p>
        </w:tc>
        <w:tc>
          <w:tcPr>
            <w:tcW w:w="1849" w:type="dxa"/>
            <w:vAlign w:val="center"/>
          </w:tcPr>
          <w:p w14:paraId="7BE213F7" w14:textId="77777777" w:rsidR="008958C0" w:rsidRDefault="008958C0">
            <w:pPr>
              <w:pStyle w:val="ConsPlusNormal"/>
            </w:pPr>
            <w:r>
              <w:t>предусмотрено в ОБ</w:t>
            </w:r>
          </w:p>
        </w:tc>
        <w:tc>
          <w:tcPr>
            <w:tcW w:w="1384" w:type="dxa"/>
            <w:vAlign w:val="center"/>
          </w:tcPr>
          <w:p w14:paraId="2B24DECC" w14:textId="77777777" w:rsidR="008958C0" w:rsidRDefault="008958C0">
            <w:pPr>
              <w:pStyle w:val="ConsPlusNormal"/>
              <w:jc w:val="right"/>
            </w:pPr>
            <w:r>
              <w:t>72 476,0</w:t>
            </w:r>
          </w:p>
        </w:tc>
        <w:tc>
          <w:tcPr>
            <w:tcW w:w="1264" w:type="dxa"/>
            <w:vAlign w:val="center"/>
          </w:tcPr>
          <w:p w14:paraId="4083F986" w14:textId="77777777" w:rsidR="008958C0" w:rsidRDefault="008958C0">
            <w:pPr>
              <w:pStyle w:val="ConsPlusNormal"/>
              <w:jc w:val="right"/>
            </w:pPr>
            <w:r>
              <w:t>114 410,4</w:t>
            </w:r>
          </w:p>
        </w:tc>
        <w:tc>
          <w:tcPr>
            <w:tcW w:w="1264" w:type="dxa"/>
            <w:vAlign w:val="center"/>
          </w:tcPr>
          <w:p w14:paraId="2208531D" w14:textId="77777777" w:rsidR="008958C0" w:rsidRDefault="008958C0">
            <w:pPr>
              <w:pStyle w:val="ConsPlusNormal"/>
              <w:jc w:val="right"/>
            </w:pPr>
            <w:r>
              <w:t>108 983,1</w:t>
            </w:r>
          </w:p>
        </w:tc>
        <w:tc>
          <w:tcPr>
            <w:tcW w:w="604" w:type="dxa"/>
            <w:vAlign w:val="center"/>
          </w:tcPr>
          <w:p w14:paraId="34693350" w14:textId="77777777" w:rsidR="008958C0" w:rsidRDefault="008958C0">
            <w:pPr>
              <w:pStyle w:val="ConsPlusNormal"/>
            </w:pPr>
          </w:p>
        </w:tc>
        <w:tc>
          <w:tcPr>
            <w:tcW w:w="1084" w:type="dxa"/>
            <w:vAlign w:val="center"/>
          </w:tcPr>
          <w:p w14:paraId="42E24B3F" w14:textId="77777777" w:rsidR="008958C0" w:rsidRDefault="008958C0">
            <w:pPr>
              <w:pStyle w:val="ConsPlusNormal"/>
            </w:pPr>
          </w:p>
        </w:tc>
        <w:tc>
          <w:tcPr>
            <w:tcW w:w="604" w:type="dxa"/>
            <w:vAlign w:val="center"/>
          </w:tcPr>
          <w:p w14:paraId="7E6D78CA" w14:textId="77777777" w:rsidR="008958C0" w:rsidRDefault="008958C0">
            <w:pPr>
              <w:pStyle w:val="ConsPlusNormal"/>
            </w:pPr>
          </w:p>
        </w:tc>
        <w:tc>
          <w:tcPr>
            <w:tcW w:w="604" w:type="dxa"/>
            <w:vAlign w:val="center"/>
          </w:tcPr>
          <w:p w14:paraId="48BFD378" w14:textId="77777777" w:rsidR="008958C0" w:rsidRDefault="008958C0">
            <w:pPr>
              <w:pStyle w:val="ConsPlusNormal"/>
            </w:pPr>
          </w:p>
        </w:tc>
      </w:tr>
      <w:tr w:rsidR="008958C0" w14:paraId="49DF8F32" w14:textId="77777777">
        <w:tc>
          <w:tcPr>
            <w:tcW w:w="484" w:type="dxa"/>
            <w:vMerge/>
          </w:tcPr>
          <w:p w14:paraId="34D96E69" w14:textId="77777777" w:rsidR="008958C0" w:rsidRDefault="008958C0">
            <w:pPr>
              <w:pStyle w:val="ConsPlusNormal"/>
            </w:pPr>
          </w:p>
        </w:tc>
        <w:tc>
          <w:tcPr>
            <w:tcW w:w="2044" w:type="dxa"/>
            <w:vMerge/>
          </w:tcPr>
          <w:p w14:paraId="146D7429" w14:textId="77777777" w:rsidR="008958C0" w:rsidRDefault="008958C0">
            <w:pPr>
              <w:pStyle w:val="ConsPlusNormal"/>
            </w:pPr>
          </w:p>
        </w:tc>
        <w:tc>
          <w:tcPr>
            <w:tcW w:w="1759" w:type="dxa"/>
            <w:vMerge/>
          </w:tcPr>
          <w:p w14:paraId="460E1459" w14:textId="77777777" w:rsidR="008958C0" w:rsidRDefault="008958C0">
            <w:pPr>
              <w:pStyle w:val="ConsPlusNormal"/>
            </w:pPr>
          </w:p>
        </w:tc>
        <w:tc>
          <w:tcPr>
            <w:tcW w:w="1849" w:type="dxa"/>
            <w:vAlign w:val="center"/>
          </w:tcPr>
          <w:p w14:paraId="252F70CD" w14:textId="77777777" w:rsidR="008958C0" w:rsidRDefault="008958C0">
            <w:pPr>
              <w:pStyle w:val="ConsPlusNormal"/>
            </w:pPr>
            <w:r>
              <w:t>МБ</w:t>
            </w:r>
          </w:p>
        </w:tc>
        <w:tc>
          <w:tcPr>
            <w:tcW w:w="1384" w:type="dxa"/>
            <w:vAlign w:val="center"/>
          </w:tcPr>
          <w:p w14:paraId="2807337A" w14:textId="77777777" w:rsidR="008958C0" w:rsidRDefault="008958C0">
            <w:pPr>
              <w:pStyle w:val="ConsPlusNormal"/>
              <w:jc w:val="right"/>
            </w:pPr>
            <w:r>
              <w:t>50 206,6</w:t>
            </w:r>
          </w:p>
        </w:tc>
        <w:tc>
          <w:tcPr>
            <w:tcW w:w="1264" w:type="dxa"/>
            <w:vAlign w:val="center"/>
          </w:tcPr>
          <w:p w14:paraId="374EA257" w14:textId="77777777" w:rsidR="008958C0" w:rsidRDefault="008958C0">
            <w:pPr>
              <w:pStyle w:val="ConsPlusNormal"/>
              <w:jc w:val="right"/>
            </w:pPr>
            <w:r>
              <w:t>53 015,2</w:t>
            </w:r>
          </w:p>
        </w:tc>
        <w:tc>
          <w:tcPr>
            <w:tcW w:w="1264" w:type="dxa"/>
            <w:vAlign w:val="center"/>
          </w:tcPr>
          <w:p w14:paraId="5EB6C755" w14:textId="77777777" w:rsidR="008958C0" w:rsidRDefault="008958C0">
            <w:pPr>
              <w:pStyle w:val="ConsPlusNormal"/>
              <w:jc w:val="right"/>
            </w:pPr>
            <w:r>
              <w:t>48 617,3</w:t>
            </w:r>
          </w:p>
        </w:tc>
        <w:tc>
          <w:tcPr>
            <w:tcW w:w="604" w:type="dxa"/>
            <w:vAlign w:val="center"/>
          </w:tcPr>
          <w:p w14:paraId="2509FF04" w14:textId="77777777" w:rsidR="008958C0" w:rsidRDefault="008958C0">
            <w:pPr>
              <w:pStyle w:val="ConsPlusNormal"/>
            </w:pPr>
          </w:p>
        </w:tc>
        <w:tc>
          <w:tcPr>
            <w:tcW w:w="1084" w:type="dxa"/>
            <w:vAlign w:val="center"/>
          </w:tcPr>
          <w:p w14:paraId="0B890EF4" w14:textId="77777777" w:rsidR="008958C0" w:rsidRDefault="008958C0">
            <w:pPr>
              <w:pStyle w:val="ConsPlusNormal"/>
            </w:pPr>
          </w:p>
        </w:tc>
        <w:tc>
          <w:tcPr>
            <w:tcW w:w="604" w:type="dxa"/>
            <w:vAlign w:val="center"/>
          </w:tcPr>
          <w:p w14:paraId="240F5998" w14:textId="77777777" w:rsidR="008958C0" w:rsidRDefault="008958C0">
            <w:pPr>
              <w:pStyle w:val="ConsPlusNormal"/>
            </w:pPr>
          </w:p>
        </w:tc>
        <w:tc>
          <w:tcPr>
            <w:tcW w:w="604" w:type="dxa"/>
            <w:vAlign w:val="center"/>
          </w:tcPr>
          <w:p w14:paraId="7BECE379" w14:textId="77777777" w:rsidR="008958C0" w:rsidRDefault="008958C0">
            <w:pPr>
              <w:pStyle w:val="ConsPlusNormal"/>
            </w:pPr>
          </w:p>
        </w:tc>
      </w:tr>
      <w:tr w:rsidR="008958C0" w14:paraId="233BCD5F" w14:textId="77777777">
        <w:tc>
          <w:tcPr>
            <w:tcW w:w="484" w:type="dxa"/>
            <w:vMerge/>
          </w:tcPr>
          <w:p w14:paraId="20853CEB" w14:textId="77777777" w:rsidR="008958C0" w:rsidRDefault="008958C0">
            <w:pPr>
              <w:pStyle w:val="ConsPlusNormal"/>
            </w:pPr>
          </w:p>
        </w:tc>
        <w:tc>
          <w:tcPr>
            <w:tcW w:w="2044" w:type="dxa"/>
            <w:vMerge/>
          </w:tcPr>
          <w:p w14:paraId="327ECF59" w14:textId="77777777" w:rsidR="008958C0" w:rsidRDefault="008958C0">
            <w:pPr>
              <w:pStyle w:val="ConsPlusNormal"/>
            </w:pPr>
          </w:p>
        </w:tc>
        <w:tc>
          <w:tcPr>
            <w:tcW w:w="1759" w:type="dxa"/>
            <w:vMerge/>
          </w:tcPr>
          <w:p w14:paraId="45E56A37" w14:textId="77777777" w:rsidR="008958C0" w:rsidRDefault="008958C0">
            <w:pPr>
              <w:pStyle w:val="ConsPlusNormal"/>
            </w:pPr>
          </w:p>
        </w:tc>
        <w:tc>
          <w:tcPr>
            <w:tcW w:w="1849" w:type="dxa"/>
            <w:vAlign w:val="center"/>
          </w:tcPr>
          <w:p w14:paraId="0D289481" w14:textId="77777777" w:rsidR="008958C0" w:rsidRDefault="008958C0">
            <w:pPr>
              <w:pStyle w:val="ConsPlusNormal"/>
            </w:pPr>
            <w:r>
              <w:t>ИИ - при наличии, в том числе:</w:t>
            </w:r>
          </w:p>
        </w:tc>
        <w:tc>
          <w:tcPr>
            <w:tcW w:w="1384" w:type="dxa"/>
            <w:vAlign w:val="center"/>
          </w:tcPr>
          <w:p w14:paraId="68D5C824" w14:textId="77777777" w:rsidR="008958C0" w:rsidRDefault="008958C0">
            <w:pPr>
              <w:pStyle w:val="ConsPlusNormal"/>
            </w:pPr>
          </w:p>
        </w:tc>
        <w:tc>
          <w:tcPr>
            <w:tcW w:w="1264" w:type="dxa"/>
            <w:vAlign w:val="center"/>
          </w:tcPr>
          <w:p w14:paraId="6C6BFE84" w14:textId="77777777" w:rsidR="008958C0" w:rsidRDefault="008958C0">
            <w:pPr>
              <w:pStyle w:val="ConsPlusNormal"/>
            </w:pPr>
          </w:p>
        </w:tc>
        <w:tc>
          <w:tcPr>
            <w:tcW w:w="1264" w:type="dxa"/>
            <w:vAlign w:val="center"/>
          </w:tcPr>
          <w:p w14:paraId="06100E4F" w14:textId="77777777" w:rsidR="008958C0" w:rsidRDefault="008958C0">
            <w:pPr>
              <w:pStyle w:val="ConsPlusNormal"/>
            </w:pPr>
          </w:p>
        </w:tc>
        <w:tc>
          <w:tcPr>
            <w:tcW w:w="604" w:type="dxa"/>
            <w:vAlign w:val="center"/>
          </w:tcPr>
          <w:p w14:paraId="3101A605" w14:textId="77777777" w:rsidR="008958C0" w:rsidRDefault="008958C0">
            <w:pPr>
              <w:pStyle w:val="ConsPlusNormal"/>
            </w:pPr>
          </w:p>
        </w:tc>
        <w:tc>
          <w:tcPr>
            <w:tcW w:w="1084" w:type="dxa"/>
            <w:vAlign w:val="center"/>
          </w:tcPr>
          <w:p w14:paraId="274AE5EF" w14:textId="77777777" w:rsidR="008958C0" w:rsidRDefault="008958C0">
            <w:pPr>
              <w:pStyle w:val="ConsPlusNormal"/>
            </w:pPr>
          </w:p>
        </w:tc>
        <w:tc>
          <w:tcPr>
            <w:tcW w:w="604" w:type="dxa"/>
            <w:vAlign w:val="center"/>
          </w:tcPr>
          <w:p w14:paraId="7F63CCAD" w14:textId="77777777" w:rsidR="008958C0" w:rsidRDefault="008958C0">
            <w:pPr>
              <w:pStyle w:val="ConsPlusNormal"/>
            </w:pPr>
          </w:p>
        </w:tc>
        <w:tc>
          <w:tcPr>
            <w:tcW w:w="604" w:type="dxa"/>
            <w:vAlign w:val="center"/>
          </w:tcPr>
          <w:p w14:paraId="32AFF44C" w14:textId="77777777" w:rsidR="008958C0" w:rsidRDefault="008958C0">
            <w:pPr>
              <w:pStyle w:val="ConsPlusNormal"/>
            </w:pPr>
          </w:p>
        </w:tc>
      </w:tr>
      <w:tr w:rsidR="008958C0" w14:paraId="79D32F5D" w14:textId="77777777">
        <w:tc>
          <w:tcPr>
            <w:tcW w:w="484" w:type="dxa"/>
            <w:vMerge/>
          </w:tcPr>
          <w:p w14:paraId="48426D1C" w14:textId="77777777" w:rsidR="008958C0" w:rsidRDefault="008958C0">
            <w:pPr>
              <w:pStyle w:val="ConsPlusNormal"/>
            </w:pPr>
          </w:p>
        </w:tc>
        <w:tc>
          <w:tcPr>
            <w:tcW w:w="2044" w:type="dxa"/>
            <w:vMerge/>
          </w:tcPr>
          <w:p w14:paraId="37609C78" w14:textId="77777777" w:rsidR="008958C0" w:rsidRDefault="008958C0">
            <w:pPr>
              <w:pStyle w:val="ConsPlusNormal"/>
            </w:pPr>
          </w:p>
        </w:tc>
        <w:tc>
          <w:tcPr>
            <w:tcW w:w="1759" w:type="dxa"/>
            <w:vMerge/>
          </w:tcPr>
          <w:p w14:paraId="105F8482" w14:textId="77777777" w:rsidR="008958C0" w:rsidRDefault="008958C0">
            <w:pPr>
              <w:pStyle w:val="ConsPlusNormal"/>
            </w:pPr>
          </w:p>
        </w:tc>
        <w:tc>
          <w:tcPr>
            <w:tcW w:w="1849" w:type="dxa"/>
            <w:vAlign w:val="center"/>
          </w:tcPr>
          <w:p w14:paraId="3B6B2BB2" w14:textId="77777777" w:rsidR="008958C0" w:rsidRDefault="008958C0">
            <w:pPr>
              <w:pStyle w:val="ConsPlusNormal"/>
            </w:pPr>
            <w:r>
              <w:t>предусмотрено в ОБ</w:t>
            </w:r>
          </w:p>
        </w:tc>
        <w:tc>
          <w:tcPr>
            <w:tcW w:w="1384" w:type="dxa"/>
            <w:vAlign w:val="center"/>
          </w:tcPr>
          <w:p w14:paraId="1978158C" w14:textId="77777777" w:rsidR="008958C0" w:rsidRDefault="008958C0">
            <w:pPr>
              <w:pStyle w:val="ConsPlusNormal"/>
            </w:pPr>
          </w:p>
        </w:tc>
        <w:tc>
          <w:tcPr>
            <w:tcW w:w="1264" w:type="dxa"/>
            <w:vAlign w:val="center"/>
          </w:tcPr>
          <w:p w14:paraId="2EDF5315" w14:textId="77777777" w:rsidR="008958C0" w:rsidRDefault="008958C0">
            <w:pPr>
              <w:pStyle w:val="ConsPlusNormal"/>
            </w:pPr>
          </w:p>
        </w:tc>
        <w:tc>
          <w:tcPr>
            <w:tcW w:w="1264" w:type="dxa"/>
            <w:vAlign w:val="center"/>
          </w:tcPr>
          <w:p w14:paraId="48832173" w14:textId="77777777" w:rsidR="008958C0" w:rsidRDefault="008958C0">
            <w:pPr>
              <w:pStyle w:val="ConsPlusNormal"/>
            </w:pPr>
          </w:p>
        </w:tc>
        <w:tc>
          <w:tcPr>
            <w:tcW w:w="604" w:type="dxa"/>
            <w:vAlign w:val="center"/>
          </w:tcPr>
          <w:p w14:paraId="69A703EE" w14:textId="77777777" w:rsidR="008958C0" w:rsidRDefault="008958C0">
            <w:pPr>
              <w:pStyle w:val="ConsPlusNormal"/>
            </w:pPr>
          </w:p>
        </w:tc>
        <w:tc>
          <w:tcPr>
            <w:tcW w:w="1084" w:type="dxa"/>
            <w:vAlign w:val="center"/>
          </w:tcPr>
          <w:p w14:paraId="474EA26B" w14:textId="77777777" w:rsidR="008958C0" w:rsidRDefault="008958C0">
            <w:pPr>
              <w:pStyle w:val="ConsPlusNormal"/>
            </w:pPr>
          </w:p>
        </w:tc>
        <w:tc>
          <w:tcPr>
            <w:tcW w:w="604" w:type="dxa"/>
            <w:vAlign w:val="center"/>
          </w:tcPr>
          <w:p w14:paraId="2EB9BE5C" w14:textId="77777777" w:rsidR="008958C0" w:rsidRDefault="008958C0">
            <w:pPr>
              <w:pStyle w:val="ConsPlusNormal"/>
            </w:pPr>
          </w:p>
        </w:tc>
        <w:tc>
          <w:tcPr>
            <w:tcW w:w="604" w:type="dxa"/>
            <w:vAlign w:val="center"/>
          </w:tcPr>
          <w:p w14:paraId="26C8A0F2" w14:textId="77777777" w:rsidR="008958C0" w:rsidRDefault="008958C0">
            <w:pPr>
              <w:pStyle w:val="ConsPlusNormal"/>
            </w:pPr>
          </w:p>
        </w:tc>
      </w:tr>
      <w:tr w:rsidR="008958C0" w14:paraId="52E9A28F" w14:textId="77777777">
        <w:tc>
          <w:tcPr>
            <w:tcW w:w="484" w:type="dxa"/>
            <w:vMerge w:val="restart"/>
            <w:vAlign w:val="center"/>
          </w:tcPr>
          <w:p w14:paraId="35CCFF9E" w14:textId="77777777" w:rsidR="008958C0" w:rsidRDefault="008958C0">
            <w:pPr>
              <w:pStyle w:val="ConsPlusNormal"/>
              <w:jc w:val="center"/>
            </w:pPr>
            <w:r>
              <w:t>1.5.</w:t>
            </w:r>
          </w:p>
        </w:tc>
        <w:tc>
          <w:tcPr>
            <w:tcW w:w="2044" w:type="dxa"/>
            <w:vMerge w:val="restart"/>
            <w:vAlign w:val="center"/>
          </w:tcPr>
          <w:p w14:paraId="14771B8E" w14:textId="77777777" w:rsidR="008958C0" w:rsidRDefault="008958C0">
            <w:pPr>
              <w:pStyle w:val="ConsPlusNormal"/>
              <w:jc w:val="center"/>
            </w:pPr>
            <w:r>
              <w:t xml:space="preserve">Региональный проект </w:t>
            </w:r>
            <w:r>
              <w:lastRenderedPageBreak/>
              <w:t>"Обеспечение жилыми помещениями детей-сирот, детей, оставшихся без попечения родителей, лиц из числа детей-сирот и детей, оставшихся без попечения родителей"</w:t>
            </w:r>
          </w:p>
        </w:tc>
        <w:tc>
          <w:tcPr>
            <w:tcW w:w="1759" w:type="dxa"/>
            <w:vMerge w:val="restart"/>
            <w:vAlign w:val="center"/>
          </w:tcPr>
          <w:p w14:paraId="3868D12E" w14:textId="77777777" w:rsidR="008958C0" w:rsidRDefault="008958C0">
            <w:pPr>
              <w:pStyle w:val="ConsPlusNormal"/>
              <w:jc w:val="center"/>
            </w:pPr>
            <w:r>
              <w:lastRenderedPageBreak/>
              <w:t>Всего</w:t>
            </w:r>
          </w:p>
        </w:tc>
        <w:tc>
          <w:tcPr>
            <w:tcW w:w="1849" w:type="dxa"/>
            <w:vAlign w:val="center"/>
          </w:tcPr>
          <w:p w14:paraId="282DAD33" w14:textId="77777777" w:rsidR="008958C0" w:rsidRDefault="008958C0">
            <w:pPr>
              <w:pStyle w:val="ConsPlusNormal"/>
            </w:pPr>
            <w:r>
              <w:t>Всего, в том числе:</w:t>
            </w:r>
          </w:p>
        </w:tc>
        <w:tc>
          <w:tcPr>
            <w:tcW w:w="1384" w:type="dxa"/>
            <w:vAlign w:val="center"/>
          </w:tcPr>
          <w:p w14:paraId="7B5A4F0C" w14:textId="77777777" w:rsidR="008958C0" w:rsidRDefault="008958C0">
            <w:pPr>
              <w:pStyle w:val="ConsPlusNormal"/>
              <w:jc w:val="right"/>
            </w:pPr>
            <w:r>
              <w:t>4 556 479,1</w:t>
            </w:r>
          </w:p>
        </w:tc>
        <w:tc>
          <w:tcPr>
            <w:tcW w:w="1264" w:type="dxa"/>
            <w:vAlign w:val="center"/>
          </w:tcPr>
          <w:p w14:paraId="5297712D" w14:textId="77777777" w:rsidR="008958C0" w:rsidRDefault="008958C0">
            <w:pPr>
              <w:pStyle w:val="ConsPlusNormal"/>
              <w:jc w:val="right"/>
            </w:pPr>
            <w:r>
              <w:t>2 834 743,9</w:t>
            </w:r>
          </w:p>
        </w:tc>
        <w:tc>
          <w:tcPr>
            <w:tcW w:w="1264" w:type="dxa"/>
            <w:vAlign w:val="center"/>
          </w:tcPr>
          <w:p w14:paraId="16DDA1E5" w14:textId="77777777" w:rsidR="008958C0" w:rsidRDefault="008958C0">
            <w:pPr>
              <w:pStyle w:val="ConsPlusNormal"/>
              <w:jc w:val="right"/>
            </w:pPr>
            <w:r>
              <w:t>2 592 093,2</w:t>
            </w:r>
          </w:p>
        </w:tc>
        <w:tc>
          <w:tcPr>
            <w:tcW w:w="604" w:type="dxa"/>
            <w:vAlign w:val="center"/>
          </w:tcPr>
          <w:p w14:paraId="4F9879CD" w14:textId="77777777" w:rsidR="008958C0" w:rsidRDefault="008958C0">
            <w:pPr>
              <w:pStyle w:val="ConsPlusNormal"/>
            </w:pPr>
          </w:p>
        </w:tc>
        <w:tc>
          <w:tcPr>
            <w:tcW w:w="1084" w:type="dxa"/>
            <w:vAlign w:val="center"/>
          </w:tcPr>
          <w:p w14:paraId="27857C60" w14:textId="77777777" w:rsidR="008958C0" w:rsidRDefault="008958C0">
            <w:pPr>
              <w:pStyle w:val="ConsPlusNormal"/>
            </w:pPr>
          </w:p>
        </w:tc>
        <w:tc>
          <w:tcPr>
            <w:tcW w:w="604" w:type="dxa"/>
            <w:vAlign w:val="center"/>
          </w:tcPr>
          <w:p w14:paraId="47012C9E" w14:textId="77777777" w:rsidR="008958C0" w:rsidRDefault="008958C0">
            <w:pPr>
              <w:pStyle w:val="ConsPlusNormal"/>
            </w:pPr>
          </w:p>
        </w:tc>
        <w:tc>
          <w:tcPr>
            <w:tcW w:w="604" w:type="dxa"/>
            <w:vAlign w:val="center"/>
          </w:tcPr>
          <w:p w14:paraId="131976A7" w14:textId="77777777" w:rsidR="008958C0" w:rsidRDefault="008958C0">
            <w:pPr>
              <w:pStyle w:val="ConsPlusNormal"/>
            </w:pPr>
          </w:p>
        </w:tc>
      </w:tr>
      <w:tr w:rsidR="008958C0" w14:paraId="15BCD38B" w14:textId="77777777">
        <w:tc>
          <w:tcPr>
            <w:tcW w:w="484" w:type="dxa"/>
            <w:vMerge/>
          </w:tcPr>
          <w:p w14:paraId="680E2323" w14:textId="77777777" w:rsidR="008958C0" w:rsidRDefault="008958C0">
            <w:pPr>
              <w:pStyle w:val="ConsPlusNormal"/>
            </w:pPr>
          </w:p>
        </w:tc>
        <w:tc>
          <w:tcPr>
            <w:tcW w:w="2044" w:type="dxa"/>
            <w:vMerge/>
          </w:tcPr>
          <w:p w14:paraId="0166D1BB" w14:textId="77777777" w:rsidR="008958C0" w:rsidRDefault="008958C0">
            <w:pPr>
              <w:pStyle w:val="ConsPlusNormal"/>
            </w:pPr>
          </w:p>
        </w:tc>
        <w:tc>
          <w:tcPr>
            <w:tcW w:w="1759" w:type="dxa"/>
            <w:vMerge/>
          </w:tcPr>
          <w:p w14:paraId="6088A881" w14:textId="77777777" w:rsidR="008958C0" w:rsidRDefault="008958C0">
            <w:pPr>
              <w:pStyle w:val="ConsPlusNormal"/>
            </w:pPr>
          </w:p>
        </w:tc>
        <w:tc>
          <w:tcPr>
            <w:tcW w:w="1849" w:type="dxa"/>
            <w:vAlign w:val="center"/>
          </w:tcPr>
          <w:p w14:paraId="75B55832" w14:textId="77777777" w:rsidR="008958C0" w:rsidRDefault="008958C0">
            <w:pPr>
              <w:pStyle w:val="ConsPlusNormal"/>
            </w:pPr>
            <w:r>
              <w:t>предусмотрено в ОБ</w:t>
            </w:r>
          </w:p>
        </w:tc>
        <w:tc>
          <w:tcPr>
            <w:tcW w:w="1384" w:type="dxa"/>
            <w:vAlign w:val="center"/>
          </w:tcPr>
          <w:p w14:paraId="49055AB8" w14:textId="77777777" w:rsidR="008958C0" w:rsidRDefault="008958C0">
            <w:pPr>
              <w:pStyle w:val="ConsPlusNormal"/>
              <w:jc w:val="right"/>
            </w:pPr>
            <w:r>
              <w:t>4 556 479,1</w:t>
            </w:r>
          </w:p>
        </w:tc>
        <w:tc>
          <w:tcPr>
            <w:tcW w:w="1264" w:type="dxa"/>
            <w:vAlign w:val="center"/>
          </w:tcPr>
          <w:p w14:paraId="6D7615B0" w14:textId="77777777" w:rsidR="008958C0" w:rsidRDefault="008958C0">
            <w:pPr>
              <w:pStyle w:val="ConsPlusNormal"/>
              <w:jc w:val="right"/>
            </w:pPr>
            <w:r>
              <w:t>2 834 743,9</w:t>
            </w:r>
          </w:p>
        </w:tc>
        <w:tc>
          <w:tcPr>
            <w:tcW w:w="1264" w:type="dxa"/>
            <w:vAlign w:val="center"/>
          </w:tcPr>
          <w:p w14:paraId="662B00C3" w14:textId="77777777" w:rsidR="008958C0" w:rsidRDefault="008958C0">
            <w:pPr>
              <w:pStyle w:val="ConsPlusNormal"/>
              <w:jc w:val="right"/>
            </w:pPr>
            <w:r>
              <w:t>2 592 093,2</w:t>
            </w:r>
          </w:p>
        </w:tc>
        <w:tc>
          <w:tcPr>
            <w:tcW w:w="604" w:type="dxa"/>
            <w:vAlign w:val="center"/>
          </w:tcPr>
          <w:p w14:paraId="1AC9348D" w14:textId="77777777" w:rsidR="008958C0" w:rsidRDefault="008958C0">
            <w:pPr>
              <w:pStyle w:val="ConsPlusNormal"/>
            </w:pPr>
          </w:p>
        </w:tc>
        <w:tc>
          <w:tcPr>
            <w:tcW w:w="1084" w:type="dxa"/>
            <w:vAlign w:val="center"/>
          </w:tcPr>
          <w:p w14:paraId="33F1B46E" w14:textId="77777777" w:rsidR="008958C0" w:rsidRDefault="008958C0">
            <w:pPr>
              <w:pStyle w:val="ConsPlusNormal"/>
            </w:pPr>
          </w:p>
        </w:tc>
        <w:tc>
          <w:tcPr>
            <w:tcW w:w="604" w:type="dxa"/>
            <w:vAlign w:val="center"/>
          </w:tcPr>
          <w:p w14:paraId="5AA3A412" w14:textId="77777777" w:rsidR="008958C0" w:rsidRDefault="008958C0">
            <w:pPr>
              <w:pStyle w:val="ConsPlusNormal"/>
            </w:pPr>
          </w:p>
        </w:tc>
        <w:tc>
          <w:tcPr>
            <w:tcW w:w="604" w:type="dxa"/>
            <w:vAlign w:val="center"/>
          </w:tcPr>
          <w:p w14:paraId="52DA24A6" w14:textId="77777777" w:rsidR="008958C0" w:rsidRDefault="008958C0">
            <w:pPr>
              <w:pStyle w:val="ConsPlusNormal"/>
            </w:pPr>
          </w:p>
        </w:tc>
      </w:tr>
      <w:tr w:rsidR="008958C0" w14:paraId="6ABE7D08" w14:textId="77777777">
        <w:tc>
          <w:tcPr>
            <w:tcW w:w="484" w:type="dxa"/>
            <w:vMerge/>
          </w:tcPr>
          <w:p w14:paraId="080C29CE" w14:textId="77777777" w:rsidR="008958C0" w:rsidRDefault="008958C0">
            <w:pPr>
              <w:pStyle w:val="ConsPlusNormal"/>
            </w:pPr>
          </w:p>
        </w:tc>
        <w:tc>
          <w:tcPr>
            <w:tcW w:w="2044" w:type="dxa"/>
            <w:vMerge/>
          </w:tcPr>
          <w:p w14:paraId="55AC810D" w14:textId="77777777" w:rsidR="008958C0" w:rsidRDefault="008958C0">
            <w:pPr>
              <w:pStyle w:val="ConsPlusNormal"/>
            </w:pPr>
          </w:p>
        </w:tc>
        <w:tc>
          <w:tcPr>
            <w:tcW w:w="1759" w:type="dxa"/>
            <w:vMerge/>
          </w:tcPr>
          <w:p w14:paraId="55DFB8EC" w14:textId="77777777" w:rsidR="008958C0" w:rsidRDefault="008958C0">
            <w:pPr>
              <w:pStyle w:val="ConsPlusNormal"/>
            </w:pPr>
          </w:p>
        </w:tc>
        <w:tc>
          <w:tcPr>
            <w:tcW w:w="1849" w:type="dxa"/>
            <w:vAlign w:val="center"/>
          </w:tcPr>
          <w:p w14:paraId="02C6107A" w14:textId="77777777" w:rsidR="008958C0" w:rsidRDefault="008958C0">
            <w:pPr>
              <w:pStyle w:val="ConsPlusNormal"/>
            </w:pPr>
            <w:r>
              <w:t>ОБ</w:t>
            </w:r>
          </w:p>
        </w:tc>
        <w:tc>
          <w:tcPr>
            <w:tcW w:w="1384" w:type="dxa"/>
            <w:vAlign w:val="center"/>
          </w:tcPr>
          <w:p w14:paraId="0372CA87" w14:textId="77777777" w:rsidR="008958C0" w:rsidRDefault="008958C0">
            <w:pPr>
              <w:pStyle w:val="ConsPlusNormal"/>
              <w:jc w:val="right"/>
            </w:pPr>
            <w:r>
              <w:t>4 042 191,7</w:t>
            </w:r>
          </w:p>
        </w:tc>
        <w:tc>
          <w:tcPr>
            <w:tcW w:w="1264" w:type="dxa"/>
            <w:vAlign w:val="center"/>
          </w:tcPr>
          <w:p w14:paraId="65D044FB" w14:textId="77777777" w:rsidR="008958C0" w:rsidRDefault="008958C0">
            <w:pPr>
              <w:pStyle w:val="ConsPlusNormal"/>
              <w:jc w:val="right"/>
            </w:pPr>
            <w:r>
              <w:t>2 331 321,6</w:t>
            </w:r>
          </w:p>
        </w:tc>
        <w:tc>
          <w:tcPr>
            <w:tcW w:w="1264" w:type="dxa"/>
            <w:vAlign w:val="center"/>
          </w:tcPr>
          <w:p w14:paraId="01F33AE7" w14:textId="77777777" w:rsidR="008958C0" w:rsidRDefault="008958C0">
            <w:pPr>
              <w:pStyle w:val="ConsPlusNormal"/>
              <w:jc w:val="right"/>
            </w:pPr>
            <w:r>
              <w:t>2 137 371,5</w:t>
            </w:r>
          </w:p>
        </w:tc>
        <w:tc>
          <w:tcPr>
            <w:tcW w:w="604" w:type="dxa"/>
            <w:vAlign w:val="center"/>
          </w:tcPr>
          <w:p w14:paraId="6B275F6C" w14:textId="77777777" w:rsidR="008958C0" w:rsidRDefault="008958C0">
            <w:pPr>
              <w:pStyle w:val="ConsPlusNormal"/>
            </w:pPr>
          </w:p>
        </w:tc>
        <w:tc>
          <w:tcPr>
            <w:tcW w:w="1084" w:type="dxa"/>
            <w:vAlign w:val="center"/>
          </w:tcPr>
          <w:p w14:paraId="60849238" w14:textId="77777777" w:rsidR="008958C0" w:rsidRDefault="008958C0">
            <w:pPr>
              <w:pStyle w:val="ConsPlusNormal"/>
            </w:pPr>
          </w:p>
        </w:tc>
        <w:tc>
          <w:tcPr>
            <w:tcW w:w="604" w:type="dxa"/>
            <w:vAlign w:val="center"/>
          </w:tcPr>
          <w:p w14:paraId="58EA52F9" w14:textId="77777777" w:rsidR="008958C0" w:rsidRDefault="008958C0">
            <w:pPr>
              <w:pStyle w:val="ConsPlusNormal"/>
            </w:pPr>
          </w:p>
        </w:tc>
        <w:tc>
          <w:tcPr>
            <w:tcW w:w="604" w:type="dxa"/>
            <w:vAlign w:val="center"/>
          </w:tcPr>
          <w:p w14:paraId="307DF220" w14:textId="77777777" w:rsidR="008958C0" w:rsidRDefault="008958C0">
            <w:pPr>
              <w:pStyle w:val="ConsPlusNormal"/>
            </w:pPr>
          </w:p>
        </w:tc>
      </w:tr>
      <w:tr w:rsidR="008958C0" w14:paraId="39AA20F7" w14:textId="77777777">
        <w:tc>
          <w:tcPr>
            <w:tcW w:w="484" w:type="dxa"/>
            <w:vMerge/>
          </w:tcPr>
          <w:p w14:paraId="28CF79B8" w14:textId="77777777" w:rsidR="008958C0" w:rsidRDefault="008958C0">
            <w:pPr>
              <w:pStyle w:val="ConsPlusNormal"/>
            </w:pPr>
          </w:p>
        </w:tc>
        <w:tc>
          <w:tcPr>
            <w:tcW w:w="2044" w:type="dxa"/>
            <w:vMerge/>
          </w:tcPr>
          <w:p w14:paraId="3A7D4B34" w14:textId="77777777" w:rsidR="008958C0" w:rsidRDefault="008958C0">
            <w:pPr>
              <w:pStyle w:val="ConsPlusNormal"/>
            </w:pPr>
          </w:p>
        </w:tc>
        <w:tc>
          <w:tcPr>
            <w:tcW w:w="1759" w:type="dxa"/>
            <w:vMerge/>
          </w:tcPr>
          <w:p w14:paraId="73BAEF0A" w14:textId="77777777" w:rsidR="008958C0" w:rsidRDefault="008958C0">
            <w:pPr>
              <w:pStyle w:val="ConsPlusNormal"/>
            </w:pPr>
          </w:p>
        </w:tc>
        <w:tc>
          <w:tcPr>
            <w:tcW w:w="1849" w:type="dxa"/>
            <w:vAlign w:val="center"/>
          </w:tcPr>
          <w:p w14:paraId="65715B13" w14:textId="77777777" w:rsidR="008958C0" w:rsidRDefault="008958C0">
            <w:pPr>
              <w:pStyle w:val="ConsPlusNormal"/>
            </w:pPr>
            <w:r>
              <w:t>ФБ - при наличии, в том числе:</w:t>
            </w:r>
          </w:p>
        </w:tc>
        <w:tc>
          <w:tcPr>
            <w:tcW w:w="1384" w:type="dxa"/>
            <w:vAlign w:val="center"/>
          </w:tcPr>
          <w:p w14:paraId="48BFDF43" w14:textId="77777777" w:rsidR="008958C0" w:rsidRDefault="008958C0">
            <w:pPr>
              <w:pStyle w:val="ConsPlusNormal"/>
              <w:jc w:val="right"/>
            </w:pPr>
            <w:r>
              <w:t>514 287,4</w:t>
            </w:r>
          </w:p>
        </w:tc>
        <w:tc>
          <w:tcPr>
            <w:tcW w:w="1264" w:type="dxa"/>
            <w:vAlign w:val="center"/>
          </w:tcPr>
          <w:p w14:paraId="03E4F4BF" w14:textId="77777777" w:rsidR="008958C0" w:rsidRDefault="008958C0">
            <w:pPr>
              <w:pStyle w:val="ConsPlusNormal"/>
              <w:jc w:val="right"/>
            </w:pPr>
            <w:r>
              <w:t>503 422,3</w:t>
            </w:r>
          </w:p>
        </w:tc>
        <w:tc>
          <w:tcPr>
            <w:tcW w:w="1264" w:type="dxa"/>
            <w:vAlign w:val="center"/>
          </w:tcPr>
          <w:p w14:paraId="018DE9FB" w14:textId="77777777" w:rsidR="008958C0" w:rsidRDefault="008958C0">
            <w:pPr>
              <w:pStyle w:val="ConsPlusNormal"/>
              <w:jc w:val="right"/>
            </w:pPr>
            <w:r>
              <w:t>454 721,7</w:t>
            </w:r>
          </w:p>
        </w:tc>
        <w:tc>
          <w:tcPr>
            <w:tcW w:w="604" w:type="dxa"/>
            <w:vAlign w:val="center"/>
          </w:tcPr>
          <w:p w14:paraId="3C55E434" w14:textId="77777777" w:rsidR="008958C0" w:rsidRDefault="008958C0">
            <w:pPr>
              <w:pStyle w:val="ConsPlusNormal"/>
            </w:pPr>
          </w:p>
        </w:tc>
        <w:tc>
          <w:tcPr>
            <w:tcW w:w="1084" w:type="dxa"/>
            <w:vAlign w:val="center"/>
          </w:tcPr>
          <w:p w14:paraId="46206433" w14:textId="77777777" w:rsidR="008958C0" w:rsidRDefault="008958C0">
            <w:pPr>
              <w:pStyle w:val="ConsPlusNormal"/>
            </w:pPr>
          </w:p>
        </w:tc>
        <w:tc>
          <w:tcPr>
            <w:tcW w:w="604" w:type="dxa"/>
            <w:vAlign w:val="center"/>
          </w:tcPr>
          <w:p w14:paraId="63B0DE81" w14:textId="77777777" w:rsidR="008958C0" w:rsidRDefault="008958C0">
            <w:pPr>
              <w:pStyle w:val="ConsPlusNormal"/>
            </w:pPr>
          </w:p>
        </w:tc>
        <w:tc>
          <w:tcPr>
            <w:tcW w:w="604" w:type="dxa"/>
            <w:vAlign w:val="center"/>
          </w:tcPr>
          <w:p w14:paraId="1354DCDF" w14:textId="77777777" w:rsidR="008958C0" w:rsidRDefault="008958C0">
            <w:pPr>
              <w:pStyle w:val="ConsPlusNormal"/>
            </w:pPr>
          </w:p>
        </w:tc>
      </w:tr>
      <w:tr w:rsidR="008958C0" w14:paraId="7D13A2EF" w14:textId="77777777">
        <w:tc>
          <w:tcPr>
            <w:tcW w:w="484" w:type="dxa"/>
            <w:vMerge/>
          </w:tcPr>
          <w:p w14:paraId="4EBF8849" w14:textId="77777777" w:rsidR="008958C0" w:rsidRDefault="008958C0">
            <w:pPr>
              <w:pStyle w:val="ConsPlusNormal"/>
            </w:pPr>
          </w:p>
        </w:tc>
        <w:tc>
          <w:tcPr>
            <w:tcW w:w="2044" w:type="dxa"/>
            <w:vMerge/>
          </w:tcPr>
          <w:p w14:paraId="24DC2938" w14:textId="77777777" w:rsidR="008958C0" w:rsidRDefault="008958C0">
            <w:pPr>
              <w:pStyle w:val="ConsPlusNormal"/>
            </w:pPr>
          </w:p>
        </w:tc>
        <w:tc>
          <w:tcPr>
            <w:tcW w:w="1759" w:type="dxa"/>
            <w:vMerge/>
          </w:tcPr>
          <w:p w14:paraId="2D2614DF" w14:textId="77777777" w:rsidR="008958C0" w:rsidRDefault="008958C0">
            <w:pPr>
              <w:pStyle w:val="ConsPlusNormal"/>
            </w:pPr>
          </w:p>
        </w:tc>
        <w:tc>
          <w:tcPr>
            <w:tcW w:w="1849" w:type="dxa"/>
            <w:vAlign w:val="center"/>
          </w:tcPr>
          <w:p w14:paraId="28FB8C73" w14:textId="77777777" w:rsidR="008958C0" w:rsidRDefault="008958C0">
            <w:pPr>
              <w:pStyle w:val="ConsPlusNormal"/>
            </w:pPr>
            <w:r>
              <w:t>предусмотрено в ОБ</w:t>
            </w:r>
          </w:p>
        </w:tc>
        <w:tc>
          <w:tcPr>
            <w:tcW w:w="1384" w:type="dxa"/>
            <w:vAlign w:val="center"/>
          </w:tcPr>
          <w:p w14:paraId="5547DEA9" w14:textId="77777777" w:rsidR="008958C0" w:rsidRDefault="008958C0">
            <w:pPr>
              <w:pStyle w:val="ConsPlusNormal"/>
              <w:jc w:val="right"/>
            </w:pPr>
            <w:r>
              <w:t>514 287,4</w:t>
            </w:r>
          </w:p>
        </w:tc>
        <w:tc>
          <w:tcPr>
            <w:tcW w:w="1264" w:type="dxa"/>
            <w:vAlign w:val="center"/>
          </w:tcPr>
          <w:p w14:paraId="4135CCCA" w14:textId="77777777" w:rsidR="008958C0" w:rsidRDefault="008958C0">
            <w:pPr>
              <w:pStyle w:val="ConsPlusNormal"/>
              <w:jc w:val="right"/>
            </w:pPr>
            <w:r>
              <w:t>503 422,3</w:t>
            </w:r>
          </w:p>
        </w:tc>
        <w:tc>
          <w:tcPr>
            <w:tcW w:w="1264" w:type="dxa"/>
            <w:vAlign w:val="center"/>
          </w:tcPr>
          <w:p w14:paraId="47FE4197" w14:textId="77777777" w:rsidR="008958C0" w:rsidRDefault="008958C0">
            <w:pPr>
              <w:pStyle w:val="ConsPlusNormal"/>
              <w:jc w:val="right"/>
            </w:pPr>
            <w:r>
              <w:t>454 721,7</w:t>
            </w:r>
          </w:p>
        </w:tc>
        <w:tc>
          <w:tcPr>
            <w:tcW w:w="604" w:type="dxa"/>
            <w:vAlign w:val="center"/>
          </w:tcPr>
          <w:p w14:paraId="00272064" w14:textId="77777777" w:rsidR="008958C0" w:rsidRDefault="008958C0">
            <w:pPr>
              <w:pStyle w:val="ConsPlusNormal"/>
            </w:pPr>
          </w:p>
        </w:tc>
        <w:tc>
          <w:tcPr>
            <w:tcW w:w="1084" w:type="dxa"/>
            <w:vAlign w:val="center"/>
          </w:tcPr>
          <w:p w14:paraId="78124A55" w14:textId="77777777" w:rsidR="008958C0" w:rsidRDefault="008958C0">
            <w:pPr>
              <w:pStyle w:val="ConsPlusNormal"/>
            </w:pPr>
          </w:p>
        </w:tc>
        <w:tc>
          <w:tcPr>
            <w:tcW w:w="604" w:type="dxa"/>
            <w:vAlign w:val="center"/>
          </w:tcPr>
          <w:p w14:paraId="70BA8CF3" w14:textId="77777777" w:rsidR="008958C0" w:rsidRDefault="008958C0">
            <w:pPr>
              <w:pStyle w:val="ConsPlusNormal"/>
            </w:pPr>
          </w:p>
        </w:tc>
        <w:tc>
          <w:tcPr>
            <w:tcW w:w="604" w:type="dxa"/>
            <w:vAlign w:val="center"/>
          </w:tcPr>
          <w:p w14:paraId="3FBE280F" w14:textId="77777777" w:rsidR="008958C0" w:rsidRDefault="008958C0">
            <w:pPr>
              <w:pStyle w:val="ConsPlusNormal"/>
            </w:pPr>
          </w:p>
        </w:tc>
      </w:tr>
      <w:tr w:rsidR="008958C0" w14:paraId="7E73FE8E" w14:textId="77777777">
        <w:tc>
          <w:tcPr>
            <w:tcW w:w="484" w:type="dxa"/>
            <w:vMerge/>
          </w:tcPr>
          <w:p w14:paraId="755EA2B5" w14:textId="77777777" w:rsidR="008958C0" w:rsidRDefault="008958C0">
            <w:pPr>
              <w:pStyle w:val="ConsPlusNormal"/>
            </w:pPr>
          </w:p>
        </w:tc>
        <w:tc>
          <w:tcPr>
            <w:tcW w:w="2044" w:type="dxa"/>
            <w:vMerge/>
          </w:tcPr>
          <w:p w14:paraId="4A94EB92" w14:textId="77777777" w:rsidR="008958C0" w:rsidRDefault="008958C0">
            <w:pPr>
              <w:pStyle w:val="ConsPlusNormal"/>
            </w:pPr>
          </w:p>
        </w:tc>
        <w:tc>
          <w:tcPr>
            <w:tcW w:w="1759" w:type="dxa"/>
            <w:vMerge/>
          </w:tcPr>
          <w:p w14:paraId="4E1E1695" w14:textId="77777777" w:rsidR="008958C0" w:rsidRDefault="008958C0">
            <w:pPr>
              <w:pStyle w:val="ConsPlusNormal"/>
            </w:pPr>
          </w:p>
        </w:tc>
        <w:tc>
          <w:tcPr>
            <w:tcW w:w="1849" w:type="dxa"/>
            <w:vAlign w:val="center"/>
          </w:tcPr>
          <w:p w14:paraId="73552419" w14:textId="77777777" w:rsidR="008958C0" w:rsidRDefault="008958C0">
            <w:pPr>
              <w:pStyle w:val="ConsPlusNormal"/>
            </w:pPr>
            <w:r>
              <w:t>МБ</w:t>
            </w:r>
          </w:p>
        </w:tc>
        <w:tc>
          <w:tcPr>
            <w:tcW w:w="1384" w:type="dxa"/>
            <w:vAlign w:val="center"/>
          </w:tcPr>
          <w:p w14:paraId="2456C859" w14:textId="77777777" w:rsidR="008958C0" w:rsidRDefault="008958C0">
            <w:pPr>
              <w:pStyle w:val="ConsPlusNormal"/>
            </w:pPr>
          </w:p>
        </w:tc>
        <w:tc>
          <w:tcPr>
            <w:tcW w:w="1264" w:type="dxa"/>
            <w:vAlign w:val="center"/>
          </w:tcPr>
          <w:p w14:paraId="3050BC26" w14:textId="77777777" w:rsidR="008958C0" w:rsidRDefault="008958C0">
            <w:pPr>
              <w:pStyle w:val="ConsPlusNormal"/>
            </w:pPr>
          </w:p>
        </w:tc>
        <w:tc>
          <w:tcPr>
            <w:tcW w:w="1264" w:type="dxa"/>
            <w:vAlign w:val="center"/>
          </w:tcPr>
          <w:p w14:paraId="244ED207" w14:textId="77777777" w:rsidR="008958C0" w:rsidRDefault="008958C0">
            <w:pPr>
              <w:pStyle w:val="ConsPlusNormal"/>
            </w:pPr>
          </w:p>
        </w:tc>
        <w:tc>
          <w:tcPr>
            <w:tcW w:w="604" w:type="dxa"/>
            <w:vAlign w:val="center"/>
          </w:tcPr>
          <w:p w14:paraId="7EDC104F" w14:textId="77777777" w:rsidR="008958C0" w:rsidRDefault="008958C0">
            <w:pPr>
              <w:pStyle w:val="ConsPlusNormal"/>
            </w:pPr>
          </w:p>
        </w:tc>
        <w:tc>
          <w:tcPr>
            <w:tcW w:w="1084" w:type="dxa"/>
            <w:vAlign w:val="center"/>
          </w:tcPr>
          <w:p w14:paraId="5B6AA8A0" w14:textId="77777777" w:rsidR="008958C0" w:rsidRDefault="008958C0">
            <w:pPr>
              <w:pStyle w:val="ConsPlusNormal"/>
            </w:pPr>
          </w:p>
        </w:tc>
        <w:tc>
          <w:tcPr>
            <w:tcW w:w="604" w:type="dxa"/>
            <w:vAlign w:val="center"/>
          </w:tcPr>
          <w:p w14:paraId="25D3DAC4" w14:textId="77777777" w:rsidR="008958C0" w:rsidRDefault="008958C0">
            <w:pPr>
              <w:pStyle w:val="ConsPlusNormal"/>
            </w:pPr>
          </w:p>
        </w:tc>
        <w:tc>
          <w:tcPr>
            <w:tcW w:w="604" w:type="dxa"/>
            <w:vAlign w:val="center"/>
          </w:tcPr>
          <w:p w14:paraId="4B7C6679" w14:textId="77777777" w:rsidR="008958C0" w:rsidRDefault="008958C0">
            <w:pPr>
              <w:pStyle w:val="ConsPlusNormal"/>
            </w:pPr>
          </w:p>
        </w:tc>
      </w:tr>
      <w:tr w:rsidR="008958C0" w14:paraId="1DFF1597" w14:textId="77777777">
        <w:tc>
          <w:tcPr>
            <w:tcW w:w="484" w:type="dxa"/>
            <w:vMerge/>
          </w:tcPr>
          <w:p w14:paraId="42F97C2E" w14:textId="77777777" w:rsidR="008958C0" w:rsidRDefault="008958C0">
            <w:pPr>
              <w:pStyle w:val="ConsPlusNormal"/>
            </w:pPr>
          </w:p>
        </w:tc>
        <w:tc>
          <w:tcPr>
            <w:tcW w:w="2044" w:type="dxa"/>
            <w:vMerge/>
          </w:tcPr>
          <w:p w14:paraId="781DCE71" w14:textId="77777777" w:rsidR="008958C0" w:rsidRDefault="008958C0">
            <w:pPr>
              <w:pStyle w:val="ConsPlusNormal"/>
            </w:pPr>
          </w:p>
        </w:tc>
        <w:tc>
          <w:tcPr>
            <w:tcW w:w="1759" w:type="dxa"/>
            <w:vMerge/>
          </w:tcPr>
          <w:p w14:paraId="2A85CE2C" w14:textId="77777777" w:rsidR="008958C0" w:rsidRDefault="008958C0">
            <w:pPr>
              <w:pStyle w:val="ConsPlusNormal"/>
            </w:pPr>
          </w:p>
        </w:tc>
        <w:tc>
          <w:tcPr>
            <w:tcW w:w="1849" w:type="dxa"/>
            <w:vAlign w:val="center"/>
          </w:tcPr>
          <w:p w14:paraId="6A43310B" w14:textId="77777777" w:rsidR="008958C0" w:rsidRDefault="008958C0">
            <w:pPr>
              <w:pStyle w:val="ConsPlusNormal"/>
            </w:pPr>
            <w:r>
              <w:t>ИИ - при наличии, в том числе:</w:t>
            </w:r>
          </w:p>
        </w:tc>
        <w:tc>
          <w:tcPr>
            <w:tcW w:w="1384" w:type="dxa"/>
            <w:vAlign w:val="center"/>
          </w:tcPr>
          <w:p w14:paraId="2EBD62A4" w14:textId="77777777" w:rsidR="008958C0" w:rsidRDefault="008958C0">
            <w:pPr>
              <w:pStyle w:val="ConsPlusNormal"/>
            </w:pPr>
          </w:p>
        </w:tc>
        <w:tc>
          <w:tcPr>
            <w:tcW w:w="1264" w:type="dxa"/>
            <w:vAlign w:val="center"/>
          </w:tcPr>
          <w:p w14:paraId="327DF9C8" w14:textId="77777777" w:rsidR="008958C0" w:rsidRDefault="008958C0">
            <w:pPr>
              <w:pStyle w:val="ConsPlusNormal"/>
            </w:pPr>
          </w:p>
        </w:tc>
        <w:tc>
          <w:tcPr>
            <w:tcW w:w="1264" w:type="dxa"/>
            <w:vAlign w:val="center"/>
          </w:tcPr>
          <w:p w14:paraId="25E43D15" w14:textId="77777777" w:rsidR="008958C0" w:rsidRDefault="008958C0">
            <w:pPr>
              <w:pStyle w:val="ConsPlusNormal"/>
            </w:pPr>
          </w:p>
        </w:tc>
        <w:tc>
          <w:tcPr>
            <w:tcW w:w="604" w:type="dxa"/>
            <w:vAlign w:val="center"/>
          </w:tcPr>
          <w:p w14:paraId="400816C9" w14:textId="77777777" w:rsidR="008958C0" w:rsidRDefault="008958C0">
            <w:pPr>
              <w:pStyle w:val="ConsPlusNormal"/>
            </w:pPr>
          </w:p>
        </w:tc>
        <w:tc>
          <w:tcPr>
            <w:tcW w:w="1084" w:type="dxa"/>
            <w:vAlign w:val="center"/>
          </w:tcPr>
          <w:p w14:paraId="115EF3CA" w14:textId="77777777" w:rsidR="008958C0" w:rsidRDefault="008958C0">
            <w:pPr>
              <w:pStyle w:val="ConsPlusNormal"/>
            </w:pPr>
          </w:p>
        </w:tc>
        <w:tc>
          <w:tcPr>
            <w:tcW w:w="604" w:type="dxa"/>
            <w:vAlign w:val="center"/>
          </w:tcPr>
          <w:p w14:paraId="02BB4CE6" w14:textId="77777777" w:rsidR="008958C0" w:rsidRDefault="008958C0">
            <w:pPr>
              <w:pStyle w:val="ConsPlusNormal"/>
            </w:pPr>
          </w:p>
        </w:tc>
        <w:tc>
          <w:tcPr>
            <w:tcW w:w="604" w:type="dxa"/>
            <w:vAlign w:val="center"/>
          </w:tcPr>
          <w:p w14:paraId="6681D617" w14:textId="77777777" w:rsidR="008958C0" w:rsidRDefault="008958C0">
            <w:pPr>
              <w:pStyle w:val="ConsPlusNormal"/>
            </w:pPr>
          </w:p>
        </w:tc>
      </w:tr>
      <w:tr w:rsidR="008958C0" w14:paraId="0FD42501" w14:textId="77777777">
        <w:tc>
          <w:tcPr>
            <w:tcW w:w="484" w:type="dxa"/>
            <w:vMerge/>
          </w:tcPr>
          <w:p w14:paraId="5DEBF52E" w14:textId="77777777" w:rsidR="008958C0" w:rsidRDefault="008958C0">
            <w:pPr>
              <w:pStyle w:val="ConsPlusNormal"/>
            </w:pPr>
          </w:p>
        </w:tc>
        <w:tc>
          <w:tcPr>
            <w:tcW w:w="2044" w:type="dxa"/>
            <w:vMerge/>
          </w:tcPr>
          <w:p w14:paraId="4029CFCF" w14:textId="77777777" w:rsidR="008958C0" w:rsidRDefault="008958C0">
            <w:pPr>
              <w:pStyle w:val="ConsPlusNormal"/>
            </w:pPr>
          </w:p>
        </w:tc>
        <w:tc>
          <w:tcPr>
            <w:tcW w:w="1759" w:type="dxa"/>
            <w:vMerge/>
          </w:tcPr>
          <w:p w14:paraId="1F1619D5" w14:textId="77777777" w:rsidR="008958C0" w:rsidRDefault="008958C0">
            <w:pPr>
              <w:pStyle w:val="ConsPlusNormal"/>
            </w:pPr>
          </w:p>
        </w:tc>
        <w:tc>
          <w:tcPr>
            <w:tcW w:w="1849" w:type="dxa"/>
            <w:vAlign w:val="center"/>
          </w:tcPr>
          <w:p w14:paraId="2DE9CDDB" w14:textId="77777777" w:rsidR="008958C0" w:rsidRDefault="008958C0">
            <w:pPr>
              <w:pStyle w:val="ConsPlusNormal"/>
            </w:pPr>
            <w:r>
              <w:t>предусмотрено в ОБ</w:t>
            </w:r>
          </w:p>
        </w:tc>
        <w:tc>
          <w:tcPr>
            <w:tcW w:w="1384" w:type="dxa"/>
            <w:vAlign w:val="center"/>
          </w:tcPr>
          <w:p w14:paraId="7D8B1D5A" w14:textId="77777777" w:rsidR="008958C0" w:rsidRDefault="008958C0">
            <w:pPr>
              <w:pStyle w:val="ConsPlusNormal"/>
            </w:pPr>
          </w:p>
        </w:tc>
        <w:tc>
          <w:tcPr>
            <w:tcW w:w="1264" w:type="dxa"/>
            <w:vAlign w:val="center"/>
          </w:tcPr>
          <w:p w14:paraId="5CF1FAE2" w14:textId="77777777" w:rsidR="008958C0" w:rsidRDefault="008958C0">
            <w:pPr>
              <w:pStyle w:val="ConsPlusNormal"/>
            </w:pPr>
          </w:p>
        </w:tc>
        <w:tc>
          <w:tcPr>
            <w:tcW w:w="1264" w:type="dxa"/>
            <w:vAlign w:val="center"/>
          </w:tcPr>
          <w:p w14:paraId="4A328D3D" w14:textId="77777777" w:rsidR="008958C0" w:rsidRDefault="008958C0">
            <w:pPr>
              <w:pStyle w:val="ConsPlusNormal"/>
            </w:pPr>
          </w:p>
        </w:tc>
        <w:tc>
          <w:tcPr>
            <w:tcW w:w="604" w:type="dxa"/>
            <w:vAlign w:val="center"/>
          </w:tcPr>
          <w:p w14:paraId="10612E89" w14:textId="77777777" w:rsidR="008958C0" w:rsidRDefault="008958C0">
            <w:pPr>
              <w:pStyle w:val="ConsPlusNormal"/>
            </w:pPr>
          </w:p>
        </w:tc>
        <w:tc>
          <w:tcPr>
            <w:tcW w:w="1084" w:type="dxa"/>
            <w:vAlign w:val="center"/>
          </w:tcPr>
          <w:p w14:paraId="7B42FB48" w14:textId="77777777" w:rsidR="008958C0" w:rsidRDefault="008958C0">
            <w:pPr>
              <w:pStyle w:val="ConsPlusNormal"/>
            </w:pPr>
          </w:p>
        </w:tc>
        <w:tc>
          <w:tcPr>
            <w:tcW w:w="604" w:type="dxa"/>
            <w:vAlign w:val="center"/>
          </w:tcPr>
          <w:p w14:paraId="53AEFE3A" w14:textId="77777777" w:rsidR="008958C0" w:rsidRDefault="008958C0">
            <w:pPr>
              <w:pStyle w:val="ConsPlusNormal"/>
            </w:pPr>
          </w:p>
        </w:tc>
        <w:tc>
          <w:tcPr>
            <w:tcW w:w="604" w:type="dxa"/>
            <w:vAlign w:val="center"/>
          </w:tcPr>
          <w:p w14:paraId="7B5BE7AF" w14:textId="77777777" w:rsidR="008958C0" w:rsidRDefault="008958C0">
            <w:pPr>
              <w:pStyle w:val="ConsPlusNormal"/>
            </w:pPr>
          </w:p>
        </w:tc>
      </w:tr>
      <w:tr w:rsidR="008958C0" w14:paraId="62BBD227" w14:textId="77777777">
        <w:tc>
          <w:tcPr>
            <w:tcW w:w="484" w:type="dxa"/>
            <w:vMerge/>
          </w:tcPr>
          <w:p w14:paraId="589C57BA" w14:textId="77777777" w:rsidR="008958C0" w:rsidRDefault="008958C0">
            <w:pPr>
              <w:pStyle w:val="ConsPlusNormal"/>
            </w:pPr>
          </w:p>
        </w:tc>
        <w:tc>
          <w:tcPr>
            <w:tcW w:w="2044" w:type="dxa"/>
            <w:vMerge/>
          </w:tcPr>
          <w:p w14:paraId="00DE558A" w14:textId="77777777" w:rsidR="008958C0" w:rsidRDefault="008958C0">
            <w:pPr>
              <w:pStyle w:val="ConsPlusNormal"/>
            </w:pPr>
          </w:p>
        </w:tc>
        <w:tc>
          <w:tcPr>
            <w:tcW w:w="1759" w:type="dxa"/>
            <w:vMerge w:val="restart"/>
            <w:vAlign w:val="center"/>
          </w:tcPr>
          <w:p w14:paraId="6C842FE0" w14:textId="77777777" w:rsidR="008958C0" w:rsidRDefault="008958C0">
            <w:pPr>
              <w:pStyle w:val="ConsPlusNormal"/>
              <w:jc w:val="center"/>
            </w:pPr>
            <w:r>
              <w:t>Министерство имущественных отношений Иркутской области</w:t>
            </w:r>
          </w:p>
        </w:tc>
        <w:tc>
          <w:tcPr>
            <w:tcW w:w="1849" w:type="dxa"/>
            <w:vAlign w:val="center"/>
          </w:tcPr>
          <w:p w14:paraId="262D8CAE" w14:textId="77777777" w:rsidR="008958C0" w:rsidRDefault="008958C0">
            <w:pPr>
              <w:pStyle w:val="ConsPlusNormal"/>
            </w:pPr>
            <w:r>
              <w:t>Всего, в том числе:</w:t>
            </w:r>
          </w:p>
        </w:tc>
        <w:tc>
          <w:tcPr>
            <w:tcW w:w="1384" w:type="dxa"/>
            <w:vAlign w:val="center"/>
          </w:tcPr>
          <w:p w14:paraId="3C7AA83B" w14:textId="77777777" w:rsidR="008958C0" w:rsidRDefault="008958C0">
            <w:pPr>
              <w:pStyle w:val="ConsPlusNormal"/>
              <w:jc w:val="right"/>
            </w:pPr>
            <w:r>
              <w:t>2 227 658,4</w:t>
            </w:r>
          </w:p>
        </w:tc>
        <w:tc>
          <w:tcPr>
            <w:tcW w:w="1264" w:type="dxa"/>
            <w:vAlign w:val="center"/>
          </w:tcPr>
          <w:p w14:paraId="4894C20A" w14:textId="77777777" w:rsidR="008958C0" w:rsidRDefault="008958C0">
            <w:pPr>
              <w:pStyle w:val="ConsPlusNormal"/>
              <w:jc w:val="right"/>
            </w:pPr>
            <w:r>
              <w:t>2 744 743,9</w:t>
            </w:r>
          </w:p>
        </w:tc>
        <w:tc>
          <w:tcPr>
            <w:tcW w:w="1264" w:type="dxa"/>
            <w:vAlign w:val="center"/>
          </w:tcPr>
          <w:p w14:paraId="0DE4D4F9" w14:textId="77777777" w:rsidR="008958C0" w:rsidRDefault="008958C0">
            <w:pPr>
              <w:pStyle w:val="ConsPlusNormal"/>
              <w:jc w:val="right"/>
            </w:pPr>
            <w:r>
              <w:t>2 502 093,2</w:t>
            </w:r>
          </w:p>
        </w:tc>
        <w:tc>
          <w:tcPr>
            <w:tcW w:w="604" w:type="dxa"/>
            <w:vAlign w:val="center"/>
          </w:tcPr>
          <w:p w14:paraId="1ECB180B" w14:textId="77777777" w:rsidR="008958C0" w:rsidRDefault="008958C0">
            <w:pPr>
              <w:pStyle w:val="ConsPlusNormal"/>
            </w:pPr>
          </w:p>
        </w:tc>
        <w:tc>
          <w:tcPr>
            <w:tcW w:w="1084" w:type="dxa"/>
            <w:vAlign w:val="center"/>
          </w:tcPr>
          <w:p w14:paraId="706631B0" w14:textId="77777777" w:rsidR="008958C0" w:rsidRDefault="008958C0">
            <w:pPr>
              <w:pStyle w:val="ConsPlusNormal"/>
            </w:pPr>
          </w:p>
        </w:tc>
        <w:tc>
          <w:tcPr>
            <w:tcW w:w="604" w:type="dxa"/>
            <w:vAlign w:val="center"/>
          </w:tcPr>
          <w:p w14:paraId="1B8D2905" w14:textId="77777777" w:rsidR="008958C0" w:rsidRDefault="008958C0">
            <w:pPr>
              <w:pStyle w:val="ConsPlusNormal"/>
            </w:pPr>
          </w:p>
        </w:tc>
        <w:tc>
          <w:tcPr>
            <w:tcW w:w="604" w:type="dxa"/>
            <w:vAlign w:val="center"/>
          </w:tcPr>
          <w:p w14:paraId="116B76DE" w14:textId="77777777" w:rsidR="008958C0" w:rsidRDefault="008958C0">
            <w:pPr>
              <w:pStyle w:val="ConsPlusNormal"/>
            </w:pPr>
          </w:p>
        </w:tc>
      </w:tr>
      <w:tr w:rsidR="008958C0" w14:paraId="456CD1A8" w14:textId="77777777">
        <w:tc>
          <w:tcPr>
            <w:tcW w:w="484" w:type="dxa"/>
            <w:vMerge/>
          </w:tcPr>
          <w:p w14:paraId="5A7A0226" w14:textId="77777777" w:rsidR="008958C0" w:rsidRDefault="008958C0">
            <w:pPr>
              <w:pStyle w:val="ConsPlusNormal"/>
            </w:pPr>
          </w:p>
        </w:tc>
        <w:tc>
          <w:tcPr>
            <w:tcW w:w="2044" w:type="dxa"/>
            <w:vMerge/>
          </w:tcPr>
          <w:p w14:paraId="15B15FCC" w14:textId="77777777" w:rsidR="008958C0" w:rsidRDefault="008958C0">
            <w:pPr>
              <w:pStyle w:val="ConsPlusNormal"/>
            </w:pPr>
          </w:p>
        </w:tc>
        <w:tc>
          <w:tcPr>
            <w:tcW w:w="1759" w:type="dxa"/>
            <w:vMerge/>
          </w:tcPr>
          <w:p w14:paraId="50B4CF7A" w14:textId="77777777" w:rsidR="008958C0" w:rsidRDefault="008958C0">
            <w:pPr>
              <w:pStyle w:val="ConsPlusNormal"/>
            </w:pPr>
          </w:p>
        </w:tc>
        <w:tc>
          <w:tcPr>
            <w:tcW w:w="1849" w:type="dxa"/>
            <w:vAlign w:val="center"/>
          </w:tcPr>
          <w:p w14:paraId="43886844" w14:textId="77777777" w:rsidR="008958C0" w:rsidRDefault="008958C0">
            <w:pPr>
              <w:pStyle w:val="ConsPlusNormal"/>
            </w:pPr>
            <w:r>
              <w:t>предусмотрено в ОБ</w:t>
            </w:r>
          </w:p>
        </w:tc>
        <w:tc>
          <w:tcPr>
            <w:tcW w:w="1384" w:type="dxa"/>
            <w:vAlign w:val="center"/>
          </w:tcPr>
          <w:p w14:paraId="6314D696" w14:textId="77777777" w:rsidR="008958C0" w:rsidRDefault="008958C0">
            <w:pPr>
              <w:pStyle w:val="ConsPlusNormal"/>
              <w:jc w:val="right"/>
            </w:pPr>
            <w:r>
              <w:t>2 227 658,4</w:t>
            </w:r>
          </w:p>
        </w:tc>
        <w:tc>
          <w:tcPr>
            <w:tcW w:w="1264" w:type="dxa"/>
            <w:vAlign w:val="center"/>
          </w:tcPr>
          <w:p w14:paraId="31792930" w14:textId="77777777" w:rsidR="008958C0" w:rsidRDefault="008958C0">
            <w:pPr>
              <w:pStyle w:val="ConsPlusNormal"/>
              <w:jc w:val="right"/>
            </w:pPr>
            <w:r>
              <w:t>2 744 743,9</w:t>
            </w:r>
          </w:p>
        </w:tc>
        <w:tc>
          <w:tcPr>
            <w:tcW w:w="1264" w:type="dxa"/>
            <w:vAlign w:val="center"/>
          </w:tcPr>
          <w:p w14:paraId="102DD11C" w14:textId="77777777" w:rsidR="008958C0" w:rsidRDefault="008958C0">
            <w:pPr>
              <w:pStyle w:val="ConsPlusNormal"/>
              <w:jc w:val="right"/>
            </w:pPr>
            <w:r>
              <w:t>2 502 093,2</w:t>
            </w:r>
          </w:p>
        </w:tc>
        <w:tc>
          <w:tcPr>
            <w:tcW w:w="604" w:type="dxa"/>
            <w:vAlign w:val="center"/>
          </w:tcPr>
          <w:p w14:paraId="48BBDB44" w14:textId="77777777" w:rsidR="008958C0" w:rsidRDefault="008958C0">
            <w:pPr>
              <w:pStyle w:val="ConsPlusNormal"/>
            </w:pPr>
          </w:p>
        </w:tc>
        <w:tc>
          <w:tcPr>
            <w:tcW w:w="1084" w:type="dxa"/>
            <w:vAlign w:val="center"/>
          </w:tcPr>
          <w:p w14:paraId="69D78D1A" w14:textId="77777777" w:rsidR="008958C0" w:rsidRDefault="008958C0">
            <w:pPr>
              <w:pStyle w:val="ConsPlusNormal"/>
            </w:pPr>
          </w:p>
        </w:tc>
        <w:tc>
          <w:tcPr>
            <w:tcW w:w="604" w:type="dxa"/>
            <w:vAlign w:val="center"/>
          </w:tcPr>
          <w:p w14:paraId="0D4D10A4" w14:textId="77777777" w:rsidR="008958C0" w:rsidRDefault="008958C0">
            <w:pPr>
              <w:pStyle w:val="ConsPlusNormal"/>
            </w:pPr>
          </w:p>
        </w:tc>
        <w:tc>
          <w:tcPr>
            <w:tcW w:w="604" w:type="dxa"/>
            <w:vAlign w:val="center"/>
          </w:tcPr>
          <w:p w14:paraId="60841029" w14:textId="77777777" w:rsidR="008958C0" w:rsidRDefault="008958C0">
            <w:pPr>
              <w:pStyle w:val="ConsPlusNormal"/>
            </w:pPr>
          </w:p>
        </w:tc>
      </w:tr>
      <w:tr w:rsidR="008958C0" w14:paraId="4C5ED8AB" w14:textId="77777777">
        <w:tc>
          <w:tcPr>
            <w:tcW w:w="484" w:type="dxa"/>
            <w:vMerge/>
          </w:tcPr>
          <w:p w14:paraId="7AB3EEEC" w14:textId="77777777" w:rsidR="008958C0" w:rsidRDefault="008958C0">
            <w:pPr>
              <w:pStyle w:val="ConsPlusNormal"/>
            </w:pPr>
          </w:p>
        </w:tc>
        <w:tc>
          <w:tcPr>
            <w:tcW w:w="2044" w:type="dxa"/>
            <w:vMerge/>
          </w:tcPr>
          <w:p w14:paraId="63E1CC38" w14:textId="77777777" w:rsidR="008958C0" w:rsidRDefault="008958C0">
            <w:pPr>
              <w:pStyle w:val="ConsPlusNormal"/>
            </w:pPr>
          </w:p>
        </w:tc>
        <w:tc>
          <w:tcPr>
            <w:tcW w:w="1759" w:type="dxa"/>
            <w:vMerge/>
          </w:tcPr>
          <w:p w14:paraId="68645D2E" w14:textId="77777777" w:rsidR="008958C0" w:rsidRDefault="008958C0">
            <w:pPr>
              <w:pStyle w:val="ConsPlusNormal"/>
            </w:pPr>
          </w:p>
        </w:tc>
        <w:tc>
          <w:tcPr>
            <w:tcW w:w="1849" w:type="dxa"/>
            <w:vAlign w:val="center"/>
          </w:tcPr>
          <w:p w14:paraId="6D578992" w14:textId="77777777" w:rsidR="008958C0" w:rsidRDefault="008958C0">
            <w:pPr>
              <w:pStyle w:val="ConsPlusNormal"/>
            </w:pPr>
            <w:r>
              <w:t>ОБ</w:t>
            </w:r>
          </w:p>
        </w:tc>
        <w:tc>
          <w:tcPr>
            <w:tcW w:w="1384" w:type="dxa"/>
            <w:vAlign w:val="center"/>
          </w:tcPr>
          <w:p w14:paraId="52459A67" w14:textId="77777777" w:rsidR="008958C0" w:rsidRDefault="008958C0">
            <w:pPr>
              <w:pStyle w:val="ConsPlusNormal"/>
              <w:jc w:val="right"/>
            </w:pPr>
            <w:r>
              <w:t>1 713 371,0</w:t>
            </w:r>
          </w:p>
        </w:tc>
        <w:tc>
          <w:tcPr>
            <w:tcW w:w="1264" w:type="dxa"/>
            <w:vAlign w:val="center"/>
          </w:tcPr>
          <w:p w14:paraId="53413EB4" w14:textId="77777777" w:rsidR="008958C0" w:rsidRDefault="008958C0">
            <w:pPr>
              <w:pStyle w:val="ConsPlusNormal"/>
              <w:jc w:val="right"/>
            </w:pPr>
            <w:r>
              <w:t>2 241 321,6</w:t>
            </w:r>
          </w:p>
        </w:tc>
        <w:tc>
          <w:tcPr>
            <w:tcW w:w="1264" w:type="dxa"/>
            <w:vAlign w:val="center"/>
          </w:tcPr>
          <w:p w14:paraId="090F5EB4" w14:textId="77777777" w:rsidR="008958C0" w:rsidRDefault="008958C0">
            <w:pPr>
              <w:pStyle w:val="ConsPlusNormal"/>
              <w:jc w:val="right"/>
            </w:pPr>
            <w:r>
              <w:t>2 047 371,5</w:t>
            </w:r>
          </w:p>
        </w:tc>
        <w:tc>
          <w:tcPr>
            <w:tcW w:w="604" w:type="dxa"/>
            <w:vAlign w:val="center"/>
          </w:tcPr>
          <w:p w14:paraId="2DB0D4AB" w14:textId="77777777" w:rsidR="008958C0" w:rsidRDefault="008958C0">
            <w:pPr>
              <w:pStyle w:val="ConsPlusNormal"/>
            </w:pPr>
          </w:p>
        </w:tc>
        <w:tc>
          <w:tcPr>
            <w:tcW w:w="1084" w:type="dxa"/>
            <w:vAlign w:val="center"/>
          </w:tcPr>
          <w:p w14:paraId="73DB5D37" w14:textId="77777777" w:rsidR="008958C0" w:rsidRDefault="008958C0">
            <w:pPr>
              <w:pStyle w:val="ConsPlusNormal"/>
            </w:pPr>
          </w:p>
        </w:tc>
        <w:tc>
          <w:tcPr>
            <w:tcW w:w="604" w:type="dxa"/>
            <w:vAlign w:val="center"/>
          </w:tcPr>
          <w:p w14:paraId="4193F08E" w14:textId="77777777" w:rsidR="008958C0" w:rsidRDefault="008958C0">
            <w:pPr>
              <w:pStyle w:val="ConsPlusNormal"/>
            </w:pPr>
          </w:p>
        </w:tc>
        <w:tc>
          <w:tcPr>
            <w:tcW w:w="604" w:type="dxa"/>
            <w:vAlign w:val="center"/>
          </w:tcPr>
          <w:p w14:paraId="63804EE0" w14:textId="77777777" w:rsidR="008958C0" w:rsidRDefault="008958C0">
            <w:pPr>
              <w:pStyle w:val="ConsPlusNormal"/>
            </w:pPr>
          </w:p>
        </w:tc>
      </w:tr>
      <w:tr w:rsidR="008958C0" w14:paraId="2388D47B" w14:textId="77777777">
        <w:tc>
          <w:tcPr>
            <w:tcW w:w="484" w:type="dxa"/>
            <w:vMerge/>
          </w:tcPr>
          <w:p w14:paraId="6DAAE42C" w14:textId="77777777" w:rsidR="008958C0" w:rsidRDefault="008958C0">
            <w:pPr>
              <w:pStyle w:val="ConsPlusNormal"/>
            </w:pPr>
          </w:p>
        </w:tc>
        <w:tc>
          <w:tcPr>
            <w:tcW w:w="2044" w:type="dxa"/>
            <w:vMerge/>
          </w:tcPr>
          <w:p w14:paraId="500053D6" w14:textId="77777777" w:rsidR="008958C0" w:rsidRDefault="008958C0">
            <w:pPr>
              <w:pStyle w:val="ConsPlusNormal"/>
            </w:pPr>
          </w:p>
        </w:tc>
        <w:tc>
          <w:tcPr>
            <w:tcW w:w="1759" w:type="dxa"/>
            <w:vMerge/>
          </w:tcPr>
          <w:p w14:paraId="379D094A" w14:textId="77777777" w:rsidR="008958C0" w:rsidRDefault="008958C0">
            <w:pPr>
              <w:pStyle w:val="ConsPlusNormal"/>
            </w:pPr>
          </w:p>
        </w:tc>
        <w:tc>
          <w:tcPr>
            <w:tcW w:w="1849" w:type="dxa"/>
            <w:vAlign w:val="center"/>
          </w:tcPr>
          <w:p w14:paraId="1E7A3FD7" w14:textId="77777777" w:rsidR="008958C0" w:rsidRDefault="008958C0">
            <w:pPr>
              <w:pStyle w:val="ConsPlusNormal"/>
            </w:pPr>
            <w:r>
              <w:t>ФБ - при наличии, в том числе:</w:t>
            </w:r>
          </w:p>
        </w:tc>
        <w:tc>
          <w:tcPr>
            <w:tcW w:w="1384" w:type="dxa"/>
            <w:vAlign w:val="center"/>
          </w:tcPr>
          <w:p w14:paraId="52EFDA6B" w14:textId="77777777" w:rsidR="008958C0" w:rsidRDefault="008958C0">
            <w:pPr>
              <w:pStyle w:val="ConsPlusNormal"/>
              <w:jc w:val="right"/>
            </w:pPr>
            <w:r>
              <w:t>514 287,4</w:t>
            </w:r>
          </w:p>
        </w:tc>
        <w:tc>
          <w:tcPr>
            <w:tcW w:w="1264" w:type="dxa"/>
            <w:vAlign w:val="center"/>
          </w:tcPr>
          <w:p w14:paraId="569B275E" w14:textId="77777777" w:rsidR="008958C0" w:rsidRDefault="008958C0">
            <w:pPr>
              <w:pStyle w:val="ConsPlusNormal"/>
              <w:jc w:val="right"/>
            </w:pPr>
            <w:r>
              <w:t>503 422,3</w:t>
            </w:r>
          </w:p>
        </w:tc>
        <w:tc>
          <w:tcPr>
            <w:tcW w:w="1264" w:type="dxa"/>
            <w:vAlign w:val="center"/>
          </w:tcPr>
          <w:p w14:paraId="19421B97" w14:textId="77777777" w:rsidR="008958C0" w:rsidRDefault="008958C0">
            <w:pPr>
              <w:pStyle w:val="ConsPlusNormal"/>
              <w:jc w:val="right"/>
            </w:pPr>
            <w:r>
              <w:t>454 721,7</w:t>
            </w:r>
          </w:p>
        </w:tc>
        <w:tc>
          <w:tcPr>
            <w:tcW w:w="604" w:type="dxa"/>
            <w:vAlign w:val="center"/>
          </w:tcPr>
          <w:p w14:paraId="18292C8D" w14:textId="77777777" w:rsidR="008958C0" w:rsidRDefault="008958C0">
            <w:pPr>
              <w:pStyle w:val="ConsPlusNormal"/>
            </w:pPr>
          </w:p>
        </w:tc>
        <w:tc>
          <w:tcPr>
            <w:tcW w:w="1084" w:type="dxa"/>
            <w:vAlign w:val="center"/>
          </w:tcPr>
          <w:p w14:paraId="7E9ED5A4" w14:textId="77777777" w:rsidR="008958C0" w:rsidRDefault="008958C0">
            <w:pPr>
              <w:pStyle w:val="ConsPlusNormal"/>
            </w:pPr>
          </w:p>
        </w:tc>
        <w:tc>
          <w:tcPr>
            <w:tcW w:w="604" w:type="dxa"/>
            <w:vAlign w:val="center"/>
          </w:tcPr>
          <w:p w14:paraId="2E76EC2A" w14:textId="77777777" w:rsidR="008958C0" w:rsidRDefault="008958C0">
            <w:pPr>
              <w:pStyle w:val="ConsPlusNormal"/>
            </w:pPr>
          </w:p>
        </w:tc>
        <w:tc>
          <w:tcPr>
            <w:tcW w:w="604" w:type="dxa"/>
            <w:vAlign w:val="center"/>
          </w:tcPr>
          <w:p w14:paraId="234EDD34" w14:textId="77777777" w:rsidR="008958C0" w:rsidRDefault="008958C0">
            <w:pPr>
              <w:pStyle w:val="ConsPlusNormal"/>
            </w:pPr>
          </w:p>
        </w:tc>
      </w:tr>
      <w:tr w:rsidR="008958C0" w14:paraId="72E5B58D" w14:textId="77777777">
        <w:tc>
          <w:tcPr>
            <w:tcW w:w="484" w:type="dxa"/>
            <w:vMerge/>
          </w:tcPr>
          <w:p w14:paraId="534C3C30" w14:textId="77777777" w:rsidR="008958C0" w:rsidRDefault="008958C0">
            <w:pPr>
              <w:pStyle w:val="ConsPlusNormal"/>
            </w:pPr>
          </w:p>
        </w:tc>
        <w:tc>
          <w:tcPr>
            <w:tcW w:w="2044" w:type="dxa"/>
            <w:vMerge/>
          </w:tcPr>
          <w:p w14:paraId="2EADDE8C" w14:textId="77777777" w:rsidR="008958C0" w:rsidRDefault="008958C0">
            <w:pPr>
              <w:pStyle w:val="ConsPlusNormal"/>
            </w:pPr>
          </w:p>
        </w:tc>
        <w:tc>
          <w:tcPr>
            <w:tcW w:w="1759" w:type="dxa"/>
            <w:vMerge/>
          </w:tcPr>
          <w:p w14:paraId="5F3F63EB" w14:textId="77777777" w:rsidR="008958C0" w:rsidRDefault="008958C0">
            <w:pPr>
              <w:pStyle w:val="ConsPlusNormal"/>
            </w:pPr>
          </w:p>
        </w:tc>
        <w:tc>
          <w:tcPr>
            <w:tcW w:w="1849" w:type="dxa"/>
            <w:vAlign w:val="center"/>
          </w:tcPr>
          <w:p w14:paraId="1DE91E04" w14:textId="77777777" w:rsidR="008958C0" w:rsidRDefault="008958C0">
            <w:pPr>
              <w:pStyle w:val="ConsPlusNormal"/>
            </w:pPr>
            <w:r>
              <w:t>предусмотрено в ОБ</w:t>
            </w:r>
          </w:p>
        </w:tc>
        <w:tc>
          <w:tcPr>
            <w:tcW w:w="1384" w:type="dxa"/>
            <w:vAlign w:val="center"/>
          </w:tcPr>
          <w:p w14:paraId="13314BA9" w14:textId="77777777" w:rsidR="008958C0" w:rsidRDefault="008958C0">
            <w:pPr>
              <w:pStyle w:val="ConsPlusNormal"/>
              <w:jc w:val="right"/>
            </w:pPr>
            <w:r>
              <w:t>514 287,4</w:t>
            </w:r>
          </w:p>
        </w:tc>
        <w:tc>
          <w:tcPr>
            <w:tcW w:w="1264" w:type="dxa"/>
            <w:vAlign w:val="center"/>
          </w:tcPr>
          <w:p w14:paraId="65303B74" w14:textId="77777777" w:rsidR="008958C0" w:rsidRDefault="008958C0">
            <w:pPr>
              <w:pStyle w:val="ConsPlusNormal"/>
              <w:jc w:val="right"/>
            </w:pPr>
            <w:r>
              <w:t>503 422,3</w:t>
            </w:r>
          </w:p>
        </w:tc>
        <w:tc>
          <w:tcPr>
            <w:tcW w:w="1264" w:type="dxa"/>
            <w:vAlign w:val="center"/>
          </w:tcPr>
          <w:p w14:paraId="0665BFAA" w14:textId="77777777" w:rsidR="008958C0" w:rsidRDefault="008958C0">
            <w:pPr>
              <w:pStyle w:val="ConsPlusNormal"/>
              <w:jc w:val="right"/>
            </w:pPr>
            <w:r>
              <w:t>454 721,7</w:t>
            </w:r>
          </w:p>
        </w:tc>
        <w:tc>
          <w:tcPr>
            <w:tcW w:w="604" w:type="dxa"/>
            <w:vAlign w:val="center"/>
          </w:tcPr>
          <w:p w14:paraId="08768D2A" w14:textId="77777777" w:rsidR="008958C0" w:rsidRDefault="008958C0">
            <w:pPr>
              <w:pStyle w:val="ConsPlusNormal"/>
            </w:pPr>
          </w:p>
        </w:tc>
        <w:tc>
          <w:tcPr>
            <w:tcW w:w="1084" w:type="dxa"/>
            <w:vAlign w:val="center"/>
          </w:tcPr>
          <w:p w14:paraId="471244C5" w14:textId="77777777" w:rsidR="008958C0" w:rsidRDefault="008958C0">
            <w:pPr>
              <w:pStyle w:val="ConsPlusNormal"/>
            </w:pPr>
          </w:p>
        </w:tc>
        <w:tc>
          <w:tcPr>
            <w:tcW w:w="604" w:type="dxa"/>
            <w:vAlign w:val="center"/>
          </w:tcPr>
          <w:p w14:paraId="22E52278" w14:textId="77777777" w:rsidR="008958C0" w:rsidRDefault="008958C0">
            <w:pPr>
              <w:pStyle w:val="ConsPlusNormal"/>
            </w:pPr>
          </w:p>
        </w:tc>
        <w:tc>
          <w:tcPr>
            <w:tcW w:w="604" w:type="dxa"/>
            <w:vAlign w:val="center"/>
          </w:tcPr>
          <w:p w14:paraId="4B681475" w14:textId="77777777" w:rsidR="008958C0" w:rsidRDefault="008958C0">
            <w:pPr>
              <w:pStyle w:val="ConsPlusNormal"/>
            </w:pPr>
          </w:p>
        </w:tc>
      </w:tr>
      <w:tr w:rsidR="008958C0" w14:paraId="47FD3462" w14:textId="77777777">
        <w:tc>
          <w:tcPr>
            <w:tcW w:w="484" w:type="dxa"/>
            <w:vMerge/>
          </w:tcPr>
          <w:p w14:paraId="7172D562" w14:textId="77777777" w:rsidR="008958C0" w:rsidRDefault="008958C0">
            <w:pPr>
              <w:pStyle w:val="ConsPlusNormal"/>
            </w:pPr>
          </w:p>
        </w:tc>
        <w:tc>
          <w:tcPr>
            <w:tcW w:w="2044" w:type="dxa"/>
            <w:vMerge/>
          </w:tcPr>
          <w:p w14:paraId="5D7117D8" w14:textId="77777777" w:rsidR="008958C0" w:rsidRDefault="008958C0">
            <w:pPr>
              <w:pStyle w:val="ConsPlusNormal"/>
            </w:pPr>
          </w:p>
        </w:tc>
        <w:tc>
          <w:tcPr>
            <w:tcW w:w="1759" w:type="dxa"/>
            <w:vMerge/>
          </w:tcPr>
          <w:p w14:paraId="56ACB46D" w14:textId="77777777" w:rsidR="008958C0" w:rsidRDefault="008958C0">
            <w:pPr>
              <w:pStyle w:val="ConsPlusNormal"/>
            </w:pPr>
          </w:p>
        </w:tc>
        <w:tc>
          <w:tcPr>
            <w:tcW w:w="1849" w:type="dxa"/>
            <w:vAlign w:val="center"/>
          </w:tcPr>
          <w:p w14:paraId="3A929636" w14:textId="77777777" w:rsidR="008958C0" w:rsidRDefault="008958C0">
            <w:pPr>
              <w:pStyle w:val="ConsPlusNormal"/>
            </w:pPr>
            <w:r>
              <w:t>МБ</w:t>
            </w:r>
          </w:p>
        </w:tc>
        <w:tc>
          <w:tcPr>
            <w:tcW w:w="1384" w:type="dxa"/>
            <w:vAlign w:val="center"/>
          </w:tcPr>
          <w:p w14:paraId="24995C94" w14:textId="77777777" w:rsidR="008958C0" w:rsidRDefault="008958C0">
            <w:pPr>
              <w:pStyle w:val="ConsPlusNormal"/>
            </w:pPr>
          </w:p>
        </w:tc>
        <w:tc>
          <w:tcPr>
            <w:tcW w:w="1264" w:type="dxa"/>
            <w:vAlign w:val="center"/>
          </w:tcPr>
          <w:p w14:paraId="2A814DC4" w14:textId="77777777" w:rsidR="008958C0" w:rsidRDefault="008958C0">
            <w:pPr>
              <w:pStyle w:val="ConsPlusNormal"/>
            </w:pPr>
          </w:p>
        </w:tc>
        <w:tc>
          <w:tcPr>
            <w:tcW w:w="1264" w:type="dxa"/>
            <w:vAlign w:val="center"/>
          </w:tcPr>
          <w:p w14:paraId="3D91344A" w14:textId="77777777" w:rsidR="008958C0" w:rsidRDefault="008958C0">
            <w:pPr>
              <w:pStyle w:val="ConsPlusNormal"/>
            </w:pPr>
          </w:p>
        </w:tc>
        <w:tc>
          <w:tcPr>
            <w:tcW w:w="604" w:type="dxa"/>
            <w:vAlign w:val="center"/>
          </w:tcPr>
          <w:p w14:paraId="068FDDCB" w14:textId="77777777" w:rsidR="008958C0" w:rsidRDefault="008958C0">
            <w:pPr>
              <w:pStyle w:val="ConsPlusNormal"/>
            </w:pPr>
          </w:p>
        </w:tc>
        <w:tc>
          <w:tcPr>
            <w:tcW w:w="1084" w:type="dxa"/>
            <w:vAlign w:val="center"/>
          </w:tcPr>
          <w:p w14:paraId="583C5F3B" w14:textId="77777777" w:rsidR="008958C0" w:rsidRDefault="008958C0">
            <w:pPr>
              <w:pStyle w:val="ConsPlusNormal"/>
            </w:pPr>
          </w:p>
        </w:tc>
        <w:tc>
          <w:tcPr>
            <w:tcW w:w="604" w:type="dxa"/>
            <w:vAlign w:val="center"/>
          </w:tcPr>
          <w:p w14:paraId="1F1E33E6" w14:textId="77777777" w:rsidR="008958C0" w:rsidRDefault="008958C0">
            <w:pPr>
              <w:pStyle w:val="ConsPlusNormal"/>
            </w:pPr>
          </w:p>
        </w:tc>
        <w:tc>
          <w:tcPr>
            <w:tcW w:w="604" w:type="dxa"/>
            <w:vAlign w:val="center"/>
          </w:tcPr>
          <w:p w14:paraId="64B9D3BF" w14:textId="77777777" w:rsidR="008958C0" w:rsidRDefault="008958C0">
            <w:pPr>
              <w:pStyle w:val="ConsPlusNormal"/>
            </w:pPr>
          </w:p>
        </w:tc>
      </w:tr>
      <w:tr w:rsidR="008958C0" w14:paraId="7185CAA6" w14:textId="77777777">
        <w:tc>
          <w:tcPr>
            <w:tcW w:w="484" w:type="dxa"/>
            <w:vMerge/>
          </w:tcPr>
          <w:p w14:paraId="57CF5FF4" w14:textId="77777777" w:rsidR="008958C0" w:rsidRDefault="008958C0">
            <w:pPr>
              <w:pStyle w:val="ConsPlusNormal"/>
            </w:pPr>
          </w:p>
        </w:tc>
        <w:tc>
          <w:tcPr>
            <w:tcW w:w="2044" w:type="dxa"/>
            <w:vMerge/>
          </w:tcPr>
          <w:p w14:paraId="49A0F100" w14:textId="77777777" w:rsidR="008958C0" w:rsidRDefault="008958C0">
            <w:pPr>
              <w:pStyle w:val="ConsPlusNormal"/>
            </w:pPr>
          </w:p>
        </w:tc>
        <w:tc>
          <w:tcPr>
            <w:tcW w:w="1759" w:type="dxa"/>
            <w:vMerge/>
          </w:tcPr>
          <w:p w14:paraId="3E4A7347" w14:textId="77777777" w:rsidR="008958C0" w:rsidRDefault="008958C0">
            <w:pPr>
              <w:pStyle w:val="ConsPlusNormal"/>
            </w:pPr>
          </w:p>
        </w:tc>
        <w:tc>
          <w:tcPr>
            <w:tcW w:w="1849" w:type="dxa"/>
            <w:vAlign w:val="center"/>
          </w:tcPr>
          <w:p w14:paraId="4935424F" w14:textId="77777777" w:rsidR="008958C0" w:rsidRDefault="008958C0">
            <w:pPr>
              <w:pStyle w:val="ConsPlusNormal"/>
            </w:pPr>
            <w:r>
              <w:t xml:space="preserve">ИИ - при наличии, </w:t>
            </w:r>
            <w:r>
              <w:lastRenderedPageBreak/>
              <w:t>в том числе:</w:t>
            </w:r>
          </w:p>
        </w:tc>
        <w:tc>
          <w:tcPr>
            <w:tcW w:w="1384" w:type="dxa"/>
            <w:vAlign w:val="center"/>
          </w:tcPr>
          <w:p w14:paraId="1B3DB089" w14:textId="77777777" w:rsidR="008958C0" w:rsidRDefault="008958C0">
            <w:pPr>
              <w:pStyle w:val="ConsPlusNormal"/>
            </w:pPr>
          </w:p>
        </w:tc>
        <w:tc>
          <w:tcPr>
            <w:tcW w:w="1264" w:type="dxa"/>
            <w:vAlign w:val="center"/>
          </w:tcPr>
          <w:p w14:paraId="28AA3776" w14:textId="77777777" w:rsidR="008958C0" w:rsidRDefault="008958C0">
            <w:pPr>
              <w:pStyle w:val="ConsPlusNormal"/>
            </w:pPr>
          </w:p>
        </w:tc>
        <w:tc>
          <w:tcPr>
            <w:tcW w:w="1264" w:type="dxa"/>
            <w:vAlign w:val="center"/>
          </w:tcPr>
          <w:p w14:paraId="251E6C7B" w14:textId="77777777" w:rsidR="008958C0" w:rsidRDefault="008958C0">
            <w:pPr>
              <w:pStyle w:val="ConsPlusNormal"/>
            </w:pPr>
          </w:p>
        </w:tc>
        <w:tc>
          <w:tcPr>
            <w:tcW w:w="604" w:type="dxa"/>
            <w:vAlign w:val="center"/>
          </w:tcPr>
          <w:p w14:paraId="1B347085" w14:textId="77777777" w:rsidR="008958C0" w:rsidRDefault="008958C0">
            <w:pPr>
              <w:pStyle w:val="ConsPlusNormal"/>
            </w:pPr>
          </w:p>
        </w:tc>
        <w:tc>
          <w:tcPr>
            <w:tcW w:w="1084" w:type="dxa"/>
            <w:vAlign w:val="center"/>
          </w:tcPr>
          <w:p w14:paraId="45CD5CE2" w14:textId="77777777" w:rsidR="008958C0" w:rsidRDefault="008958C0">
            <w:pPr>
              <w:pStyle w:val="ConsPlusNormal"/>
            </w:pPr>
          </w:p>
        </w:tc>
        <w:tc>
          <w:tcPr>
            <w:tcW w:w="604" w:type="dxa"/>
            <w:vAlign w:val="center"/>
          </w:tcPr>
          <w:p w14:paraId="72711746" w14:textId="77777777" w:rsidR="008958C0" w:rsidRDefault="008958C0">
            <w:pPr>
              <w:pStyle w:val="ConsPlusNormal"/>
            </w:pPr>
          </w:p>
        </w:tc>
        <w:tc>
          <w:tcPr>
            <w:tcW w:w="604" w:type="dxa"/>
            <w:vAlign w:val="center"/>
          </w:tcPr>
          <w:p w14:paraId="7796DC13" w14:textId="77777777" w:rsidR="008958C0" w:rsidRDefault="008958C0">
            <w:pPr>
              <w:pStyle w:val="ConsPlusNormal"/>
            </w:pPr>
          </w:p>
        </w:tc>
      </w:tr>
      <w:tr w:rsidR="008958C0" w14:paraId="6073EB0C" w14:textId="77777777">
        <w:tc>
          <w:tcPr>
            <w:tcW w:w="484" w:type="dxa"/>
            <w:vMerge/>
          </w:tcPr>
          <w:p w14:paraId="34BC24FC" w14:textId="77777777" w:rsidR="008958C0" w:rsidRDefault="008958C0">
            <w:pPr>
              <w:pStyle w:val="ConsPlusNormal"/>
            </w:pPr>
          </w:p>
        </w:tc>
        <w:tc>
          <w:tcPr>
            <w:tcW w:w="2044" w:type="dxa"/>
            <w:vMerge/>
          </w:tcPr>
          <w:p w14:paraId="30E3B9EE" w14:textId="77777777" w:rsidR="008958C0" w:rsidRDefault="008958C0">
            <w:pPr>
              <w:pStyle w:val="ConsPlusNormal"/>
            </w:pPr>
          </w:p>
        </w:tc>
        <w:tc>
          <w:tcPr>
            <w:tcW w:w="1759" w:type="dxa"/>
            <w:vMerge/>
          </w:tcPr>
          <w:p w14:paraId="2B60A5E5" w14:textId="77777777" w:rsidR="008958C0" w:rsidRDefault="008958C0">
            <w:pPr>
              <w:pStyle w:val="ConsPlusNormal"/>
            </w:pPr>
          </w:p>
        </w:tc>
        <w:tc>
          <w:tcPr>
            <w:tcW w:w="1849" w:type="dxa"/>
            <w:vAlign w:val="center"/>
          </w:tcPr>
          <w:p w14:paraId="35C91224" w14:textId="77777777" w:rsidR="008958C0" w:rsidRDefault="008958C0">
            <w:pPr>
              <w:pStyle w:val="ConsPlusNormal"/>
            </w:pPr>
            <w:r>
              <w:t>предусмотрено в ОБ</w:t>
            </w:r>
          </w:p>
        </w:tc>
        <w:tc>
          <w:tcPr>
            <w:tcW w:w="1384" w:type="dxa"/>
            <w:vAlign w:val="center"/>
          </w:tcPr>
          <w:p w14:paraId="7DC9C1A5" w14:textId="77777777" w:rsidR="008958C0" w:rsidRDefault="008958C0">
            <w:pPr>
              <w:pStyle w:val="ConsPlusNormal"/>
            </w:pPr>
          </w:p>
        </w:tc>
        <w:tc>
          <w:tcPr>
            <w:tcW w:w="1264" w:type="dxa"/>
            <w:vAlign w:val="center"/>
          </w:tcPr>
          <w:p w14:paraId="4016DD96" w14:textId="77777777" w:rsidR="008958C0" w:rsidRDefault="008958C0">
            <w:pPr>
              <w:pStyle w:val="ConsPlusNormal"/>
            </w:pPr>
          </w:p>
        </w:tc>
        <w:tc>
          <w:tcPr>
            <w:tcW w:w="1264" w:type="dxa"/>
            <w:vAlign w:val="center"/>
          </w:tcPr>
          <w:p w14:paraId="483FAD11" w14:textId="77777777" w:rsidR="008958C0" w:rsidRDefault="008958C0">
            <w:pPr>
              <w:pStyle w:val="ConsPlusNormal"/>
            </w:pPr>
          </w:p>
        </w:tc>
        <w:tc>
          <w:tcPr>
            <w:tcW w:w="604" w:type="dxa"/>
            <w:vAlign w:val="center"/>
          </w:tcPr>
          <w:p w14:paraId="4DDF3C64" w14:textId="77777777" w:rsidR="008958C0" w:rsidRDefault="008958C0">
            <w:pPr>
              <w:pStyle w:val="ConsPlusNormal"/>
            </w:pPr>
          </w:p>
        </w:tc>
        <w:tc>
          <w:tcPr>
            <w:tcW w:w="1084" w:type="dxa"/>
            <w:vAlign w:val="center"/>
          </w:tcPr>
          <w:p w14:paraId="081CB2A8" w14:textId="77777777" w:rsidR="008958C0" w:rsidRDefault="008958C0">
            <w:pPr>
              <w:pStyle w:val="ConsPlusNormal"/>
            </w:pPr>
          </w:p>
        </w:tc>
        <w:tc>
          <w:tcPr>
            <w:tcW w:w="604" w:type="dxa"/>
            <w:vAlign w:val="center"/>
          </w:tcPr>
          <w:p w14:paraId="4FFE80D7" w14:textId="77777777" w:rsidR="008958C0" w:rsidRDefault="008958C0">
            <w:pPr>
              <w:pStyle w:val="ConsPlusNormal"/>
            </w:pPr>
          </w:p>
        </w:tc>
        <w:tc>
          <w:tcPr>
            <w:tcW w:w="604" w:type="dxa"/>
            <w:vAlign w:val="center"/>
          </w:tcPr>
          <w:p w14:paraId="71A19F94" w14:textId="77777777" w:rsidR="008958C0" w:rsidRDefault="008958C0">
            <w:pPr>
              <w:pStyle w:val="ConsPlusNormal"/>
            </w:pPr>
          </w:p>
        </w:tc>
      </w:tr>
      <w:tr w:rsidR="008958C0" w14:paraId="5BC153CA" w14:textId="77777777">
        <w:tc>
          <w:tcPr>
            <w:tcW w:w="484" w:type="dxa"/>
            <w:vMerge/>
          </w:tcPr>
          <w:p w14:paraId="5A0D15FB" w14:textId="77777777" w:rsidR="008958C0" w:rsidRDefault="008958C0">
            <w:pPr>
              <w:pStyle w:val="ConsPlusNormal"/>
            </w:pPr>
          </w:p>
        </w:tc>
        <w:tc>
          <w:tcPr>
            <w:tcW w:w="2044" w:type="dxa"/>
            <w:vMerge/>
          </w:tcPr>
          <w:p w14:paraId="43112A3B" w14:textId="77777777" w:rsidR="008958C0" w:rsidRDefault="008958C0">
            <w:pPr>
              <w:pStyle w:val="ConsPlusNormal"/>
            </w:pPr>
          </w:p>
        </w:tc>
        <w:tc>
          <w:tcPr>
            <w:tcW w:w="1759" w:type="dxa"/>
            <w:vMerge w:val="restart"/>
            <w:vAlign w:val="center"/>
          </w:tcPr>
          <w:p w14:paraId="048DF06E" w14:textId="77777777" w:rsidR="008958C0" w:rsidRDefault="008958C0">
            <w:pPr>
              <w:pStyle w:val="ConsPlusNormal"/>
              <w:jc w:val="center"/>
            </w:pPr>
            <w:r>
              <w:t>Министерство социального развития, опеки и попечительства Иркутской области</w:t>
            </w:r>
          </w:p>
        </w:tc>
        <w:tc>
          <w:tcPr>
            <w:tcW w:w="1849" w:type="dxa"/>
            <w:vAlign w:val="center"/>
          </w:tcPr>
          <w:p w14:paraId="544D5B04" w14:textId="77777777" w:rsidR="008958C0" w:rsidRDefault="008958C0">
            <w:pPr>
              <w:pStyle w:val="ConsPlusNormal"/>
            </w:pPr>
            <w:r>
              <w:t>Всего, в том числе:</w:t>
            </w:r>
          </w:p>
        </w:tc>
        <w:tc>
          <w:tcPr>
            <w:tcW w:w="1384" w:type="dxa"/>
            <w:vAlign w:val="center"/>
          </w:tcPr>
          <w:p w14:paraId="36A984FE" w14:textId="77777777" w:rsidR="008958C0" w:rsidRDefault="008958C0">
            <w:pPr>
              <w:pStyle w:val="ConsPlusNormal"/>
              <w:jc w:val="right"/>
            </w:pPr>
            <w:r>
              <w:t>2 017 131,8</w:t>
            </w:r>
          </w:p>
        </w:tc>
        <w:tc>
          <w:tcPr>
            <w:tcW w:w="1264" w:type="dxa"/>
            <w:vAlign w:val="center"/>
          </w:tcPr>
          <w:p w14:paraId="205FC444" w14:textId="77777777" w:rsidR="008958C0" w:rsidRDefault="008958C0">
            <w:pPr>
              <w:pStyle w:val="ConsPlusNormal"/>
              <w:jc w:val="right"/>
            </w:pPr>
            <w:r>
              <w:t>90 000,0</w:t>
            </w:r>
          </w:p>
        </w:tc>
        <w:tc>
          <w:tcPr>
            <w:tcW w:w="1264" w:type="dxa"/>
            <w:vAlign w:val="center"/>
          </w:tcPr>
          <w:p w14:paraId="14F91CD4" w14:textId="77777777" w:rsidR="008958C0" w:rsidRDefault="008958C0">
            <w:pPr>
              <w:pStyle w:val="ConsPlusNormal"/>
              <w:jc w:val="right"/>
            </w:pPr>
            <w:r>
              <w:t>90 000,0</w:t>
            </w:r>
          </w:p>
        </w:tc>
        <w:tc>
          <w:tcPr>
            <w:tcW w:w="604" w:type="dxa"/>
            <w:vAlign w:val="center"/>
          </w:tcPr>
          <w:p w14:paraId="33D3A65E" w14:textId="77777777" w:rsidR="008958C0" w:rsidRDefault="008958C0">
            <w:pPr>
              <w:pStyle w:val="ConsPlusNormal"/>
            </w:pPr>
          </w:p>
        </w:tc>
        <w:tc>
          <w:tcPr>
            <w:tcW w:w="1084" w:type="dxa"/>
            <w:vAlign w:val="center"/>
          </w:tcPr>
          <w:p w14:paraId="59A22436" w14:textId="77777777" w:rsidR="008958C0" w:rsidRDefault="008958C0">
            <w:pPr>
              <w:pStyle w:val="ConsPlusNormal"/>
            </w:pPr>
          </w:p>
        </w:tc>
        <w:tc>
          <w:tcPr>
            <w:tcW w:w="604" w:type="dxa"/>
            <w:vAlign w:val="center"/>
          </w:tcPr>
          <w:p w14:paraId="3C541112" w14:textId="77777777" w:rsidR="008958C0" w:rsidRDefault="008958C0">
            <w:pPr>
              <w:pStyle w:val="ConsPlusNormal"/>
            </w:pPr>
          </w:p>
        </w:tc>
        <w:tc>
          <w:tcPr>
            <w:tcW w:w="604" w:type="dxa"/>
            <w:vAlign w:val="center"/>
          </w:tcPr>
          <w:p w14:paraId="001FB722" w14:textId="77777777" w:rsidR="008958C0" w:rsidRDefault="008958C0">
            <w:pPr>
              <w:pStyle w:val="ConsPlusNormal"/>
            </w:pPr>
          </w:p>
        </w:tc>
      </w:tr>
      <w:tr w:rsidR="008958C0" w14:paraId="4A8DB408" w14:textId="77777777">
        <w:tc>
          <w:tcPr>
            <w:tcW w:w="484" w:type="dxa"/>
            <w:vMerge/>
          </w:tcPr>
          <w:p w14:paraId="22B84E51" w14:textId="77777777" w:rsidR="008958C0" w:rsidRDefault="008958C0">
            <w:pPr>
              <w:pStyle w:val="ConsPlusNormal"/>
            </w:pPr>
          </w:p>
        </w:tc>
        <w:tc>
          <w:tcPr>
            <w:tcW w:w="2044" w:type="dxa"/>
            <w:vMerge/>
          </w:tcPr>
          <w:p w14:paraId="13A14ACD" w14:textId="77777777" w:rsidR="008958C0" w:rsidRDefault="008958C0">
            <w:pPr>
              <w:pStyle w:val="ConsPlusNormal"/>
            </w:pPr>
          </w:p>
        </w:tc>
        <w:tc>
          <w:tcPr>
            <w:tcW w:w="1759" w:type="dxa"/>
            <w:vMerge/>
          </w:tcPr>
          <w:p w14:paraId="2DBF57FD" w14:textId="77777777" w:rsidR="008958C0" w:rsidRDefault="008958C0">
            <w:pPr>
              <w:pStyle w:val="ConsPlusNormal"/>
            </w:pPr>
          </w:p>
        </w:tc>
        <w:tc>
          <w:tcPr>
            <w:tcW w:w="1849" w:type="dxa"/>
            <w:vAlign w:val="center"/>
          </w:tcPr>
          <w:p w14:paraId="209F639F" w14:textId="77777777" w:rsidR="008958C0" w:rsidRDefault="008958C0">
            <w:pPr>
              <w:pStyle w:val="ConsPlusNormal"/>
            </w:pPr>
            <w:r>
              <w:t>предусмотрено в ОБ</w:t>
            </w:r>
          </w:p>
        </w:tc>
        <w:tc>
          <w:tcPr>
            <w:tcW w:w="1384" w:type="dxa"/>
            <w:vAlign w:val="center"/>
          </w:tcPr>
          <w:p w14:paraId="1DBD9505" w14:textId="77777777" w:rsidR="008958C0" w:rsidRDefault="008958C0">
            <w:pPr>
              <w:pStyle w:val="ConsPlusNormal"/>
              <w:jc w:val="right"/>
            </w:pPr>
            <w:r>
              <w:t>2 017 131,8</w:t>
            </w:r>
          </w:p>
        </w:tc>
        <w:tc>
          <w:tcPr>
            <w:tcW w:w="1264" w:type="dxa"/>
            <w:vAlign w:val="center"/>
          </w:tcPr>
          <w:p w14:paraId="0D0A9485" w14:textId="77777777" w:rsidR="008958C0" w:rsidRDefault="008958C0">
            <w:pPr>
              <w:pStyle w:val="ConsPlusNormal"/>
              <w:jc w:val="right"/>
            </w:pPr>
            <w:r>
              <w:t>90 000,0</w:t>
            </w:r>
          </w:p>
        </w:tc>
        <w:tc>
          <w:tcPr>
            <w:tcW w:w="1264" w:type="dxa"/>
            <w:vAlign w:val="center"/>
          </w:tcPr>
          <w:p w14:paraId="69F07287" w14:textId="77777777" w:rsidR="008958C0" w:rsidRDefault="008958C0">
            <w:pPr>
              <w:pStyle w:val="ConsPlusNormal"/>
              <w:jc w:val="right"/>
            </w:pPr>
            <w:r>
              <w:t>90 000,0</w:t>
            </w:r>
          </w:p>
        </w:tc>
        <w:tc>
          <w:tcPr>
            <w:tcW w:w="604" w:type="dxa"/>
            <w:vAlign w:val="center"/>
          </w:tcPr>
          <w:p w14:paraId="4866986F" w14:textId="77777777" w:rsidR="008958C0" w:rsidRDefault="008958C0">
            <w:pPr>
              <w:pStyle w:val="ConsPlusNormal"/>
            </w:pPr>
          </w:p>
        </w:tc>
        <w:tc>
          <w:tcPr>
            <w:tcW w:w="1084" w:type="dxa"/>
            <w:vAlign w:val="center"/>
          </w:tcPr>
          <w:p w14:paraId="22F2A9AD" w14:textId="77777777" w:rsidR="008958C0" w:rsidRDefault="008958C0">
            <w:pPr>
              <w:pStyle w:val="ConsPlusNormal"/>
            </w:pPr>
          </w:p>
        </w:tc>
        <w:tc>
          <w:tcPr>
            <w:tcW w:w="604" w:type="dxa"/>
            <w:vAlign w:val="center"/>
          </w:tcPr>
          <w:p w14:paraId="52641309" w14:textId="77777777" w:rsidR="008958C0" w:rsidRDefault="008958C0">
            <w:pPr>
              <w:pStyle w:val="ConsPlusNormal"/>
            </w:pPr>
          </w:p>
        </w:tc>
        <w:tc>
          <w:tcPr>
            <w:tcW w:w="604" w:type="dxa"/>
            <w:vAlign w:val="center"/>
          </w:tcPr>
          <w:p w14:paraId="643B1B28" w14:textId="77777777" w:rsidR="008958C0" w:rsidRDefault="008958C0">
            <w:pPr>
              <w:pStyle w:val="ConsPlusNormal"/>
            </w:pPr>
          </w:p>
        </w:tc>
      </w:tr>
      <w:tr w:rsidR="008958C0" w14:paraId="14ED0871" w14:textId="77777777">
        <w:tc>
          <w:tcPr>
            <w:tcW w:w="484" w:type="dxa"/>
            <w:vMerge/>
          </w:tcPr>
          <w:p w14:paraId="39408354" w14:textId="77777777" w:rsidR="008958C0" w:rsidRDefault="008958C0">
            <w:pPr>
              <w:pStyle w:val="ConsPlusNormal"/>
            </w:pPr>
          </w:p>
        </w:tc>
        <w:tc>
          <w:tcPr>
            <w:tcW w:w="2044" w:type="dxa"/>
            <w:vMerge/>
          </w:tcPr>
          <w:p w14:paraId="7AFB00FC" w14:textId="77777777" w:rsidR="008958C0" w:rsidRDefault="008958C0">
            <w:pPr>
              <w:pStyle w:val="ConsPlusNormal"/>
            </w:pPr>
          </w:p>
        </w:tc>
        <w:tc>
          <w:tcPr>
            <w:tcW w:w="1759" w:type="dxa"/>
            <w:vMerge/>
          </w:tcPr>
          <w:p w14:paraId="0A61AABA" w14:textId="77777777" w:rsidR="008958C0" w:rsidRDefault="008958C0">
            <w:pPr>
              <w:pStyle w:val="ConsPlusNormal"/>
            </w:pPr>
          </w:p>
        </w:tc>
        <w:tc>
          <w:tcPr>
            <w:tcW w:w="1849" w:type="dxa"/>
            <w:vAlign w:val="center"/>
          </w:tcPr>
          <w:p w14:paraId="5FDF59B1" w14:textId="77777777" w:rsidR="008958C0" w:rsidRDefault="008958C0">
            <w:pPr>
              <w:pStyle w:val="ConsPlusNormal"/>
            </w:pPr>
            <w:r>
              <w:t>ОБ</w:t>
            </w:r>
          </w:p>
        </w:tc>
        <w:tc>
          <w:tcPr>
            <w:tcW w:w="1384" w:type="dxa"/>
            <w:vAlign w:val="center"/>
          </w:tcPr>
          <w:p w14:paraId="1680B704" w14:textId="77777777" w:rsidR="008958C0" w:rsidRDefault="008958C0">
            <w:pPr>
              <w:pStyle w:val="ConsPlusNormal"/>
              <w:jc w:val="right"/>
            </w:pPr>
            <w:r>
              <w:t>2 017 131,8</w:t>
            </w:r>
          </w:p>
        </w:tc>
        <w:tc>
          <w:tcPr>
            <w:tcW w:w="1264" w:type="dxa"/>
            <w:vAlign w:val="center"/>
          </w:tcPr>
          <w:p w14:paraId="62F9D484" w14:textId="77777777" w:rsidR="008958C0" w:rsidRDefault="008958C0">
            <w:pPr>
              <w:pStyle w:val="ConsPlusNormal"/>
              <w:jc w:val="right"/>
            </w:pPr>
            <w:r>
              <w:t>90 000,0</w:t>
            </w:r>
          </w:p>
        </w:tc>
        <w:tc>
          <w:tcPr>
            <w:tcW w:w="1264" w:type="dxa"/>
            <w:vAlign w:val="center"/>
          </w:tcPr>
          <w:p w14:paraId="255AB168" w14:textId="77777777" w:rsidR="008958C0" w:rsidRDefault="008958C0">
            <w:pPr>
              <w:pStyle w:val="ConsPlusNormal"/>
              <w:jc w:val="right"/>
            </w:pPr>
            <w:r>
              <w:t>90 000,0</w:t>
            </w:r>
          </w:p>
        </w:tc>
        <w:tc>
          <w:tcPr>
            <w:tcW w:w="604" w:type="dxa"/>
            <w:vAlign w:val="center"/>
          </w:tcPr>
          <w:p w14:paraId="2354BA60" w14:textId="77777777" w:rsidR="008958C0" w:rsidRDefault="008958C0">
            <w:pPr>
              <w:pStyle w:val="ConsPlusNormal"/>
            </w:pPr>
          </w:p>
        </w:tc>
        <w:tc>
          <w:tcPr>
            <w:tcW w:w="1084" w:type="dxa"/>
            <w:vAlign w:val="center"/>
          </w:tcPr>
          <w:p w14:paraId="047EB551" w14:textId="77777777" w:rsidR="008958C0" w:rsidRDefault="008958C0">
            <w:pPr>
              <w:pStyle w:val="ConsPlusNormal"/>
            </w:pPr>
          </w:p>
        </w:tc>
        <w:tc>
          <w:tcPr>
            <w:tcW w:w="604" w:type="dxa"/>
            <w:vAlign w:val="center"/>
          </w:tcPr>
          <w:p w14:paraId="0BFE9FFF" w14:textId="77777777" w:rsidR="008958C0" w:rsidRDefault="008958C0">
            <w:pPr>
              <w:pStyle w:val="ConsPlusNormal"/>
            </w:pPr>
          </w:p>
        </w:tc>
        <w:tc>
          <w:tcPr>
            <w:tcW w:w="604" w:type="dxa"/>
            <w:vAlign w:val="center"/>
          </w:tcPr>
          <w:p w14:paraId="424CBC9F" w14:textId="77777777" w:rsidR="008958C0" w:rsidRDefault="008958C0">
            <w:pPr>
              <w:pStyle w:val="ConsPlusNormal"/>
            </w:pPr>
          </w:p>
        </w:tc>
      </w:tr>
      <w:tr w:rsidR="008958C0" w14:paraId="494E56B8" w14:textId="77777777">
        <w:tc>
          <w:tcPr>
            <w:tcW w:w="484" w:type="dxa"/>
            <w:vMerge/>
          </w:tcPr>
          <w:p w14:paraId="64698102" w14:textId="77777777" w:rsidR="008958C0" w:rsidRDefault="008958C0">
            <w:pPr>
              <w:pStyle w:val="ConsPlusNormal"/>
            </w:pPr>
          </w:p>
        </w:tc>
        <w:tc>
          <w:tcPr>
            <w:tcW w:w="2044" w:type="dxa"/>
            <w:vMerge/>
          </w:tcPr>
          <w:p w14:paraId="3E871F24" w14:textId="77777777" w:rsidR="008958C0" w:rsidRDefault="008958C0">
            <w:pPr>
              <w:pStyle w:val="ConsPlusNormal"/>
            </w:pPr>
          </w:p>
        </w:tc>
        <w:tc>
          <w:tcPr>
            <w:tcW w:w="1759" w:type="dxa"/>
            <w:vMerge/>
          </w:tcPr>
          <w:p w14:paraId="60C273C1" w14:textId="77777777" w:rsidR="008958C0" w:rsidRDefault="008958C0">
            <w:pPr>
              <w:pStyle w:val="ConsPlusNormal"/>
            </w:pPr>
          </w:p>
        </w:tc>
        <w:tc>
          <w:tcPr>
            <w:tcW w:w="1849" w:type="dxa"/>
            <w:vAlign w:val="center"/>
          </w:tcPr>
          <w:p w14:paraId="1EDF9E7D" w14:textId="77777777" w:rsidR="008958C0" w:rsidRDefault="008958C0">
            <w:pPr>
              <w:pStyle w:val="ConsPlusNormal"/>
            </w:pPr>
            <w:r>
              <w:t>ФБ - при наличии, в том числе:</w:t>
            </w:r>
          </w:p>
        </w:tc>
        <w:tc>
          <w:tcPr>
            <w:tcW w:w="1384" w:type="dxa"/>
            <w:vAlign w:val="center"/>
          </w:tcPr>
          <w:p w14:paraId="03CFE00E" w14:textId="77777777" w:rsidR="008958C0" w:rsidRDefault="008958C0">
            <w:pPr>
              <w:pStyle w:val="ConsPlusNormal"/>
            </w:pPr>
          </w:p>
        </w:tc>
        <w:tc>
          <w:tcPr>
            <w:tcW w:w="1264" w:type="dxa"/>
            <w:vAlign w:val="center"/>
          </w:tcPr>
          <w:p w14:paraId="58D326DE" w14:textId="77777777" w:rsidR="008958C0" w:rsidRDefault="008958C0">
            <w:pPr>
              <w:pStyle w:val="ConsPlusNormal"/>
            </w:pPr>
          </w:p>
        </w:tc>
        <w:tc>
          <w:tcPr>
            <w:tcW w:w="1264" w:type="dxa"/>
            <w:vAlign w:val="center"/>
          </w:tcPr>
          <w:p w14:paraId="3786EBD0" w14:textId="77777777" w:rsidR="008958C0" w:rsidRDefault="008958C0">
            <w:pPr>
              <w:pStyle w:val="ConsPlusNormal"/>
            </w:pPr>
          </w:p>
        </w:tc>
        <w:tc>
          <w:tcPr>
            <w:tcW w:w="604" w:type="dxa"/>
            <w:vAlign w:val="center"/>
          </w:tcPr>
          <w:p w14:paraId="4E116A3F" w14:textId="77777777" w:rsidR="008958C0" w:rsidRDefault="008958C0">
            <w:pPr>
              <w:pStyle w:val="ConsPlusNormal"/>
            </w:pPr>
          </w:p>
        </w:tc>
        <w:tc>
          <w:tcPr>
            <w:tcW w:w="1084" w:type="dxa"/>
            <w:vAlign w:val="center"/>
          </w:tcPr>
          <w:p w14:paraId="0D25CB01" w14:textId="77777777" w:rsidR="008958C0" w:rsidRDefault="008958C0">
            <w:pPr>
              <w:pStyle w:val="ConsPlusNormal"/>
            </w:pPr>
          </w:p>
        </w:tc>
        <w:tc>
          <w:tcPr>
            <w:tcW w:w="604" w:type="dxa"/>
            <w:vAlign w:val="center"/>
          </w:tcPr>
          <w:p w14:paraId="7DE9B037" w14:textId="77777777" w:rsidR="008958C0" w:rsidRDefault="008958C0">
            <w:pPr>
              <w:pStyle w:val="ConsPlusNormal"/>
            </w:pPr>
          </w:p>
        </w:tc>
        <w:tc>
          <w:tcPr>
            <w:tcW w:w="604" w:type="dxa"/>
            <w:vAlign w:val="center"/>
          </w:tcPr>
          <w:p w14:paraId="091A196E" w14:textId="77777777" w:rsidR="008958C0" w:rsidRDefault="008958C0">
            <w:pPr>
              <w:pStyle w:val="ConsPlusNormal"/>
            </w:pPr>
          </w:p>
        </w:tc>
      </w:tr>
      <w:tr w:rsidR="008958C0" w14:paraId="7EE0C417" w14:textId="77777777">
        <w:tc>
          <w:tcPr>
            <w:tcW w:w="484" w:type="dxa"/>
            <w:vMerge/>
          </w:tcPr>
          <w:p w14:paraId="5D61AECD" w14:textId="77777777" w:rsidR="008958C0" w:rsidRDefault="008958C0">
            <w:pPr>
              <w:pStyle w:val="ConsPlusNormal"/>
            </w:pPr>
          </w:p>
        </w:tc>
        <w:tc>
          <w:tcPr>
            <w:tcW w:w="2044" w:type="dxa"/>
            <w:vMerge/>
          </w:tcPr>
          <w:p w14:paraId="077BE623" w14:textId="77777777" w:rsidR="008958C0" w:rsidRDefault="008958C0">
            <w:pPr>
              <w:pStyle w:val="ConsPlusNormal"/>
            </w:pPr>
          </w:p>
        </w:tc>
        <w:tc>
          <w:tcPr>
            <w:tcW w:w="1759" w:type="dxa"/>
            <w:vMerge/>
          </w:tcPr>
          <w:p w14:paraId="37388343" w14:textId="77777777" w:rsidR="008958C0" w:rsidRDefault="008958C0">
            <w:pPr>
              <w:pStyle w:val="ConsPlusNormal"/>
            </w:pPr>
          </w:p>
        </w:tc>
        <w:tc>
          <w:tcPr>
            <w:tcW w:w="1849" w:type="dxa"/>
            <w:vAlign w:val="center"/>
          </w:tcPr>
          <w:p w14:paraId="0E10842C" w14:textId="77777777" w:rsidR="008958C0" w:rsidRDefault="008958C0">
            <w:pPr>
              <w:pStyle w:val="ConsPlusNormal"/>
            </w:pPr>
            <w:r>
              <w:t>предусмотрено в ОБ</w:t>
            </w:r>
          </w:p>
        </w:tc>
        <w:tc>
          <w:tcPr>
            <w:tcW w:w="1384" w:type="dxa"/>
            <w:vAlign w:val="center"/>
          </w:tcPr>
          <w:p w14:paraId="2AAB55DE" w14:textId="77777777" w:rsidR="008958C0" w:rsidRDefault="008958C0">
            <w:pPr>
              <w:pStyle w:val="ConsPlusNormal"/>
            </w:pPr>
          </w:p>
        </w:tc>
        <w:tc>
          <w:tcPr>
            <w:tcW w:w="1264" w:type="dxa"/>
            <w:vAlign w:val="center"/>
          </w:tcPr>
          <w:p w14:paraId="0A09DCE0" w14:textId="77777777" w:rsidR="008958C0" w:rsidRDefault="008958C0">
            <w:pPr>
              <w:pStyle w:val="ConsPlusNormal"/>
            </w:pPr>
          </w:p>
        </w:tc>
        <w:tc>
          <w:tcPr>
            <w:tcW w:w="1264" w:type="dxa"/>
            <w:vAlign w:val="center"/>
          </w:tcPr>
          <w:p w14:paraId="376B2BD5" w14:textId="77777777" w:rsidR="008958C0" w:rsidRDefault="008958C0">
            <w:pPr>
              <w:pStyle w:val="ConsPlusNormal"/>
            </w:pPr>
          </w:p>
        </w:tc>
        <w:tc>
          <w:tcPr>
            <w:tcW w:w="604" w:type="dxa"/>
            <w:vAlign w:val="center"/>
          </w:tcPr>
          <w:p w14:paraId="257D5589" w14:textId="77777777" w:rsidR="008958C0" w:rsidRDefault="008958C0">
            <w:pPr>
              <w:pStyle w:val="ConsPlusNormal"/>
            </w:pPr>
          </w:p>
        </w:tc>
        <w:tc>
          <w:tcPr>
            <w:tcW w:w="1084" w:type="dxa"/>
            <w:vAlign w:val="center"/>
          </w:tcPr>
          <w:p w14:paraId="5447235D" w14:textId="77777777" w:rsidR="008958C0" w:rsidRDefault="008958C0">
            <w:pPr>
              <w:pStyle w:val="ConsPlusNormal"/>
            </w:pPr>
          </w:p>
        </w:tc>
        <w:tc>
          <w:tcPr>
            <w:tcW w:w="604" w:type="dxa"/>
            <w:vAlign w:val="center"/>
          </w:tcPr>
          <w:p w14:paraId="48248246" w14:textId="77777777" w:rsidR="008958C0" w:rsidRDefault="008958C0">
            <w:pPr>
              <w:pStyle w:val="ConsPlusNormal"/>
            </w:pPr>
          </w:p>
        </w:tc>
        <w:tc>
          <w:tcPr>
            <w:tcW w:w="604" w:type="dxa"/>
            <w:vAlign w:val="center"/>
          </w:tcPr>
          <w:p w14:paraId="3BA688F4" w14:textId="77777777" w:rsidR="008958C0" w:rsidRDefault="008958C0">
            <w:pPr>
              <w:pStyle w:val="ConsPlusNormal"/>
            </w:pPr>
          </w:p>
        </w:tc>
      </w:tr>
      <w:tr w:rsidR="008958C0" w14:paraId="44B9FCAA" w14:textId="77777777">
        <w:tc>
          <w:tcPr>
            <w:tcW w:w="484" w:type="dxa"/>
            <w:vMerge/>
          </w:tcPr>
          <w:p w14:paraId="0FCFA330" w14:textId="77777777" w:rsidR="008958C0" w:rsidRDefault="008958C0">
            <w:pPr>
              <w:pStyle w:val="ConsPlusNormal"/>
            </w:pPr>
          </w:p>
        </w:tc>
        <w:tc>
          <w:tcPr>
            <w:tcW w:w="2044" w:type="dxa"/>
            <w:vMerge/>
          </w:tcPr>
          <w:p w14:paraId="2BB43398" w14:textId="77777777" w:rsidR="008958C0" w:rsidRDefault="008958C0">
            <w:pPr>
              <w:pStyle w:val="ConsPlusNormal"/>
            </w:pPr>
          </w:p>
        </w:tc>
        <w:tc>
          <w:tcPr>
            <w:tcW w:w="1759" w:type="dxa"/>
            <w:vMerge/>
          </w:tcPr>
          <w:p w14:paraId="3B2C08D0" w14:textId="77777777" w:rsidR="008958C0" w:rsidRDefault="008958C0">
            <w:pPr>
              <w:pStyle w:val="ConsPlusNormal"/>
            </w:pPr>
          </w:p>
        </w:tc>
        <w:tc>
          <w:tcPr>
            <w:tcW w:w="1849" w:type="dxa"/>
            <w:vAlign w:val="center"/>
          </w:tcPr>
          <w:p w14:paraId="235AEF0D" w14:textId="77777777" w:rsidR="008958C0" w:rsidRDefault="008958C0">
            <w:pPr>
              <w:pStyle w:val="ConsPlusNormal"/>
            </w:pPr>
            <w:r>
              <w:t>МБ</w:t>
            </w:r>
          </w:p>
        </w:tc>
        <w:tc>
          <w:tcPr>
            <w:tcW w:w="1384" w:type="dxa"/>
            <w:vAlign w:val="center"/>
          </w:tcPr>
          <w:p w14:paraId="7291973E" w14:textId="77777777" w:rsidR="008958C0" w:rsidRDefault="008958C0">
            <w:pPr>
              <w:pStyle w:val="ConsPlusNormal"/>
            </w:pPr>
          </w:p>
        </w:tc>
        <w:tc>
          <w:tcPr>
            <w:tcW w:w="1264" w:type="dxa"/>
            <w:vAlign w:val="center"/>
          </w:tcPr>
          <w:p w14:paraId="56641757" w14:textId="77777777" w:rsidR="008958C0" w:rsidRDefault="008958C0">
            <w:pPr>
              <w:pStyle w:val="ConsPlusNormal"/>
            </w:pPr>
          </w:p>
        </w:tc>
        <w:tc>
          <w:tcPr>
            <w:tcW w:w="1264" w:type="dxa"/>
            <w:vAlign w:val="center"/>
          </w:tcPr>
          <w:p w14:paraId="58E03B25" w14:textId="77777777" w:rsidR="008958C0" w:rsidRDefault="008958C0">
            <w:pPr>
              <w:pStyle w:val="ConsPlusNormal"/>
            </w:pPr>
          </w:p>
        </w:tc>
        <w:tc>
          <w:tcPr>
            <w:tcW w:w="604" w:type="dxa"/>
            <w:vAlign w:val="center"/>
          </w:tcPr>
          <w:p w14:paraId="2D49F2C7" w14:textId="77777777" w:rsidR="008958C0" w:rsidRDefault="008958C0">
            <w:pPr>
              <w:pStyle w:val="ConsPlusNormal"/>
            </w:pPr>
          </w:p>
        </w:tc>
        <w:tc>
          <w:tcPr>
            <w:tcW w:w="1084" w:type="dxa"/>
            <w:vAlign w:val="center"/>
          </w:tcPr>
          <w:p w14:paraId="08F38B32" w14:textId="77777777" w:rsidR="008958C0" w:rsidRDefault="008958C0">
            <w:pPr>
              <w:pStyle w:val="ConsPlusNormal"/>
            </w:pPr>
          </w:p>
        </w:tc>
        <w:tc>
          <w:tcPr>
            <w:tcW w:w="604" w:type="dxa"/>
            <w:vAlign w:val="center"/>
          </w:tcPr>
          <w:p w14:paraId="022FBAE9" w14:textId="77777777" w:rsidR="008958C0" w:rsidRDefault="008958C0">
            <w:pPr>
              <w:pStyle w:val="ConsPlusNormal"/>
            </w:pPr>
          </w:p>
        </w:tc>
        <w:tc>
          <w:tcPr>
            <w:tcW w:w="604" w:type="dxa"/>
            <w:vAlign w:val="center"/>
          </w:tcPr>
          <w:p w14:paraId="7C222387" w14:textId="77777777" w:rsidR="008958C0" w:rsidRDefault="008958C0">
            <w:pPr>
              <w:pStyle w:val="ConsPlusNormal"/>
            </w:pPr>
          </w:p>
        </w:tc>
      </w:tr>
      <w:tr w:rsidR="008958C0" w14:paraId="597BA3DF" w14:textId="77777777">
        <w:tc>
          <w:tcPr>
            <w:tcW w:w="484" w:type="dxa"/>
            <w:vMerge/>
          </w:tcPr>
          <w:p w14:paraId="2E1ED1A9" w14:textId="77777777" w:rsidR="008958C0" w:rsidRDefault="008958C0">
            <w:pPr>
              <w:pStyle w:val="ConsPlusNormal"/>
            </w:pPr>
          </w:p>
        </w:tc>
        <w:tc>
          <w:tcPr>
            <w:tcW w:w="2044" w:type="dxa"/>
            <w:vMerge/>
          </w:tcPr>
          <w:p w14:paraId="6F5E1A4E" w14:textId="77777777" w:rsidR="008958C0" w:rsidRDefault="008958C0">
            <w:pPr>
              <w:pStyle w:val="ConsPlusNormal"/>
            </w:pPr>
          </w:p>
        </w:tc>
        <w:tc>
          <w:tcPr>
            <w:tcW w:w="1759" w:type="dxa"/>
            <w:vMerge/>
          </w:tcPr>
          <w:p w14:paraId="08242158" w14:textId="77777777" w:rsidR="008958C0" w:rsidRDefault="008958C0">
            <w:pPr>
              <w:pStyle w:val="ConsPlusNormal"/>
            </w:pPr>
          </w:p>
        </w:tc>
        <w:tc>
          <w:tcPr>
            <w:tcW w:w="1849" w:type="dxa"/>
            <w:vAlign w:val="center"/>
          </w:tcPr>
          <w:p w14:paraId="6D1FDBF2" w14:textId="77777777" w:rsidR="008958C0" w:rsidRDefault="008958C0">
            <w:pPr>
              <w:pStyle w:val="ConsPlusNormal"/>
            </w:pPr>
            <w:r>
              <w:t>ИИ - при наличии, в том числе:</w:t>
            </w:r>
          </w:p>
        </w:tc>
        <w:tc>
          <w:tcPr>
            <w:tcW w:w="1384" w:type="dxa"/>
            <w:vAlign w:val="center"/>
          </w:tcPr>
          <w:p w14:paraId="7A45CED8" w14:textId="77777777" w:rsidR="008958C0" w:rsidRDefault="008958C0">
            <w:pPr>
              <w:pStyle w:val="ConsPlusNormal"/>
            </w:pPr>
          </w:p>
        </w:tc>
        <w:tc>
          <w:tcPr>
            <w:tcW w:w="1264" w:type="dxa"/>
            <w:vAlign w:val="center"/>
          </w:tcPr>
          <w:p w14:paraId="631D1F17" w14:textId="77777777" w:rsidR="008958C0" w:rsidRDefault="008958C0">
            <w:pPr>
              <w:pStyle w:val="ConsPlusNormal"/>
            </w:pPr>
          </w:p>
        </w:tc>
        <w:tc>
          <w:tcPr>
            <w:tcW w:w="1264" w:type="dxa"/>
            <w:vAlign w:val="center"/>
          </w:tcPr>
          <w:p w14:paraId="6F3EA179" w14:textId="77777777" w:rsidR="008958C0" w:rsidRDefault="008958C0">
            <w:pPr>
              <w:pStyle w:val="ConsPlusNormal"/>
            </w:pPr>
          </w:p>
        </w:tc>
        <w:tc>
          <w:tcPr>
            <w:tcW w:w="604" w:type="dxa"/>
            <w:vAlign w:val="center"/>
          </w:tcPr>
          <w:p w14:paraId="50C5A348" w14:textId="77777777" w:rsidR="008958C0" w:rsidRDefault="008958C0">
            <w:pPr>
              <w:pStyle w:val="ConsPlusNormal"/>
            </w:pPr>
          </w:p>
        </w:tc>
        <w:tc>
          <w:tcPr>
            <w:tcW w:w="1084" w:type="dxa"/>
            <w:vAlign w:val="center"/>
          </w:tcPr>
          <w:p w14:paraId="4915D29A" w14:textId="77777777" w:rsidR="008958C0" w:rsidRDefault="008958C0">
            <w:pPr>
              <w:pStyle w:val="ConsPlusNormal"/>
            </w:pPr>
          </w:p>
        </w:tc>
        <w:tc>
          <w:tcPr>
            <w:tcW w:w="604" w:type="dxa"/>
            <w:vAlign w:val="center"/>
          </w:tcPr>
          <w:p w14:paraId="653D48CB" w14:textId="77777777" w:rsidR="008958C0" w:rsidRDefault="008958C0">
            <w:pPr>
              <w:pStyle w:val="ConsPlusNormal"/>
            </w:pPr>
          </w:p>
        </w:tc>
        <w:tc>
          <w:tcPr>
            <w:tcW w:w="604" w:type="dxa"/>
            <w:vAlign w:val="center"/>
          </w:tcPr>
          <w:p w14:paraId="7B1E6E55" w14:textId="77777777" w:rsidR="008958C0" w:rsidRDefault="008958C0">
            <w:pPr>
              <w:pStyle w:val="ConsPlusNormal"/>
            </w:pPr>
          </w:p>
        </w:tc>
      </w:tr>
      <w:tr w:rsidR="008958C0" w14:paraId="0045CCA7" w14:textId="77777777">
        <w:tc>
          <w:tcPr>
            <w:tcW w:w="484" w:type="dxa"/>
            <w:vMerge/>
          </w:tcPr>
          <w:p w14:paraId="774A788D" w14:textId="77777777" w:rsidR="008958C0" w:rsidRDefault="008958C0">
            <w:pPr>
              <w:pStyle w:val="ConsPlusNormal"/>
            </w:pPr>
          </w:p>
        </w:tc>
        <w:tc>
          <w:tcPr>
            <w:tcW w:w="2044" w:type="dxa"/>
            <w:vMerge/>
          </w:tcPr>
          <w:p w14:paraId="7EFFB18E" w14:textId="77777777" w:rsidR="008958C0" w:rsidRDefault="008958C0">
            <w:pPr>
              <w:pStyle w:val="ConsPlusNormal"/>
            </w:pPr>
          </w:p>
        </w:tc>
        <w:tc>
          <w:tcPr>
            <w:tcW w:w="1759" w:type="dxa"/>
            <w:vMerge/>
          </w:tcPr>
          <w:p w14:paraId="324B8A00" w14:textId="77777777" w:rsidR="008958C0" w:rsidRDefault="008958C0">
            <w:pPr>
              <w:pStyle w:val="ConsPlusNormal"/>
            </w:pPr>
          </w:p>
        </w:tc>
        <w:tc>
          <w:tcPr>
            <w:tcW w:w="1849" w:type="dxa"/>
            <w:vAlign w:val="center"/>
          </w:tcPr>
          <w:p w14:paraId="16F9EDC1" w14:textId="77777777" w:rsidR="008958C0" w:rsidRDefault="008958C0">
            <w:pPr>
              <w:pStyle w:val="ConsPlusNormal"/>
            </w:pPr>
            <w:r>
              <w:t>предусмотрено в ОБ</w:t>
            </w:r>
          </w:p>
        </w:tc>
        <w:tc>
          <w:tcPr>
            <w:tcW w:w="1384" w:type="dxa"/>
            <w:vAlign w:val="center"/>
          </w:tcPr>
          <w:p w14:paraId="0D22D118" w14:textId="77777777" w:rsidR="008958C0" w:rsidRDefault="008958C0">
            <w:pPr>
              <w:pStyle w:val="ConsPlusNormal"/>
            </w:pPr>
          </w:p>
        </w:tc>
        <w:tc>
          <w:tcPr>
            <w:tcW w:w="1264" w:type="dxa"/>
            <w:vAlign w:val="center"/>
          </w:tcPr>
          <w:p w14:paraId="0BBC403E" w14:textId="77777777" w:rsidR="008958C0" w:rsidRDefault="008958C0">
            <w:pPr>
              <w:pStyle w:val="ConsPlusNormal"/>
            </w:pPr>
          </w:p>
        </w:tc>
        <w:tc>
          <w:tcPr>
            <w:tcW w:w="1264" w:type="dxa"/>
            <w:vAlign w:val="center"/>
          </w:tcPr>
          <w:p w14:paraId="4FF938AE" w14:textId="77777777" w:rsidR="008958C0" w:rsidRDefault="008958C0">
            <w:pPr>
              <w:pStyle w:val="ConsPlusNormal"/>
            </w:pPr>
          </w:p>
        </w:tc>
        <w:tc>
          <w:tcPr>
            <w:tcW w:w="604" w:type="dxa"/>
            <w:vAlign w:val="center"/>
          </w:tcPr>
          <w:p w14:paraId="270040DB" w14:textId="77777777" w:rsidR="008958C0" w:rsidRDefault="008958C0">
            <w:pPr>
              <w:pStyle w:val="ConsPlusNormal"/>
            </w:pPr>
          </w:p>
        </w:tc>
        <w:tc>
          <w:tcPr>
            <w:tcW w:w="1084" w:type="dxa"/>
            <w:vAlign w:val="center"/>
          </w:tcPr>
          <w:p w14:paraId="4FC4DCA3" w14:textId="77777777" w:rsidR="008958C0" w:rsidRDefault="008958C0">
            <w:pPr>
              <w:pStyle w:val="ConsPlusNormal"/>
            </w:pPr>
          </w:p>
        </w:tc>
        <w:tc>
          <w:tcPr>
            <w:tcW w:w="604" w:type="dxa"/>
            <w:vAlign w:val="center"/>
          </w:tcPr>
          <w:p w14:paraId="4E513334" w14:textId="77777777" w:rsidR="008958C0" w:rsidRDefault="008958C0">
            <w:pPr>
              <w:pStyle w:val="ConsPlusNormal"/>
            </w:pPr>
          </w:p>
        </w:tc>
        <w:tc>
          <w:tcPr>
            <w:tcW w:w="604" w:type="dxa"/>
            <w:vAlign w:val="center"/>
          </w:tcPr>
          <w:p w14:paraId="1C263180" w14:textId="77777777" w:rsidR="008958C0" w:rsidRDefault="008958C0">
            <w:pPr>
              <w:pStyle w:val="ConsPlusNormal"/>
            </w:pPr>
          </w:p>
        </w:tc>
      </w:tr>
      <w:tr w:rsidR="008958C0" w14:paraId="3EC93981" w14:textId="77777777">
        <w:tc>
          <w:tcPr>
            <w:tcW w:w="484" w:type="dxa"/>
            <w:vMerge/>
          </w:tcPr>
          <w:p w14:paraId="10C8CB48" w14:textId="77777777" w:rsidR="008958C0" w:rsidRDefault="008958C0">
            <w:pPr>
              <w:pStyle w:val="ConsPlusNormal"/>
            </w:pPr>
          </w:p>
        </w:tc>
        <w:tc>
          <w:tcPr>
            <w:tcW w:w="2044" w:type="dxa"/>
            <w:vMerge/>
          </w:tcPr>
          <w:p w14:paraId="022B4DDF" w14:textId="77777777" w:rsidR="008958C0" w:rsidRDefault="008958C0">
            <w:pPr>
              <w:pStyle w:val="ConsPlusNormal"/>
            </w:pPr>
          </w:p>
        </w:tc>
        <w:tc>
          <w:tcPr>
            <w:tcW w:w="1759" w:type="dxa"/>
            <w:vMerge w:val="restart"/>
            <w:vAlign w:val="center"/>
          </w:tcPr>
          <w:p w14:paraId="52571525" w14:textId="77777777" w:rsidR="008958C0" w:rsidRDefault="008958C0">
            <w:pPr>
              <w:pStyle w:val="ConsPlusNormal"/>
              <w:jc w:val="center"/>
            </w:pPr>
            <w:r>
              <w:t>Министерство строительства Иркутской области</w:t>
            </w:r>
          </w:p>
        </w:tc>
        <w:tc>
          <w:tcPr>
            <w:tcW w:w="1849" w:type="dxa"/>
            <w:vAlign w:val="center"/>
          </w:tcPr>
          <w:p w14:paraId="71D31420" w14:textId="77777777" w:rsidR="008958C0" w:rsidRDefault="008958C0">
            <w:pPr>
              <w:pStyle w:val="ConsPlusNormal"/>
            </w:pPr>
            <w:r>
              <w:t>Всего, в том числе:</w:t>
            </w:r>
          </w:p>
        </w:tc>
        <w:tc>
          <w:tcPr>
            <w:tcW w:w="1384" w:type="dxa"/>
            <w:vAlign w:val="center"/>
          </w:tcPr>
          <w:p w14:paraId="49B7F0F5" w14:textId="77777777" w:rsidR="008958C0" w:rsidRDefault="008958C0">
            <w:pPr>
              <w:pStyle w:val="ConsPlusNormal"/>
              <w:jc w:val="right"/>
            </w:pPr>
            <w:r>
              <w:t>311 688,9</w:t>
            </w:r>
          </w:p>
        </w:tc>
        <w:tc>
          <w:tcPr>
            <w:tcW w:w="1264" w:type="dxa"/>
            <w:vAlign w:val="center"/>
          </w:tcPr>
          <w:p w14:paraId="30A3BF0C" w14:textId="77777777" w:rsidR="008958C0" w:rsidRDefault="008958C0">
            <w:pPr>
              <w:pStyle w:val="ConsPlusNormal"/>
            </w:pPr>
          </w:p>
        </w:tc>
        <w:tc>
          <w:tcPr>
            <w:tcW w:w="1264" w:type="dxa"/>
            <w:vAlign w:val="center"/>
          </w:tcPr>
          <w:p w14:paraId="14E4F33F" w14:textId="77777777" w:rsidR="008958C0" w:rsidRDefault="008958C0">
            <w:pPr>
              <w:pStyle w:val="ConsPlusNormal"/>
            </w:pPr>
          </w:p>
        </w:tc>
        <w:tc>
          <w:tcPr>
            <w:tcW w:w="604" w:type="dxa"/>
            <w:vAlign w:val="center"/>
          </w:tcPr>
          <w:p w14:paraId="2E548118" w14:textId="77777777" w:rsidR="008958C0" w:rsidRDefault="008958C0">
            <w:pPr>
              <w:pStyle w:val="ConsPlusNormal"/>
            </w:pPr>
          </w:p>
        </w:tc>
        <w:tc>
          <w:tcPr>
            <w:tcW w:w="1084" w:type="dxa"/>
            <w:vAlign w:val="center"/>
          </w:tcPr>
          <w:p w14:paraId="7AE93AF3" w14:textId="77777777" w:rsidR="008958C0" w:rsidRDefault="008958C0">
            <w:pPr>
              <w:pStyle w:val="ConsPlusNormal"/>
            </w:pPr>
          </w:p>
        </w:tc>
        <w:tc>
          <w:tcPr>
            <w:tcW w:w="604" w:type="dxa"/>
            <w:vAlign w:val="center"/>
          </w:tcPr>
          <w:p w14:paraId="6087762F" w14:textId="77777777" w:rsidR="008958C0" w:rsidRDefault="008958C0">
            <w:pPr>
              <w:pStyle w:val="ConsPlusNormal"/>
            </w:pPr>
          </w:p>
        </w:tc>
        <w:tc>
          <w:tcPr>
            <w:tcW w:w="604" w:type="dxa"/>
            <w:vAlign w:val="center"/>
          </w:tcPr>
          <w:p w14:paraId="47CDD74B" w14:textId="77777777" w:rsidR="008958C0" w:rsidRDefault="008958C0">
            <w:pPr>
              <w:pStyle w:val="ConsPlusNormal"/>
            </w:pPr>
          </w:p>
        </w:tc>
      </w:tr>
      <w:tr w:rsidR="008958C0" w14:paraId="5439B44C" w14:textId="77777777">
        <w:tc>
          <w:tcPr>
            <w:tcW w:w="484" w:type="dxa"/>
            <w:vMerge/>
          </w:tcPr>
          <w:p w14:paraId="48AFDADC" w14:textId="77777777" w:rsidR="008958C0" w:rsidRDefault="008958C0">
            <w:pPr>
              <w:pStyle w:val="ConsPlusNormal"/>
            </w:pPr>
          </w:p>
        </w:tc>
        <w:tc>
          <w:tcPr>
            <w:tcW w:w="2044" w:type="dxa"/>
            <w:vMerge/>
          </w:tcPr>
          <w:p w14:paraId="1D6C1153" w14:textId="77777777" w:rsidR="008958C0" w:rsidRDefault="008958C0">
            <w:pPr>
              <w:pStyle w:val="ConsPlusNormal"/>
            </w:pPr>
          </w:p>
        </w:tc>
        <w:tc>
          <w:tcPr>
            <w:tcW w:w="1759" w:type="dxa"/>
            <w:vMerge/>
          </w:tcPr>
          <w:p w14:paraId="55E16A1A" w14:textId="77777777" w:rsidR="008958C0" w:rsidRDefault="008958C0">
            <w:pPr>
              <w:pStyle w:val="ConsPlusNormal"/>
            </w:pPr>
          </w:p>
        </w:tc>
        <w:tc>
          <w:tcPr>
            <w:tcW w:w="1849" w:type="dxa"/>
            <w:vAlign w:val="center"/>
          </w:tcPr>
          <w:p w14:paraId="43B05630" w14:textId="77777777" w:rsidR="008958C0" w:rsidRDefault="008958C0">
            <w:pPr>
              <w:pStyle w:val="ConsPlusNormal"/>
            </w:pPr>
            <w:r>
              <w:t>предусмотрено в ОБ</w:t>
            </w:r>
          </w:p>
        </w:tc>
        <w:tc>
          <w:tcPr>
            <w:tcW w:w="1384" w:type="dxa"/>
            <w:vAlign w:val="center"/>
          </w:tcPr>
          <w:p w14:paraId="5EE75B1C" w14:textId="77777777" w:rsidR="008958C0" w:rsidRDefault="008958C0">
            <w:pPr>
              <w:pStyle w:val="ConsPlusNormal"/>
              <w:jc w:val="right"/>
            </w:pPr>
            <w:r>
              <w:t>311 688,9</w:t>
            </w:r>
          </w:p>
        </w:tc>
        <w:tc>
          <w:tcPr>
            <w:tcW w:w="1264" w:type="dxa"/>
            <w:vAlign w:val="center"/>
          </w:tcPr>
          <w:p w14:paraId="6C9F1BAF" w14:textId="77777777" w:rsidR="008958C0" w:rsidRDefault="008958C0">
            <w:pPr>
              <w:pStyle w:val="ConsPlusNormal"/>
            </w:pPr>
          </w:p>
        </w:tc>
        <w:tc>
          <w:tcPr>
            <w:tcW w:w="1264" w:type="dxa"/>
            <w:vAlign w:val="center"/>
          </w:tcPr>
          <w:p w14:paraId="2EF5F299" w14:textId="77777777" w:rsidR="008958C0" w:rsidRDefault="008958C0">
            <w:pPr>
              <w:pStyle w:val="ConsPlusNormal"/>
            </w:pPr>
          </w:p>
        </w:tc>
        <w:tc>
          <w:tcPr>
            <w:tcW w:w="604" w:type="dxa"/>
            <w:vAlign w:val="center"/>
          </w:tcPr>
          <w:p w14:paraId="2C68B252" w14:textId="77777777" w:rsidR="008958C0" w:rsidRDefault="008958C0">
            <w:pPr>
              <w:pStyle w:val="ConsPlusNormal"/>
            </w:pPr>
          </w:p>
        </w:tc>
        <w:tc>
          <w:tcPr>
            <w:tcW w:w="1084" w:type="dxa"/>
            <w:vAlign w:val="center"/>
          </w:tcPr>
          <w:p w14:paraId="478DCC5B" w14:textId="77777777" w:rsidR="008958C0" w:rsidRDefault="008958C0">
            <w:pPr>
              <w:pStyle w:val="ConsPlusNormal"/>
            </w:pPr>
          </w:p>
        </w:tc>
        <w:tc>
          <w:tcPr>
            <w:tcW w:w="604" w:type="dxa"/>
            <w:vAlign w:val="center"/>
          </w:tcPr>
          <w:p w14:paraId="25E58D5C" w14:textId="77777777" w:rsidR="008958C0" w:rsidRDefault="008958C0">
            <w:pPr>
              <w:pStyle w:val="ConsPlusNormal"/>
            </w:pPr>
          </w:p>
        </w:tc>
        <w:tc>
          <w:tcPr>
            <w:tcW w:w="604" w:type="dxa"/>
            <w:vAlign w:val="center"/>
          </w:tcPr>
          <w:p w14:paraId="726CD524" w14:textId="77777777" w:rsidR="008958C0" w:rsidRDefault="008958C0">
            <w:pPr>
              <w:pStyle w:val="ConsPlusNormal"/>
            </w:pPr>
          </w:p>
        </w:tc>
      </w:tr>
      <w:tr w:rsidR="008958C0" w14:paraId="2F63CB83" w14:textId="77777777">
        <w:tc>
          <w:tcPr>
            <w:tcW w:w="484" w:type="dxa"/>
            <w:vMerge/>
          </w:tcPr>
          <w:p w14:paraId="44C6A8F1" w14:textId="77777777" w:rsidR="008958C0" w:rsidRDefault="008958C0">
            <w:pPr>
              <w:pStyle w:val="ConsPlusNormal"/>
            </w:pPr>
          </w:p>
        </w:tc>
        <w:tc>
          <w:tcPr>
            <w:tcW w:w="2044" w:type="dxa"/>
            <w:vMerge/>
          </w:tcPr>
          <w:p w14:paraId="144BFD85" w14:textId="77777777" w:rsidR="008958C0" w:rsidRDefault="008958C0">
            <w:pPr>
              <w:pStyle w:val="ConsPlusNormal"/>
            </w:pPr>
          </w:p>
        </w:tc>
        <w:tc>
          <w:tcPr>
            <w:tcW w:w="1759" w:type="dxa"/>
            <w:vMerge/>
          </w:tcPr>
          <w:p w14:paraId="4249943C" w14:textId="77777777" w:rsidR="008958C0" w:rsidRDefault="008958C0">
            <w:pPr>
              <w:pStyle w:val="ConsPlusNormal"/>
            </w:pPr>
          </w:p>
        </w:tc>
        <w:tc>
          <w:tcPr>
            <w:tcW w:w="1849" w:type="dxa"/>
            <w:vAlign w:val="center"/>
          </w:tcPr>
          <w:p w14:paraId="1BC88F20" w14:textId="77777777" w:rsidR="008958C0" w:rsidRDefault="008958C0">
            <w:pPr>
              <w:pStyle w:val="ConsPlusNormal"/>
            </w:pPr>
            <w:r>
              <w:t>ОБ</w:t>
            </w:r>
          </w:p>
        </w:tc>
        <w:tc>
          <w:tcPr>
            <w:tcW w:w="1384" w:type="dxa"/>
            <w:vAlign w:val="center"/>
          </w:tcPr>
          <w:p w14:paraId="7827837B" w14:textId="77777777" w:rsidR="008958C0" w:rsidRDefault="008958C0">
            <w:pPr>
              <w:pStyle w:val="ConsPlusNormal"/>
              <w:jc w:val="right"/>
            </w:pPr>
            <w:r>
              <w:t>311 688,9</w:t>
            </w:r>
          </w:p>
        </w:tc>
        <w:tc>
          <w:tcPr>
            <w:tcW w:w="1264" w:type="dxa"/>
            <w:vAlign w:val="center"/>
          </w:tcPr>
          <w:p w14:paraId="1EEC031E" w14:textId="77777777" w:rsidR="008958C0" w:rsidRDefault="008958C0">
            <w:pPr>
              <w:pStyle w:val="ConsPlusNormal"/>
            </w:pPr>
          </w:p>
        </w:tc>
        <w:tc>
          <w:tcPr>
            <w:tcW w:w="1264" w:type="dxa"/>
            <w:vAlign w:val="center"/>
          </w:tcPr>
          <w:p w14:paraId="5F404C12" w14:textId="77777777" w:rsidR="008958C0" w:rsidRDefault="008958C0">
            <w:pPr>
              <w:pStyle w:val="ConsPlusNormal"/>
            </w:pPr>
          </w:p>
        </w:tc>
        <w:tc>
          <w:tcPr>
            <w:tcW w:w="604" w:type="dxa"/>
            <w:vAlign w:val="center"/>
          </w:tcPr>
          <w:p w14:paraId="40B334E4" w14:textId="77777777" w:rsidR="008958C0" w:rsidRDefault="008958C0">
            <w:pPr>
              <w:pStyle w:val="ConsPlusNormal"/>
            </w:pPr>
          </w:p>
        </w:tc>
        <w:tc>
          <w:tcPr>
            <w:tcW w:w="1084" w:type="dxa"/>
            <w:vAlign w:val="center"/>
          </w:tcPr>
          <w:p w14:paraId="3600ED50" w14:textId="77777777" w:rsidR="008958C0" w:rsidRDefault="008958C0">
            <w:pPr>
              <w:pStyle w:val="ConsPlusNormal"/>
            </w:pPr>
          </w:p>
        </w:tc>
        <w:tc>
          <w:tcPr>
            <w:tcW w:w="604" w:type="dxa"/>
            <w:vAlign w:val="center"/>
          </w:tcPr>
          <w:p w14:paraId="5C9CF1C6" w14:textId="77777777" w:rsidR="008958C0" w:rsidRDefault="008958C0">
            <w:pPr>
              <w:pStyle w:val="ConsPlusNormal"/>
            </w:pPr>
          </w:p>
        </w:tc>
        <w:tc>
          <w:tcPr>
            <w:tcW w:w="604" w:type="dxa"/>
            <w:vAlign w:val="center"/>
          </w:tcPr>
          <w:p w14:paraId="0BF41F5C" w14:textId="77777777" w:rsidR="008958C0" w:rsidRDefault="008958C0">
            <w:pPr>
              <w:pStyle w:val="ConsPlusNormal"/>
            </w:pPr>
          </w:p>
        </w:tc>
      </w:tr>
      <w:tr w:rsidR="008958C0" w14:paraId="13BB47E3" w14:textId="77777777">
        <w:tc>
          <w:tcPr>
            <w:tcW w:w="484" w:type="dxa"/>
            <w:vMerge/>
          </w:tcPr>
          <w:p w14:paraId="2283382F" w14:textId="77777777" w:rsidR="008958C0" w:rsidRDefault="008958C0">
            <w:pPr>
              <w:pStyle w:val="ConsPlusNormal"/>
            </w:pPr>
          </w:p>
        </w:tc>
        <w:tc>
          <w:tcPr>
            <w:tcW w:w="2044" w:type="dxa"/>
            <w:vMerge/>
          </w:tcPr>
          <w:p w14:paraId="1F0F2384" w14:textId="77777777" w:rsidR="008958C0" w:rsidRDefault="008958C0">
            <w:pPr>
              <w:pStyle w:val="ConsPlusNormal"/>
            </w:pPr>
          </w:p>
        </w:tc>
        <w:tc>
          <w:tcPr>
            <w:tcW w:w="1759" w:type="dxa"/>
            <w:vMerge/>
          </w:tcPr>
          <w:p w14:paraId="22D23A86" w14:textId="77777777" w:rsidR="008958C0" w:rsidRDefault="008958C0">
            <w:pPr>
              <w:pStyle w:val="ConsPlusNormal"/>
            </w:pPr>
          </w:p>
        </w:tc>
        <w:tc>
          <w:tcPr>
            <w:tcW w:w="1849" w:type="dxa"/>
            <w:vAlign w:val="center"/>
          </w:tcPr>
          <w:p w14:paraId="761BE9AA" w14:textId="77777777" w:rsidR="008958C0" w:rsidRDefault="008958C0">
            <w:pPr>
              <w:pStyle w:val="ConsPlusNormal"/>
            </w:pPr>
            <w:r>
              <w:t xml:space="preserve">ФБ - при наличии, </w:t>
            </w:r>
            <w:r>
              <w:lastRenderedPageBreak/>
              <w:t>в том числе:</w:t>
            </w:r>
          </w:p>
        </w:tc>
        <w:tc>
          <w:tcPr>
            <w:tcW w:w="1384" w:type="dxa"/>
            <w:vAlign w:val="center"/>
          </w:tcPr>
          <w:p w14:paraId="27E0076F" w14:textId="77777777" w:rsidR="008958C0" w:rsidRDefault="008958C0">
            <w:pPr>
              <w:pStyle w:val="ConsPlusNormal"/>
            </w:pPr>
          </w:p>
        </w:tc>
        <w:tc>
          <w:tcPr>
            <w:tcW w:w="1264" w:type="dxa"/>
            <w:vAlign w:val="center"/>
          </w:tcPr>
          <w:p w14:paraId="5889FDB9" w14:textId="77777777" w:rsidR="008958C0" w:rsidRDefault="008958C0">
            <w:pPr>
              <w:pStyle w:val="ConsPlusNormal"/>
            </w:pPr>
          </w:p>
        </w:tc>
        <w:tc>
          <w:tcPr>
            <w:tcW w:w="1264" w:type="dxa"/>
            <w:vAlign w:val="center"/>
          </w:tcPr>
          <w:p w14:paraId="40D7783A" w14:textId="77777777" w:rsidR="008958C0" w:rsidRDefault="008958C0">
            <w:pPr>
              <w:pStyle w:val="ConsPlusNormal"/>
            </w:pPr>
          </w:p>
        </w:tc>
        <w:tc>
          <w:tcPr>
            <w:tcW w:w="604" w:type="dxa"/>
            <w:vAlign w:val="center"/>
          </w:tcPr>
          <w:p w14:paraId="252C10A1" w14:textId="77777777" w:rsidR="008958C0" w:rsidRDefault="008958C0">
            <w:pPr>
              <w:pStyle w:val="ConsPlusNormal"/>
            </w:pPr>
          </w:p>
        </w:tc>
        <w:tc>
          <w:tcPr>
            <w:tcW w:w="1084" w:type="dxa"/>
            <w:vAlign w:val="center"/>
          </w:tcPr>
          <w:p w14:paraId="2686B5E0" w14:textId="77777777" w:rsidR="008958C0" w:rsidRDefault="008958C0">
            <w:pPr>
              <w:pStyle w:val="ConsPlusNormal"/>
            </w:pPr>
          </w:p>
        </w:tc>
        <w:tc>
          <w:tcPr>
            <w:tcW w:w="604" w:type="dxa"/>
            <w:vAlign w:val="center"/>
          </w:tcPr>
          <w:p w14:paraId="18FC0D7F" w14:textId="77777777" w:rsidR="008958C0" w:rsidRDefault="008958C0">
            <w:pPr>
              <w:pStyle w:val="ConsPlusNormal"/>
            </w:pPr>
          </w:p>
        </w:tc>
        <w:tc>
          <w:tcPr>
            <w:tcW w:w="604" w:type="dxa"/>
            <w:vAlign w:val="center"/>
          </w:tcPr>
          <w:p w14:paraId="189E80AE" w14:textId="77777777" w:rsidR="008958C0" w:rsidRDefault="008958C0">
            <w:pPr>
              <w:pStyle w:val="ConsPlusNormal"/>
            </w:pPr>
          </w:p>
        </w:tc>
      </w:tr>
      <w:tr w:rsidR="008958C0" w14:paraId="2521814B" w14:textId="77777777">
        <w:tc>
          <w:tcPr>
            <w:tcW w:w="484" w:type="dxa"/>
            <w:vMerge/>
          </w:tcPr>
          <w:p w14:paraId="12C19D8B" w14:textId="77777777" w:rsidR="008958C0" w:rsidRDefault="008958C0">
            <w:pPr>
              <w:pStyle w:val="ConsPlusNormal"/>
            </w:pPr>
          </w:p>
        </w:tc>
        <w:tc>
          <w:tcPr>
            <w:tcW w:w="2044" w:type="dxa"/>
            <w:vMerge/>
          </w:tcPr>
          <w:p w14:paraId="28C59B50" w14:textId="77777777" w:rsidR="008958C0" w:rsidRDefault="008958C0">
            <w:pPr>
              <w:pStyle w:val="ConsPlusNormal"/>
            </w:pPr>
          </w:p>
        </w:tc>
        <w:tc>
          <w:tcPr>
            <w:tcW w:w="1759" w:type="dxa"/>
            <w:vMerge/>
          </w:tcPr>
          <w:p w14:paraId="3FE42048" w14:textId="77777777" w:rsidR="008958C0" w:rsidRDefault="008958C0">
            <w:pPr>
              <w:pStyle w:val="ConsPlusNormal"/>
            </w:pPr>
          </w:p>
        </w:tc>
        <w:tc>
          <w:tcPr>
            <w:tcW w:w="1849" w:type="dxa"/>
            <w:vAlign w:val="center"/>
          </w:tcPr>
          <w:p w14:paraId="2DB74A4A" w14:textId="77777777" w:rsidR="008958C0" w:rsidRDefault="008958C0">
            <w:pPr>
              <w:pStyle w:val="ConsPlusNormal"/>
            </w:pPr>
            <w:r>
              <w:t>предусмотрено в ОБ</w:t>
            </w:r>
          </w:p>
        </w:tc>
        <w:tc>
          <w:tcPr>
            <w:tcW w:w="1384" w:type="dxa"/>
            <w:vAlign w:val="center"/>
          </w:tcPr>
          <w:p w14:paraId="6BA9D471" w14:textId="77777777" w:rsidR="008958C0" w:rsidRDefault="008958C0">
            <w:pPr>
              <w:pStyle w:val="ConsPlusNormal"/>
            </w:pPr>
          </w:p>
        </w:tc>
        <w:tc>
          <w:tcPr>
            <w:tcW w:w="1264" w:type="dxa"/>
            <w:vAlign w:val="center"/>
          </w:tcPr>
          <w:p w14:paraId="6D47F1E7" w14:textId="77777777" w:rsidR="008958C0" w:rsidRDefault="008958C0">
            <w:pPr>
              <w:pStyle w:val="ConsPlusNormal"/>
            </w:pPr>
          </w:p>
        </w:tc>
        <w:tc>
          <w:tcPr>
            <w:tcW w:w="1264" w:type="dxa"/>
            <w:vAlign w:val="center"/>
          </w:tcPr>
          <w:p w14:paraId="7C1818AF" w14:textId="77777777" w:rsidR="008958C0" w:rsidRDefault="008958C0">
            <w:pPr>
              <w:pStyle w:val="ConsPlusNormal"/>
            </w:pPr>
          </w:p>
        </w:tc>
        <w:tc>
          <w:tcPr>
            <w:tcW w:w="604" w:type="dxa"/>
            <w:vAlign w:val="center"/>
          </w:tcPr>
          <w:p w14:paraId="4377F5D3" w14:textId="77777777" w:rsidR="008958C0" w:rsidRDefault="008958C0">
            <w:pPr>
              <w:pStyle w:val="ConsPlusNormal"/>
            </w:pPr>
          </w:p>
        </w:tc>
        <w:tc>
          <w:tcPr>
            <w:tcW w:w="1084" w:type="dxa"/>
            <w:vAlign w:val="center"/>
          </w:tcPr>
          <w:p w14:paraId="6C1E6A0E" w14:textId="77777777" w:rsidR="008958C0" w:rsidRDefault="008958C0">
            <w:pPr>
              <w:pStyle w:val="ConsPlusNormal"/>
            </w:pPr>
          </w:p>
        </w:tc>
        <w:tc>
          <w:tcPr>
            <w:tcW w:w="604" w:type="dxa"/>
            <w:vAlign w:val="center"/>
          </w:tcPr>
          <w:p w14:paraId="65D78316" w14:textId="77777777" w:rsidR="008958C0" w:rsidRDefault="008958C0">
            <w:pPr>
              <w:pStyle w:val="ConsPlusNormal"/>
            </w:pPr>
          </w:p>
        </w:tc>
        <w:tc>
          <w:tcPr>
            <w:tcW w:w="604" w:type="dxa"/>
            <w:vAlign w:val="center"/>
          </w:tcPr>
          <w:p w14:paraId="17CCC154" w14:textId="77777777" w:rsidR="008958C0" w:rsidRDefault="008958C0">
            <w:pPr>
              <w:pStyle w:val="ConsPlusNormal"/>
            </w:pPr>
          </w:p>
        </w:tc>
      </w:tr>
      <w:tr w:rsidR="008958C0" w14:paraId="5ED24C06" w14:textId="77777777">
        <w:tc>
          <w:tcPr>
            <w:tcW w:w="484" w:type="dxa"/>
            <w:vMerge/>
          </w:tcPr>
          <w:p w14:paraId="1169E28E" w14:textId="77777777" w:rsidR="008958C0" w:rsidRDefault="008958C0">
            <w:pPr>
              <w:pStyle w:val="ConsPlusNormal"/>
            </w:pPr>
          </w:p>
        </w:tc>
        <w:tc>
          <w:tcPr>
            <w:tcW w:w="2044" w:type="dxa"/>
            <w:vMerge/>
          </w:tcPr>
          <w:p w14:paraId="26251FEE" w14:textId="77777777" w:rsidR="008958C0" w:rsidRDefault="008958C0">
            <w:pPr>
              <w:pStyle w:val="ConsPlusNormal"/>
            </w:pPr>
          </w:p>
        </w:tc>
        <w:tc>
          <w:tcPr>
            <w:tcW w:w="1759" w:type="dxa"/>
            <w:vMerge/>
          </w:tcPr>
          <w:p w14:paraId="7946A5BB" w14:textId="77777777" w:rsidR="008958C0" w:rsidRDefault="008958C0">
            <w:pPr>
              <w:pStyle w:val="ConsPlusNormal"/>
            </w:pPr>
          </w:p>
        </w:tc>
        <w:tc>
          <w:tcPr>
            <w:tcW w:w="1849" w:type="dxa"/>
            <w:vAlign w:val="center"/>
          </w:tcPr>
          <w:p w14:paraId="2650E096" w14:textId="77777777" w:rsidR="008958C0" w:rsidRDefault="008958C0">
            <w:pPr>
              <w:pStyle w:val="ConsPlusNormal"/>
            </w:pPr>
            <w:r>
              <w:t>МБ</w:t>
            </w:r>
          </w:p>
        </w:tc>
        <w:tc>
          <w:tcPr>
            <w:tcW w:w="1384" w:type="dxa"/>
            <w:vAlign w:val="center"/>
          </w:tcPr>
          <w:p w14:paraId="07C49278" w14:textId="77777777" w:rsidR="008958C0" w:rsidRDefault="008958C0">
            <w:pPr>
              <w:pStyle w:val="ConsPlusNormal"/>
            </w:pPr>
          </w:p>
        </w:tc>
        <w:tc>
          <w:tcPr>
            <w:tcW w:w="1264" w:type="dxa"/>
            <w:vAlign w:val="center"/>
          </w:tcPr>
          <w:p w14:paraId="1B33AD02" w14:textId="77777777" w:rsidR="008958C0" w:rsidRDefault="008958C0">
            <w:pPr>
              <w:pStyle w:val="ConsPlusNormal"/>
            </w:pPr>
          </w:p>
        </w:tc>
        <w:tc>
          <w:tcPr>
            <w:tcW w:w="1264" w:type="dxa"/>
            <w:vAlign w:val="center"/>
          </w:tcPr>
          <w:p w14:paraId="2880EE09" w14:textId="77777777" w:rsidR="008958C0" w:rsidRDefault="008958C0">
            <w:pPr>
              <w:pStyle w:val="ConsPlusNormal"/>
            </w:pPr>
          </w:p>
        </w:tc>
        <w:tc>
          <w:tcPr>
            <w:tcW w:w="604" w:type="dxa"/>
            <w:vAlign w:val="center"/>
          </w:tcPr>
          <w:p w14:paraId="75388D9B" w14:textId="77777777" w:rsidR="008958C0" w:rsidRDefault="008958C0">
            <w:pPr>
              <w:pStyle w:val="ConsPlusNormal"/>
            </w:pPr>
          </w:p>
        </w:tc>
        <w:tc>
          <w:tcPr>
            <w:tcW w:w="1084" w:type="dxa"/>
            <w:vAlign w:val="center"/>
          </w:tcPr>
          <w:p w14:paraId="159D784F" w14:textId="77777777" w:rsidR="008958C0" w:rsidRDefault="008958C0">
            <w:pPr>
              <w:pStyle w:val="ConsPlusNormal"/>
            </w:pPr>
          </w:p>
        </w:tc>
        <w:tc>
          <w:tcPr>
            <w:tcW w:w="604" w:type="dxa"/>
            <w:vAlign w:val="center"/>
          </w:tcPr>
          <w:p w14:paraId="551D320F" w14:textId="77777777" w:rsidR="008958C0" w:rsidRDefault="008958C0">
            <w:pPr>
              <w:pStyle w:val="ConsPlusNormal"/>
            </w:pPr>
          </w:p>
        </w:tc>
        <w:tc>
          <w:tcPr>
            <w:tcW w:w="604" w:type="dxa"/>
            <w:vAlign w:val="center"/>
          </w:tcPr>
          <w:p w14:paraId="5C164E9A" w14:textId="77777777" w:rsidR="008958C0" w:rsidRDefault="008958C0">
            <w:pPr>
              <w:pStyle w:val="ConsPlusNormal"/>
            </w:pPr>
          </w:p>
        </w:tc>
      </w:tr>
      <w:tr w:rsidR="008958C0" w14:paraId="2A4144C3" w14:textId="77777777">
        <w:tc>
          <w:tcPr>
            <w:tcW w:w="484" w:type="dxa"/>
            <w:vMerge/>
          </w:tcPr>
          <w:p w14:paraId="44BB7977" w14:textId="77777777" w:rsidR="008958C0" w:rsidRDefault="008958C0">
            <w:pPr>
              <w:pStyle w:val="ConsPlusNormal"/>
            </w:pPr>
          </w:p>
        </w:tc>
        <w:tc>
          <w:tcPr>
            <w:tcW w:w="2044" w:type="dxa"/>
            <w:vMerge/>
          </w:tcPr>
          <w:p w14:paraId="672FAAA9" w14:textId="77777777" w:rsidR="008958C0" w:rsidRDefault="008958C0">
            <w:pPr>
              <w:pStyle w:val="ConsPlusNormal"/>
            </w:pPr>
          </w:p>
        </w:tc>
        <w:tc>
          <w:tcPr>
            <w:tcW w:w="1759" w:type="dxa"/>
            <w:vMerge/>
          </w:tcPr>
          <w:p w14:paraId="2AB30CD5" w14:textId="77777777" w:rsidR="008958C0" w:rsidRDefault="008958C0">
            <w:pPr>
              <w:pStyle w:val="ConsPlusNormal"/>
            </w:pPr>
          </w:p>
        </w:tc>
        <w:tc>
          <w:tcPr>
            <w:tcW w:w="1849" w:type="dxa"/>
            <w:vAlign w:val="center"/>
          </w:tcPr>
          <w:p w14:paraId="32000F63" w14:textId="77777777" w:rsidR="008958C0" w:rsidRDefault="008958C0">
            <w:pPr>
              <w:pStyle w:val="ConsPlusNormal"/>
            </w:pPr>
            <w:r>
              <w:t>ИИ - при наличии, в том числе:</w:t>
            </w:r>
          </w:p>
        </w:tc>
        <w:tc>
          <w:tcPr>
            <w:tcW w:w="1384" w:type="dxa"/>
            <w:vAlign w:val="center"/>
          </w:tcPr>
          <w:p w14:paraId="475B11CC" w14:textId="77777777" w:rsidR="008958C0" w:rsidRDefault="008958C0">
            <w:pPr>
              <w:pStyle w:val="ConsPlusNormal"/>
            </w:pPr>
          </w:p>
        </w:tc>
        <w:tc>
          <w:tcPr>
            <w:tcW w:w="1264" w:type="dxa"/>
            <w:vAlign w:val="center"/>
          </w:tcPr>
          <w:p w14:paraId="0BC687DE" w14:textId="77777777" w:rsidR="008958C0" w:rsidRDefault="008958C0">
            <w:pPr>
              <w:pStyle w:val="ConsPlusNormal"/>
            </w:pPr>
          </w:p>
        </w:tc>
        <w:tc>
          <w:tcPr>
            <w:tcW w:w="1264" w:type="dxa"/>
            <w:vAlign w:val="center"/>
          </w:tcPr>
          <w:p w14:paraId="5A57116F" w14:textId="77777777" w:rsidR="008958C0" w:rsidRDefault="008958C0">
            <w:pPr>
              <w:pStyle w:val="ConsPlusNormal"/>
            </w:pPr>
          </w:p>
        </w:tc>
        <w:tc>
          <w:tcPr>
            <w:tcW w:w="604" w:type="dxa"/>
            <w:vAlign w:val="center"/>
          </w:tcPr>
          <w:p w14:paraId="5944BB98" w14:textId="77777777" w:rsidR="008958C0" w:rsidRDefault="008958C0">
            <w:pPr>
              <w:pStyle w:val="ConsPlusNormal"/>
            </w:pPr>
          </w:p>
        </w:tc>
        <w:tc>
          <w:tcPr>
            <w:tcW w:w="1084" w:type="dxa"/>
            <w:vAlign w:val="center"/>
          </w:tcPr>
          <w:p w14:paraId="3CDDA21E" w14:textId="77777777" w:rsidR="008958C0" w:rsidRDefault="008958C0">
            <w:pPr>
              <w:pStyle w:val="ConsPlusNormal"/>
            </w:pPr>
          </w:p>
        </w:tc>
        <w:tc>
          <w:tcPr>
            <w:tcW w:w="604" w:type="dxa"/>
            <w:vAlign w:val="center"/>
          </w:tcPr>
          <w:p w14:paraId="1DA121F5" w14:textId="77777777" w:rsidR="008958C0" w:rsidRDefault="008958C0">
            <w:pPr>
              <w:pStyle w:val="ConsPlusNormal"/>
            </w:pPr>
          </w:p>
        </w:tc>
        <w:tc>
          <w:tcPr>
            <w:tcW w:w="604" w:type="dxa"/>
            <w:vAlign w:val="center"/>
          </w:tcPr>
          <w:p w14:paraId="49A06B4D" w14:textId="77777777" w:rsidR="008958C0" w:rsidRDefault="008958C0">
            <w:pPr>
              <w:pStyle w:val="ConsPlusNormal"/>
            </w:pPr>
          </w:p>
        </w:tc>
      </w:tr>
      <w:tr w:rsidR="008958C0" w14:paraId="610CA69B" w14:textId="77777777">
        <w:tc>
          <w:tcPr>
            <w:tcW w:w="484" w:type="dxa"/>
            <w:vMerge/>
          </w:tcPr>
          <w:p w14:paraId="24F7B3E0" w14:textId="77777777" w:rsidR="008958C0" w:rsidRDefault="008958C0">
            <w:pPr>
              <w:pStyle w:val="ConsPlusNormal"/>
            </w:pPr>
          </w:p>
        </w:tc>
        <w:tc>
          <w:tcPr>
            <w:tcW w:w="2044" w:type="dxa"/>
            <w:vMerge/>
          </w:tcPr>
          <w:p w14:paraId="4DBC5358" w14:textId="77777777" w:rsidR="008958C0" w:rsidRDefault="008958C0">
            <w:pPr>
              <w:pStyle w:val="ConsPlusNormal"/>
            </w:pPr>
          </w:p>
        </w:tc>
        <w:tc>
          <w:tcPr>
            <w:tcW w:w="1759" w:type="dxa"/>
            <w:vMerge/>
          </w:tcPr>
          <w:p w14:paraId="4CD62EEF" w14:textId="77777777" w:rsidR="008958C0" w:rsidRDefault="008958C0">
            <w:pPr>
              <w:pStyle w:val="ConsPlusNormal"/>
            </w:pPr>
          </w:p>
        </w:tc>
        <w:tc>
          <w:tcPr>
            <w:tcW w:w="1849" w:type="dxa"/>
            <w:vAlign w:val="center"/>
          </w:tcPr>
          <w:p w14:paraId="4FD36A1B" w14:textId="77777777" w:rsidR="008958C0" w:rsidRDefault="008958C0">
            <w:pPr>
              <w:pStyle w:val="ConsPlusNormal"/>
            </w:pPr>
            <w:r>
              <w:t>предусмотрено в ОБ</w:t>
            </w:r>
          </w:p>
        </w:tc>
        <w:tc>
          <w:tcPr>
            <w:tcW w:w="1384" w:type="dxa"/>
            <w:vAlign w:val="center"/>
          </w:tcPr>
          <w:p w14:paraId="7C9A5B22" w14:textId="77777777" w:rsidR="008958C0" w:rsidRDefault="008958C0">
            <w:pPr>
              <w:pStyle w:val="ConsPlusNormal"/>
            </w:pPr>
          </w:p>
        </w:tc>
        <w:tc>
          <w:tcPr>
            <w:tcW w:w="1264" w:type="dxa"/>
            <w:vAlign w:val="center"/>
          </w:tcPr>
          <w:p w14:paraId="48A71293" w14:textId="77777777" w:rsidR="008958C0" w:rsidRDefault="008958C0">
            <w:pPr>
              <w:pStyle w:val="ConsPlusNormal"/>
            </w:pPr>
          </w:p>
        </w:tc>
        <w:tc>
          <w:tcPr>
            <w:tcW w:w="1264" w:type="dxa"/>
            <w:vAlign w:val="center"/>
          </w:tcPr>
          <w:p w14:paraId="4C80688B" w14:textId="77777777" w:rsidR="008958C0" w:rsidRDefault="008958C0">
            <w:pPr>
              <w:pStyle w:val="ConsPlusNormal"/>
            </w:pPr>
          </w:p>
        </w:tc>
        <w:tc>
          <w:tcPr>
            <w:tcW w:w="604" w:type="dxa"/>
            <w:vAlign w:val="center"/>
          </w:tcPr>
          <w:p w14:paraId="75377FD9" w14:textId="77777777" w:rsidR="008958C0" w:rsidRDefault="008958C0">
            <w:pPr>
              <w:pStyle w:val="ConsPlusNormal"/>
            </w:pPr>
          </w:p>
        </w:tc>
        <w:tc>
          <w:tcPr>
            <w:tcW w:w="1084" w:type="dxa"/>
            <w:vAlign w:val="center"/>
          </w:tcPr>
          <w:p w14:paraId="6D30A27D" w14:textId="77777777" w:rsidR="008958C0" w:rsidRDefault="008958C0">
            <w:pPr>
              <w:pStyle w:val="ConsPlusNormal"/>
            </w:pPr>
          </w:p>
        </w:tc>
        <w:tc>
          <w:tcPr>
            <w:tcW w:w="604" w:type="dxa"/>
            <w:vAlign w:val="center"/>
          </w:tcPr>
          <w:p w14:paraId="7DD67C95" w14:textId="77777777" w:rsidR="008958C0" w:rsidRDefault="008958C0">
            <w:pPr>
              <w:pStyle w:val="ConsPlusNormal"/>
            </w:pPr>
          </w:p>
        </w:tc>
        <w:tc>
          <w:tcPr>
            <w:tcW w:w="604" w:type="dxa"/>
            <w:vAlign w:val="center"/>
          </w:tcPr>
          <w:p w14:paraId="287664FB" w14:textId="77777777" w:rsidR="008958C0" w:rsidRDefault="008958C0">
            <w:pPr>
              <w:pStyle w:val="ConsPlusNormal"/>
            </w:pPr>
          </w:p>
        </w:tc>
      </w:tr>
      <w:tr w:rsidR="008958C0" w14:paraId="0FE09CA7" w14:textId="77777777">
        <w:tc>
          <w:tcPr>
            <w:tcW w:w="484" w:type="dxa"/>
            <w:vMerge w:val="restart"/>
            <w:vAlign w:val="center"/>
          </w:tcPr>
          <w:p w14:paraId="3D6075B4" w14:textId="77777777" w:rsidR="008958C0" w:rsidRDefault="008958C0">
            <w:pPr>
              <w:pStyle w:val="ConsPlusNormal"/>
              <w:jc w:val="center"/>
            </w:pPr>
            <w:r>
              <w:t>1.6.</w:t>
            </w:r>
          </w:p>
        </w:tc>
        <w:tc>
          <w:tcPr>
            <w:tcW w:w="2044" w:type="dxa"/>
            <w:vMerge w:val="restart"/>
            <w:vAlign w:val="center"/>
          </w:tcPr>
          <w:p w14:paraId="38905BB9" w14:textId="77777777" w:rsidR="008958C0" w:rsidRDefault="008958C0">
            <w:pPr>
              <w:pStyle w:val="ConsPlusNormal"/>
            </w:pPr>
            <w:r>
              <w:t>Региональный проект "Повышение устойчивости жилых домов, основных объектов (социальных) и систем жизнеобеспечения в сейсмических районах Иркутской области"</w:t>
            </w:r>
          </w:p>
        </w:tc>
        <w:tc>
          <w:tcPr>
            <w:tcW w:w="1759" w:type="dxa"/>
            <w:vMerge w:val="restart"/>
            <w:vAlign w:val="center"/>
          </w:tcPr>
          <w:p w14:paraId="151BA02D" w14:textId="77777777" w:rsidR="008958C0" w:rsidRDefault="008958C0">
            <w:pPr>
              <w:pStyle w:val="ConsPlusNormal"/>
              <w:jc w:val="center"/>
            </w:pPr>
            <w:r>
              <w:t>Министерство строительства Иркутской области</w:t>
            </w:r>
          </w:p>
        </w:tc>
        <w:tc>
          <w:tcPr>
            <w:tcW w:w="1849" w:type="dxa"/>
            <w:vAlign w:val="center"/>
          </w:tcPr>
          <w:p w14:paraId="5FDC9B43" w14:textId="77777777" w:rsidR="008958C0" w:rsidRDefault="008958C0">
            <w:pPr>
              <w:pStyle w:val="ConsPlusNormal"/>
            </w:pPr>
            <w:r>
              <w:t>Всего, в том числе:</w:t>
            </w:r>
          </w:p>
        </w:tc>
        <w:tc>
          <w:tcPr>
            <w:tcW w:w="1384" w:type="dxa"/>
            <w:vAlign w:val="center"/>
          </w:tcPr>
          <w:p w14:paraId="2D3D4D08" w14:textId="77777777" w:rsidR="008958C0" w:rsidRDefault="008958C0">
            <w:pPr>
              <w:pStyle w:val="ConsPlusNormal"/>
            </w:pPr>
          </w:p>
        </w:tc>
        <w:tc>
          <w:tcPr>
            <w:tcW w:w="1264" w:type="dxa"/>
            <w:vAlign w:val="center"/>
          </w:tcPr>
          <w:p w14:paraId="23C0F0C4" w14:textId="77777777" w:rsidR="008958C0" w:rsidRDefault="008958C0">
            <w:pPr>
              <w:pStyle w:val="ConsPlusNormal"/>
            </w:pPr>
          </w:p>
        </w:tc>
        <w:tc>
          <w:tcPr>
            <w:tcW w:w="1264" w:type="dxa"/>
            <w:vAlign w:val="center"/>
          </w:tcPr>
          <w:p w14:paraId="3BE16645" w14:textId="77777777" w:rsidR="008958C0" w:rsidRDefault="008958C0">
            <w:pPr>
              <w:pStyle w:val="ConsPlusNormal"/>
            </w:pPr>
          </w:p>
        </w:tc>
        <w:tc>
          <w:tcPr>
            <w:tcW w:w="604" w:type="dxa"/>
            <w:vAlign w:val="center"/>
          </w:tcPr>
          <w:p w14:paraId="511D4174" w14:textId="77777777" w:rsidR="008958C0" w:rsidRDefault="008958C0">
            <w:pPr>
              <w:pStyle w:val="ConsPlusNormal"/>
            </w:pPr>
          </w:p>
        </w:tc>
        <w:tc>
          <w:tcPr>
            <w:tcW w:w="1084" w:type="dxa"/>
            <w:vAlign w:val="center"/>
          </w:tcPr>
          <w:p w14:paraId="6A64D78E" w14:textId="77777777" w:rsidR="008958C0" w:rsidRDefault="008958C0">
            <w:pPr>
              <w:pStyle w:val="ConsPlusNormal"/>
              <w:jc w:val="right"/>
            </w:pPr>
            <w:r>
              <w:t>921 093,8</w:t>
            </w:r>
          </w:p>
        </w:tc>
        <w:tc>
          <w:tcPr>
            <w:tcW w:w="604" w:type="dxa"/>
            <w:vAlign w:val="center"/>
          </w:tcPr>
          <w:p w14:paraId="39AE4950" w14:textId="77777777" w:rsidR="008958C0" w:rsidRDefault="008958C0">
            <w:pPr>
              <w:pStyle w:val="ConsPlusNormal"/>
            </w:pPr>
          </w:p>
        </w:tc>
        <w:tc>
          <w:tcPr>
            <w:tcW w:w="604" w:type="dxa"/>
            <w:vAlign w:val="center"/>
          </w:tcPr>
          <w:p w14:paraId="6E3F5D06" w14:textId="77777777" w:rsidR="008958C0" w:rsidRDefault="008958C0">
            <w:pPr>
              <w:pStyle w:val="ConsPlusNormal"/>
            </w:pPr>
          </w:p>
        </w:tc>
      </w:tr>
      <w:tr w:rsidR="008958C0" w14:paraId="459C2540" w14:textId="77777777">
        <w:tc>
          <w:tcPr>
            <w:tcW w:w="484" w:type="dxa"/>
            <w:vMerge/>
          </w:tcPr>
          <w:p w14:paraId="36E674AE" w14:textId="77777777" w:rsidR="008958C0" w:rsidRDefault="008958C0">
            <w:pPr>
              <w:pStyle w:val="ConsPlusNormal"/>
            </w:pPr>
          </w:p>
        </w:tc>
        <w:tc>
          <w:tcPr>
            <w:tcW w:w="2044" w:type="dxa"/>
            <w:vMerge/>
          </w:tcPr>
          <w:p w14:paraId="42171206" w14:textId="77777777" w:rsidR="008958C0" w:rsidRDefault="008958C0">
            <w:pPr>
              <w:pStyle w:val="ConsPlusNormal"/>
            </w:pPr>
          </w:p>
        </w:tc>
        <w:tc>
          <w:tcPr>
            <w:tcW w:w="1759" w:type="dxa"/>
            <w:vMerge/>
          </w:tcPr>
          <w:p w14:paraId="0A1B4FB8" w14:textId="77777777" w:rsidR="008958C0" w:rsidRDefault="008958C0">
            <w:pPr>
              <w:pStyle w:val="ConsPlusNormal"/>
            </w:pPr>
          </w:p>
        </w:tc>
        <w:tc>
          <w:tcPr>
            <w:tcW w:w="1849" w:type="dxa"/>
            <w:vAlign w:val="center"/>
          </w:tcPr>
          <w:p w14:paraId="54CDE9A9" w14:textId="77777777" w:rsidR="008958C0" w:rsidRDefault="008958C0">
            <w:pPr>
              <w:pStyle w:val="ConsPlusNormal"/>
            </w:pPr>
            <w:r>
              <w:t>предусмотрено в ОБ</w:t>
            </w:r>
          </w:p>
        </w:tc>
        <w:tc>
          <w:tcPr>
            <w:tcW w:w="1384" w:type="dxa"/>
            <w:vAlign w:val="center"/>
          </w:tcPr>
          <w:p w14:paraId="7A89CB7D" w14:textId="77777777" w:rsidR="008958C0" w:rsidRDefault="008958C0">
            <w:pPr>
              <w:pStyle w:val="ConsPlusNormal"/>
            </w:pPr>
          </w:p>
        </w:tc>
        <w:tc>
          <w:tcPr>
            <w:tcW w:w="1264" w:type="dxa"/>
            <w:vAlign w:val="center"/>
          </w:tcPr>
          <w:p w14:paraId="1350651C" w14:textId="77777777" w:rsidR="008958C0" w:rsidRDefault="008958C0">
            <w:pPr>
              <w:pStyle w:val="ConsPlusNormal"/>
            </w:pPr>
          </w:p>
        </w:tc>
        <w:tc>
          <w:tcPr>
            <w:tcW w:w="1264" w:type="dxa"/>
            <w:vAlign w:val="center"/>
          </w:tcPr>
          <w:p w14:paraId="0E43AFD4" w14:textId="77777777" w:rsidR="008958C0" w:rsidRDefault="008958C0">
            <w:pPr>
              <w:pStyle w:val="ConsPlusNormal"/>
            </w:pPr>
          </w:p>
        </w:tc>
        <w:tc>
          <w:tcPr>
            <w:tcW w:w="604" w:type="dxa"/>
            <w:vAlign w:val="center"/>
          </w:tcPr>
          <w:p w14:paraId="55BD0486" w14:textId="77777777" w:rsidR="008958C0" w:rsidRDefault="008958C0">
            <w:pPr>
              <w:pStyle w:val="ConsPlusNormal"/>
            </w:pPr>
          </w:p>
        </w:tc>
        <w:tc>
          <w:tcPr>
            <w:tcW w:w="1084" w:type="dxa"/>
            <w:vAlign w:val="center"/>
          </w:tcPr>
          <w:p w14:paraId="4F635E79" w14:textId="77777777" w:rsidR="008958C0" w:rsidRDefault="008958C0">
            <w:pPr>
              <w:pStyle w:val="ConsPlusNormal"/>
            </w:pPr>
          </w:p>
        </w:tc>
        <w:tc>
          <w:tcPr>
            <w:tcW w:w="604" w:type="dxa"/>
            <w:vAlign w:val="center"/>
          </w:tcPr>
          <w:p w14:paraId="322C20F9" w14:textId="77777777" w:rsidR="008958C0" w:rsidRDefault="008958C0">
            <w:pPr>
              <w:pStyle w:val="ConsPlusNormal"/>
            </w:pPr>
          </w:p>
        </w:tc>
        <w:tc>
          <w:tcPr>
            <w:tcW w:w="604" w:type="dxa"/>
            <w:vAlign w:val="center"/>
          </w:tcPr>
          <w:p w14:paraId="61F9C234" w14:textId="77777777" w:rsidR="008958C0" w:rsidRDefault="008958C0">
            <w:pPr>
              <w:pStyle w:val="ConsPlusNormal"/>
            </w:pPr>
          </w:p>
        </w:tc>
      </w:tr>
      <w:tr w:rsidR="008958C0" w14:paraId="3E9F910D" w14:textId="77777777">
        <w:tc>
          <w:tcPr>
            <w:tcW w:w="484" w:type="dxa"/>
            <w:vMerge/>
          </w:tcPr>
          <w:p w14:paraId="124DD25B" w14:textId="77777777" w:rsidR="008958C0" w:rsidRDefault="008958C0">
            <w:pPr>
              <w:pStyle w:val="ConsPlusNormal"/>
            </w:pPr>
          </w:p>
        </w:tc>
        <w:tc>
          <w:tcPr>
            <w:tcW w:w="2044" w:type="dxa"/>
            <w:vMerge/>
          </w:tcPr>
          <w:p w14:paraId="4E8BB92F" w14:textId="77777777" w:rsidR="008958C0" w:rsidRDefault="008958C0">
            <w:pPr>
              <w:pStyle w:val="ConsPlusNormal"/>
            </w:pPr>
          </w:p>
        </w:tc>
        <w:tc>
          <w:tcPr>
            <w:tcW w:w="1759" w:type="dxa"/>
            <w:vMerge/>
          </w:tcPr>
          <w:p w14:paraId="614C2EE4" w14:textId="77777777" w:rsidR="008958C0" w:rsidRDefault="008958C0">
            <w:pPr>
              <w:pStyle w:val="ConsPlusNormal"/>
            </w:pPr>
          </w:p>
        </w:tc>
        <w:tc>
          <w:tcPr>
            <w:tcW w:w="1849" w:type="dxa"/>
            <w:vAlign w:val="center"/>
          </w:tcPr>
          <w:p w14:paraId="42AFD378" w14:textId="77777777" w:rsidR="008958C0" w:rsidRDefault="008958C0">
            <w:pPr>
              <w:pStyle w:val="ConsPlusNormal"/>
            </w:pPr>
            <w:r>
              <w:t>ОБ</w:t>
            </w:r>
          </w:p>
        </w:tc>
        <w:tc>
          <w:tcPr>
            <w:tcW w:w="1384" w:type="dxa"/>
            <w:vAlign w:val="center"/>
          </w:tcPr>
          <w:p w14:paraId="6E5078FC" w14:textId="77777777" w:rsidR="008958C0" w:rsidRDefault="008958C0">
            <w:pPr>
              <w:pStyle w:val="ConsPlusNormal"/>
            </w:pPr>
          </w:p>
        </w:tc>
        <w:tc>
          <w:tcPr>
            <w:tcW w:w="1264" w:type="dxa"/>
            <w:vAlign w:val="center"/>
          </w:tcPr>
          <w:p w14:paraId="203E45F3" w14:textId="77777777" w:rsidR="008958C0" w:rsidRDefault="008958C0">
            <w:pPr>
              <w:pStyle w:val="ConsPlusNormal"/>
            </w:pPr>
          </w:p>
        </w:tc>
        <w:tc>
          <w:tcPr>
            <w:tcW w:w="1264" w:type="dxa"/>
            <w:vAlign w:val="center"/>
          </w:tcPr>
          <w:p w14:paraId="100E2C0F" w14:textId="77777777" w:rsidR="008958C0" w:rsidRDefault="008958C0">
            <w:pPr>
              <w:pStyle w:val="ConsPlusNormal"/>
            </w:pPr>
          </w:p>
        </w:tc>
        <w:tc>
          <w:tcPr>
            <w:tcW w:w="604" w:type="dxa"/>
            <w:vAlign w:val="center"/>
          </w:tcPr>
          <w:p w14:paraId="0ABCF872" w14:textId="77777777" w:rsidR="008958C0" w:rsidRDefault="008958C0">
            <w:pPr>
              <w:pStyle w:val="ConsPlusNormal"/>
            </w:pPr>
          </w:p>
        </w:tc>
        <w:tc>
          <w:tcPr>
            <w:tcW w:w="1084" w:type="dxa"/>
            <w:vAlign w:val="center"/>
          </w:tcPr>
          <w:p w14:paraId="0E93DB59" w14:textId="77777777" w:rsidR="008958C0" w:rsidRDefault="008958C0">
            <w:pPr>
              <w:pStyle w:val="ConsPlusNormal"/>
              <w:jc w:val="right"/>
            </w:pPr>
            <w:r>
              <w:t>243 478,2</w:t>
            </w:r>
          </w:p>
        </w:tc>
        <w:tc>
          <w:tcPr>
            <w:tcW w:w="604" w:type="dxa"/>
            <w:vAlign w:val="center"/>
          </w:tcPr>
          <w:p w14:paraId="5952A612" w14:textId="77777777" w:rsidR="008958C0" w:rsidRDefault="008958C0">
            <w:pPr>
              <w:pStyle w:val="ConsPlusNormal"/>
            </w:pPr>
          </w:p>
        </w:tc>
        <w:tc>
          <w:tcPr>
            <w:tcW w:w="604" w:type="dxa"/>
            <w:vAlign w:val="center"/>
          </w:tcPr>
          <w:p w14:paraId="52B9D7FB" w14:textId="77777777" w:rsidR="008958C0" w:rsidRDefault="008958C0">
            <w:pPr>
              <w:pStyle w:val="ConsPlusNormal"/>
            </w:pPr>
          </w:p>
        </w:tc>
      </w:tr>
      <w:tr w:rsidR="008958C0" w14:paraId="65F4F20A" w14:textId="77777777">
        <w:tc>
          <w:tcPr>
            <w:tcW w:w="484" w:type="dxa"/>
            <w:vMerge/>
          </w:tcPr>
          <w:p w14:paraId="0A8C6389" w14:textId="77777777" w:rsidR="008958C0" w:rsidRDefault="008958C0">
            <w:pPr>
              <w:pStyle w:val="ConsPlusNormal"/>
            </w:pPr>
          </w:p>
        </w:tc>
        <w:tc>
          <w:tcPr>
            <w:tcW w:w="2044" w:type="dxa"/>
            <w:vMerge/>
          </w:tcPr>
          <w:p w14:paraId="46D34102" w14:textId="77777777" w:rsidR="008958C0" w:rsidRDefault="008958C0">
            <w:pPr>
              <w:pStyle w:val="ConsPlusNormal"/>
            </w:pPr>
          </w:p>
        </w:tc>
        <w:tc>
          <w:tcPr>
            <w:tcW w:w="1759" w:type="dxa"/>
            <w:vMerge/>
          </w:tcPr>
          <w:p w14:paraId="3171B315" w14:textId="77777777" w:rsidR="008958C0" w:rsidRDefault="008958C0">
            <w:pPr>
              <w:pStyle w:val="ConsPlusNormal"/>
            </w:pPr>
          </w:p>
        </w:tc>
        <w:tc>
          <w:tcPr>
            <w:tcW w:w="1849" w:type="dxa"/>
            <w:vAlign w:val="center"/>
          </w:tcPr>
          <w:p w14:paraId="71EFFFCC" w14:textId="77777777" w:rsidR="008958C0" w:rsidRDefault="008958C0">
            <w:pPr>
              <w:pStyle w:val="ConsPlusNormal"/>
            </w:pPr>
            <w:r>
              <w:t>ФБ - при наличии, в том числе:</w:t>
            </w:r>
          </w:p>
        </w:tc>
        <w:tc>
          <w:tcPr>
            <w:tcW w:w="1384" w:type="dxa"/>
            <w:vAlign w:val="center"/>
          </w:tcPr>
          <w:p w14:paraId="1F3526C7" w14:textId="77777777" w:rsidR="008958C0" w:rsidRDefault="008958C0">
            <w:pPr>
              <w:pStyle w:val="ConsPlusNormal"/>
            </w:pPr>
          </w:p>
        </w:tc>
        <w:tc>
          <w:tcPr>
            <w:tcW w:w="1264" w:type="dxa"/>
            <w:vAlign w:val="center"/>
          </w:tcPr>
          <w:p w14:paraId="551D68E6" w14:textId="77777777" w:rsidR="008958C0" w:rsidRDefault="008958C0">
            <w:pPr>
              <w:pStyle w:val="ConsPlusNormal"/>
            </w:pPr>
          </w:p>
        </w:tc>
        <w:tc>
          <w:tcPr>
            <w:tcW w:w="1264" w:type="dxa"/>
            <w:vAlign w:val="center"/>
          </w:tcPr>
          <w:p w14:paraId="644E19C4" w14:textId="77777777" w:rsidR="008958C0" w:rsidRDefault="008958C0">
            <w:pPr>
              <w:pStyle w:val="ConsPlusNormal"/>
            </w:pPr>
          </w:p>
        </w:tc>
        <w:tc>
          <w:tcPr>
            <w:tcW w:w="604" w:type="dxa"/>
            <w:vAlign w:val="center"/>
          </w:tcPr>
          <w:p w14:paraId="233F68B8" w14:textId="77777777" w:rsidR="008958C0" w:rsidRDefault="008958C0">
            <w:pPr>
              <w:pStyle w:val="ConsPlusNormal"/>
            </w:pPr>
          </w:p>
        </w:tc>
        <w:tc>
          <w:tcPr>
            <w:tcW w:w="1084" w:type="dxa"/>
            <w:vAlign w:val="center"/>
          </w:tcPr>
          <w:p w14:paraId="52A11FA1" w14:textId="77777777" w:rsidR="008958C0" w:rsidRDefault="008958C0">
            <w:pPr>
              <w:pStyle w:val="ConsPlusNormal"/>
              <w:jc w:val="right"/>
            </w:pPr>
            <w:r>
              <w:t>658 292,6</w:t>
            </w:r>
          </w:p>
        </w:tc>
        <w:tc>
          <w:tcPr>
            <w:tcW w:w="604" w:type="dxa"/>
            <w:vAlign w:val="center"/>
          </w:tcPr>
          <w:p w14:paraId="0A473397" w14:textId="77777777" w:rsidR="008958C0" w:rsidRDefault="008958C0">
            <w:pPr>
              <w:pStyle w:val="ConsPlusNormal"/>
            </w:pPr>
          </w:p>
        </w:tc>
        <w:tc>
          <w:tcPr>
            <w:tcW w:w="604" w:type="dxa"/>
            <w:vAlign w:val="center"/>
          </w:tcPr>
          <w:p w14:paraId="6892E1FF" w14:textId="77777777" w:rsidR="008958C0" w:rsidRDefault="008958C0">
            <w:pPr>
              <w:pStyle w:val="ConsPlusNormal"/>
            </w:pPr>
          </w:p>
        </w:tc>
      </w:tr>
      <w:tr w:rsidR="008958C0" w14:paraId="1AADDA53" w14:textId="77777777">
        <w:tc>
          <w:tcPr>
            <w:tcW w:w="484" w:type="dxa"/>
            <w:vMerge/>
          </w:tcPr>
          <w:p w14:paraId="00F653E3" w14:textId="77777777" w:rsidR="008958C0" w:rsidRDefault="008958C0">
            <w:pPr>
              <w:pStyle w:val="ConsPlusNormal"/>
            </w:pPr>
          </w:p>
        </w:tc>
        <w:tc>
          <w:tcPr>
            <w:tcW w:w="2044" w:type="dxa"/>
            <w:vMerge/>
          </w:tcPr>
          <w:p w14:paraId="04FCCE4F" w14:textId="77777777" w:rsidR="008958C0" w:rsidRDefault="008958C0">
            <w:pPr>
              <w:pStyle w:val="ConsPlusNormal"/>
            </w:pPr>
          </w:p>
        </w:tc>
        <w:tc>
          <w:tcPr>
            <w:tcW w:w="1759" w:type="dxa"/>
            <w:vMerge/>
          </w:tcPr>
          <w:p w14:paraId="718371EE" w14:textId="77777777" w:rsidR="008958C0" w:rsidRDefault="008958C0">
            <w:pPr>
              <w:pStyle w:val="ConsPlusNormal"/>
            </w:pPr>
          </w:p>
        </w:tc>
        <w:tc>
          <w:tcPr>
            <w:tcW w:w="1849" w:type="dxa"/>
            <w:vAlign w:val="center"/>
          </w:tcPr>
          <w:p w14:paraId="5AB6BCDD" w14:textId="77777777" w:rsidR="008958C0" w:rsidRDefault="008958C0">
            <w:pPr>
              <w:pStyle w:val="ConsPlusNormal"/>
            </w:pPr>
            <w:r>
              <w:t>предусмотрено в ОБ</w:t>
            </w:r>
          </w:p>
        </w:tc>
        <w:tc>
          <w:tcPr>
            <w:tcW w:w="1384" w:type="dxa"/>
            <w:vAlign w:val="center"/>
          </w:tcPr>
          <w:p w14:paraId="2F785F8D" w14:textId="77777777" w:rsidR="008958C0" w:rsidRDefault="008958C0">
            <w:pPr>
              <w:pStyle w:val="ConsPlusNormal"/>
            </w:pPr>
          </w:p>
        </w:tc>
        <w:tc>
          <w:tcPr>
            <w:tcW w:w="1264" w:type="dxa"/>
            <w:vAlign w:val="center"/>
          </w:tcPr>
          <w:p w14:paraId="37F661F7" w14:textId="77777777" w:rsidR="008958C0" w:rsidRDefault="008958C0">
            <w:pPr>
              <w:pStyle w:val="ConsPlusNormal"/>
            </w:pPr>
          </w:p>
        </w:tc>
        <w:tc>
          <w:tcPr>
            <w:tcW w:w="1264" w:type="dxa"/>
            <w:vAlign w:val="center"/>
          </w:tcPr>
          <w:p w14:paraId="02190DFC" w14:textId="77777777" w:rsidR="008958C0" w:rsidRDefault="008958C0">
            <w:pPr>
              <w:pStyle w:val="ConsPlusNormal"/>
            </w:pPr>
          </w:p>
        </w:tc>
        <w:tc>
          <w:tcPr>
            <w:tcW w:w="604" w:type="dxa"/>
            <w:vAlign w:val="center"/>
          </w:tcPr>
          <w:p w14:paraId="163A3A71" w14:textId="77777777" w:rsidR="008958C0" w:rsidRDefault="008958C0">
            <w:pPr>
              <w:pStyle w:val="ConsPlusNormal"/>
            </w:pPr>
          </w:p>
        </w:tc>
        <w:tc>
          <w:tcPr>
            <w:tcW w:w="1084" w:type="dxa"/>
            <w:vAlign w:val="center"/>
          </w:tcPr>
          <w:p w14:paraId="52E0B5E0" w14:textId="77777777" w:rsidR="008958C0" w:rsidRDefault="008958C0">
            <w:pPr>
              <w:pStyle w:val="ConsPlusNormal"/>
            </w:pPr>
          </w:p>
        </w:tc>
        <w:tc>
          <w:tcPr>
            <w:tcW w:w="604" w:type="dxa"/>
            <w:vAlign w:val="center"/>
          </w:tcPr>
          <w:p w14:paraId="11AE4565" w14:textId="77777777" w:rsidR="008958C0" w:rsidRDefault="008958C0">
            <w:pPr>
              <w:pStyle w:val="ConsPlusNormal"/>
            </w:pPr>
          </w:p>
        </w:tc>
        <w:tc>
          <w:tcPr>
            <w:tcW w:w="604" w:type="dxa"/>
            <w:vAlign w:val="center"/>
          </w:tcPr>
          <w:p w14:paraId="65A8E032" w14:textId="77777777" w:rsidR="008958C0" w:rsidRDefault="008958C0">
            <w:pPr>
              <w:pStyle w:val="ConsPlusNormal"/>
            </w:pPr>
          </w:p>
        </w:tc>
      </w:tr>
      <w:tr w:rsidR="008958C0" w14:paraId="195284EE" w14:textId="77777777">
        <w:tc>
          <w:tcPr>
            <w:tcW w:w="484" w:type="dxa"/>
            <w:vMerge/>
          </w:tcPr>
          <w:p w14:paraId="1A9D54CE" w14:textId="77777777" w:rsidR="008958C0" w:rsidRDefault="008958C0">
            <w:pPr>
              <w:pStyle w:val="ConsPlusNormal"/>
            </w:pPr>
          </w:p>
        </w:tc>
        <w:tc>
          <w:tcPr>
            <w:tcW w:w="2044" w:type="dxa"/>
            <w:vMerge/>
          </w:tcPr>
          <w:p w14:paraId="20CB3496" w14:textId="77777777" w:rsidR="008958C0" w:rsidRDefault="008958C0">
            <w:pPr>
              <w:pStyle w:val="ConsPlusNormal"/>
            </w:pPr>
          </w:p>
        </w:tc>
        <w:tc>
          <w:tcPr>
            <w:tcW w:w="1759" w:type="dxa"/>
            <w:vMerge/>
          </w:tcPr>
          <w:p w14:paraId="2EAD187D" w14:textId="77777777" w:rsidR="008958C0" w:rsidRDefault="008958C0">
            <w:pPr>
              <w:pStyle w:val="ConsPlusNormal"/>
            </w:pPr>
          </w:p>
        </w:tc>
        <w:tc>
          <w:tcPr>
            <w:tcW w:w="1849" w:type="dxa"/>
            <w:vAlign w:val="center"/>
          </w:tcPr>
          <w:p w14:paraId="41913D84" w14:textId="77777777" w:rsidR="008958C0" w:rsidRDefault="008958C0">
            <w:pPr>
              <w:pStyle w:val="ConsPlusNormal"/>
            </w:pPr>
            <w:r>
              <w:t>МБ</w:t>
            </w:r>
          </w:p>
        </w:tc>
        <w:tc>
          <w:tcPr>
            <w:tcW w:w="1384" w:type="dxa"/>
            <w:vAlign w:val="center"/>
          </w:tcPr>
          <w:p w14:paraId="7BF1BD14" w14:textId="77777777" w:rsidR="008958C0" w:rsidRDefault="008958C0">
            <w:pPr>
              <w:pStyle w:val="ConsPlusNormal"/>
            </w:pPr>
          </w:p>
        </w:tc>
        <w:tc>
          <w:tcPr>
            <w:tcW w:w="1264" w:type="dxa"/>
            <w:vAlign w:val="center"/>
          </w:tcPr>
          <w:p w14:paraId="03EF9717" w14:textId="77777777" w:rsidR="008958C0" w:rsidRDefault="008958C0">
            <w:pPr>
              <w:pStyle w:val="ConsPlusNormal"/>
            </w:pPr>
          </w:p>
        </w:tc>
        <w:tc>
          <w:tcPr>
            <w:tcW w:w="1264" w:type="dxa"/>
            <w:vAlign w:val="center"/>
          </w:tcPr>
          <w:p w14:paraId="1983F359" w14:textId="77777777" w:rsidR="008958C0" w:rsidRDefault="008958C0">
            <w:pPr>
              <w:pStyle w:val="ConsPlusNormal"/>
            </w:pPr>
          </w:p>
        </w:tc>
        <w:tc>
          <w:tcPr>
            <w:tcW w:w="604" w:type="dxa"/>
            <w:vAlign w:val="center"/>
          </w:tcPr>
          <w:p w14:paraId="761B5454" w14:textId="77777777" w:rsidR="008958C0" w:rsidRDefault="008958C0">
            <w:pPr>
              <w:pStyle w:val="ConsPlusNormal"/>
            </w:pPr>
          </w:p>
        </w:tc>
        <w:tc>
          <w:tcPr>
            <w:tcW w:w="1084" w:type="dxa"/>
            <w:vAlign w:val="center"/>
          </w:tcPr>
          <w:p w14:paraId="117F00CC" w14:textId="77777777" w:rsidR="008958C0" w:rsidRDefault="008958C0">
            <w:pPr>
              <w:pStyle w:val="ConsPlusNormal"/>
              <w:jc w:val="right"/>
            </w:pPr>
            <w:r>
              <w:t>19 323,0</w:t>
            </w:r>
          </w:p>
        </w:tc>
        <w:tc>
          <w:tcPr>
            <w:tcW w:w="604" w:type="dxa"/>
            <w:vAlign w:val="center"/>
          </w:tcPr>
          <w:p w14:paraId="504E4356" w14:textId="77777777" w:rsidR="008958C0" w:rsidRDefault="008958C0">
            <w:pPr>
              <w:pStyle w:val="ConsPlusNormal"/>
            </w:pPr>
          </w:p>
        </w:tc>
        <w:tc>
          <w:tcPr>
            <w:tcW w:w="604" w:type="dxa"/>
            <w:vAlign w:val="center"/>
          </w:tcPr>
          <w:p w14:paraId="657A210B" w14:textId="77777777" w:rsidR="008958C0" w:rsidRDefault="008958C0">
            <w:pPr>
              <w:pStyle w:val="ConsPlusNormal"/>
            </w:pPr>
          </w:p>
        </w:tc>
      </w:tr>
      <w:tr w:rsidR="008958C0" w14:paraId="738EFBB6" w14:textId="77777777">
        <w:tc>
          <w:tcPr>
            <w:tcW w:w="484" w:type="dxa"/>
            <w:vMerge/>
          </w:tcPr>
          <w:p w14:paraId="0DC26173" w14:textId="77777777" w:rsidR="008958C0" w:rsidRDefault="008958C0">
            <w:pPr>
              <w:pStyle w:val="ConsPlusNormal"/>
            </w:pPr>
          </w:p>
        </w:tc>
        <w:tc>
          <w:tcPr>
            <w:tcW w:w="2044" w:type="dxa"/>
            <w:vMerge/>
          </w:tcPr>
          <w:p w14:paraId="75213B16" w14:textId="77777777" w:rsidR="008958C0" w:rsidRDefault="008958C0">
            <w:pPr>
              <w:pStyle w:val="ConsPlusNormal"/>
            </w:pPr>
          </w:p>
        </w:tc>
        <w:tc>
          <w:tcPr>
            <w:tcW w:w="1759" w:type="dxa"/>
            <w:vMerge/>
          </w:tcPr>
          <w:p w14:paraId="16E4B1AE" w14:textId="77777777" w:rsidR="008958C0" w:rsidRDefault="008958C0">
            <w:pPr>
              <w:pStyle w:val="ConsPlusNormal"/>
            </w:pPr>
          </w:p>
        </w:tc>
        <w:tc>
          <w:tcPr>
            <w:tcW w:w="1849" w:type="dxa"/>
            <w:vAlign w:val="center"/>
          </w:tcPr>
          <w:p w14:paraId="5E812F42" w14:textId="77777777" w:rsidR="008958C0" w:rsidRDefault="008958C0">
            <w:pPr>
              <w:pStyle w:val="ConsPlusNormal"/>
            </w:pPr>
            <w:r>
              <w:t>ИИ - при наличии, в том числе:</w:t>
            </w:r>
          </w:p>
        </w:tc>
        <w:tc>
          <w:tcPr>
            <w:tcW w:w="1384" w:type="dxa"/>
            <w:vAlign w:val="center"/>
          </w:tcPr>
          <w:p w14:paraId="1CFEE905" w14:textId="77777777" w:rsidR="008958C0" w:rsidRDefault="008958C0">
            <w:pPr>
              <w:pStyle w:val="ConsPlusNormal"/>
            </w:pPr>
          </w:p>
        </w:tc>
        <w:tc>
          <w:tcPr>
            <w:tcW w:w="1264" w:type="dxa"/>
            <w:vAlign w:val="center"/>
          </w:tcPr>
          <w:p w14:paraId="7A3E29D2" w14:textId="77777777" w:rsidR="008958C0" w:rsidRDefault="008958C0">
            <w:pPr>
              <w:pStyle w:val="ConsPlusNormal"/>
            </w:pPr>
          </w:p>
        </w:tc>
        <w:tc>
          <w:tcPr>
            <w:tcW w:w="1264" w:type="dxa"/>
            <w:vAlign w:val="center"/>
          </w:tcPr>
          <w:p w14:paraId="3DD768A8" w14:textId="77777777" w:rsidR="008958C0" w:rsidRDefault="008958C0">
            <w:pPr>
              <w:pStyle w:val="ConsPlusNormal"/>
            </w:pPr>
          </w:p>
        </w:tc>
        <w:tc>
          <w:tcPr>
            <w:tcW w:w="604" w:type="dxa"/>
            <w:vAlign w:val="center"/>
          </w:tcPr>
          <w:p w14:paraId="0BD6C92E" w14:textId="77777777" w:rsidR="008958C0" w:rsidRDefault="008958C0">
            <w:pPr>
              <w:pStyle w:val="ConsPlusNormal"/>
            </w:pPr>
          </w:p>
        </w:tc>
        <w:tc>
          <w:tcPr>
            <w:tcW w:w="1084" w:type="dxa"/>
            <w:vAlign w:val="center"/>
          </w:tcPr>
          <w:p w14:paraId="49F09C83" w14:textId="77777777" w:rsidR="008958C0" w:rsidRDefault="008958C0">
            <w:pPr>
              <w:pStyle w:val="ConsPlusNormal"/>
            </w:pPr>
          </w:p>
        </w:tc>
        <w:tc>
          <w:tcPr>
            <w:tcW w:w="604" w:type="dxa"/>
            <w:vAlign w:val="center"/>
          </w:tcPr>
          <w:p w14:paraId="2EB12D46" w14:textId="77777777" w:rsidR="008958C0" w:rsidRDefault="008958C0">
            <w:pPr>
              <w:pStyle w:val="ConsPlusNormal"/>
            </w:pPr>
          </w:p>
        </w:tc>
        <w:tc>
          <w:tcPr>
            <w:tcW w:w="604" w:type="dxa"/>
            <w:vAlign w:val="center"/>
          </w:tcPr>
          <w:p w14:paraId="5E22AE8B" w14:textId="77777777" w:rsidR="008958C0" w:rsidRDefault="008958C0">
            <w:pPr>
              <w:pStyle w:val="ConsPlusNormal"/>
            </w:pPr>
          </w:p>
        </w:tc>
      </w:tr>
      <w:tr w:rsidR="008958C0" w14:paraId="1788ABDA" w14:textId="77777777">
        <w:tc>
          <w:tcPr>
            <w:tcW w:w="484" w:type="dxa"/>
            <w:vMerge/>
          </w:tcPr>
          <w:p w14:paraId="4F5B6090" w14:textId="77777777" w:rsidR="008958C0" w:rsidRDefault="008958C0">
            <w:pPr>
              <w:pStyle w:val="ConsPlusNormal"/>
            </w:pPr>
          </w:p>
        </w:tc>
        <w:tc>
          <w:tcPr>
            <w:tcW w:w="2044" w:type="dxa"/>
            <w:vMerge/>
          </w:tcPr>
          <w:p w14:paraId="7F94606E" w14:textId="77777777" w:rsidR="008958C0" w:rsidRDefault="008958C0">
            <w:pPr>
              <w:pStyle w:val="ConsPlusNormal"/>
            </w:pPr>
          </w:p>
        </w:tc>
        <w:tc>
          <w:tcPr>
            <w:tcW w:w="1759" w:type="dxa"/>
            <w:vMerge/>
          </w:tcPr>
          <w:p w14:paraId="7A446048" w14:textId="77777777" w:rsidR="008958C0" w:rsidRDefault="008958C0">
            <w:pPr>
              <w:pStyle w:val="ConsPlusNormal"/>
            </w:pPr>
          </w:p>
        </w:tc>
        <w:tc>
          <w:tcPr>
            <w:tcW w:w="1849" w:type="dxa"/>
            <w:vAlign w:val="center"/>
          </w:tcPr>
          <w:p w14:paraId="2C2EA1F8" w14:textId="77777777" w:rsidR="008958C0" w:rsidRDefault="008958C0">
            <w:pPr>
              <w:pStyle w:val="ConsPlusNormal"/>
            </w:pPr>
            <w:r>
              <w:t>предусмотрено в ОБ</w:t>
            </w:r>
          </w:p>
        </w:tc>
        <w:tc>
          <w:tcPr>
            <w:tcW w:w="1384" w:type="dxa"/>
            <w:vAlign w:val="center"/>
          </w:tcPr>
          <w:p w14:paraId="14086BA8" w14:textId="77777777" w:rsidR="008958C0" w:rsidRDefault="008958C0">
            <w:pPr>
              <w:pStyle w:val="ConsPlusNormal"/>
            </w:pPr>
          </w:p>
        </w:tc>
        <w:tc>
          <w:tcPr>
            <w:tcW w:w="1264" w:type="dxa"/>
            <w:vAlign w:val="center"/>
          </w:tcPr>
          <w:p w14:paraId="2216C73A" w14:textId="77777777" w:rsidR="008958C0" w:rsidRDefault="008958C0">
            <w:pPr>
              <w:pStyle w:val="ConsPlusNormal"/>
            </w:pPr>
          </w:p>
        </w:tc>
        <w:tc>
          <w:tcPr>
            <w:tcW w:w="1264" w:type="dxa"/>
            <w:vAlign w:val="center"/>
          </w:tcPr>
          <w:p w14:paraId="5EE5C294" w14:textId="77777777" w:rsidR="008958C0" w:rsidRDefault="008958C0">
            <w:pPr>
              <w:pStyle w:val="ConsPlusNormal"/>
            </w:pPr>
          </w:p>
        </w:tc>
        <w:tc>
          <w:tcPr>
            <w:tcW w:w="604" w:type="dxa"/>
            <w:vAlign w:val="center"/>
          </w:tcPr>
          <w:p w14:paraId="2F667EAF" w14:textId="77777777" w:rsidR="008958C0" w:rsidRDefault="008958C0">
            <w:pPr>
              <w:pStyle w:val="ConsPlusNormal"/>
            </w:pPr>
          </w:p>
        </w:tc>
        <w:tc>
          <w:tcPr>
            <w:tcW w:w="1084" w:type="dxa"/>
            <w:vAlign w:val="center"/>
          </w:tcPr>
          <w:p w14:paraId="0A16CE07" w14:textId="77777777" w:rsidR="008958C0" w:rsidRDefault="008958C0">
            <w:pPr>
              <w:pStyle w:val="ConsPlusNormal"/>
            </w:pPr>
          </w:p>
        </w:tc>
        <w:tc>
          <w:tcPr>
            <w:tcW w:w="604" w:type="dxa"/>
            <w:vAlign w:val="center"/>
          </w:tcPr>
          <w:p w14:paraId="27EA9CD7" w14:textId="77777777" w:rsidR="008958C0" w:rsidRDefault="008958C0">
            <w:pPr>
              <w:pStyle w:val="ConsPlusNormal"/>
            </w:pPr>
          </w:p>
        </w:tc>
        <w:tc>
          <w:tcPr>
            <w:tcW w:w="604" w:type="dxa"/>
            <w:vAlign w:val="center"/>
          </w:tcPr>
          <w:p w14:paraId="6E8FA3B8" w14:textId="77777777" w:rsidR="008958C0" w:rsidRDefault="008958C0">
            <w:pPr>
              <w:pStyle w:val="ConsPlusNormal"/>
            </w:pPr>
          </w:p>
        </w:tc>
      </w:tr>
      <w:tr w:rsidR="008958C0" w14:paraId="01A4E558" w14:textId="77777777">
        <w:tc>
          <w:tcPr>
            <w:tcW w:w="484" w:type="dxa"/>
            <w:vMerge w:val="restart"/>
            <w:vAlign w:val="center"/>
          </w:tcPr>
          <w:p w14:paraId="71359426" w14:textId="77777777" w:rsidR="008958C0" w:rsidRDefault="008958C0">
            <w:pPr>
              <w:pStyle w:val="ConsPlusNormal"/>
              <w:jc w:val="center"/>
            </w:pPr>
            <w:r>
              <w:t>1.7.</w:t>
            </w:r>
          </w:p>
        </w:tc>
        <w:tc>
          <w:tcPr>
            <w:tcW w:w="2044" w:type="dxa"/>
            <w:vMerge w:val="restart"/>
            <w:vAlign w:val="center"/>
          </w:tcPr>
          <w:p w14:paraId="2F815A5C" w14:textId="77777777" w:rsidR="008958C0" w:rsidRDefault="008958C0">
            <w:pPr>
              <w:pStyle w:val="ConsPlusNormal"/>
            </w:pPr>
            <w:r>
              <w:t xml:space="preserve">Региональный </w:t>
            </w:r>
            <w:r>
              <w:lastRenderedPageBreak/>
              <w:t>проект "Переселение граждан из непригодного жилищного фонда"</w:t>
            </w:r>
          </w:p>
        </w:tc>
        <w:tc>
          <w:tcPr>
            <w:tcW w:w="1759" w:type="dxa"/>
            <w:vMerge w:val="restart"/>
            <w:vAlign w:val="center"/>
          </w:tcPr>
          <w:p w14:paraId="10744C46" w14:textId="77777777" w:rsidR="008958C0" w:rsidRDefault="008958C0">
            <w:pPr>
              <w:pStyle w:val="ConsPlusNormal"/>
              <w:jc w:val="center"/>
            </w:pPr>
            <w:r>
              <w:lastRenderedPageBreak/>
              <w:t xml:space="preserve">Министерство </w:t>
            </w:r>
            <w:r>
              <w:lastRenderedPageBreak/>
              <w:t>строительства Иркутской области</w:t>
            </w:r>
          </w:p>
        </w:tc>
        <w:tc>
          <w:tcPr>
            <w:tcW w:w="1849" w:type="dxa"/>
            <w:vAlign w:val="center"/>
          </w:tcPr>
          <w:p w14:paraId="589ECC88" w14:textId="77777777" w:rsidR="008958C0" w:rsidRDefault="008958C0">
            <w:pPr>
              <w:pStyle w:val="ConsPlusNormal"/>
            </w:pPr>
            <w:r>
              <w:lastRenderedPageBreak/>
              <w:t xml:space="preserve">Всего, в том </w:t>
            </w:r>
            <w:r>
              <w:lastRenderedPageBreak/>
              <w:t>числе:</w:t>
            </w:r>
          </w:p>
        </w:tc>
        <w:tc>
          <w:tcPr>
            <w:tcW w:w="1384" w:type="dxa"/>
            <w:vAlign w:val="center"/>
          </w:tcPr>
          <w:p w14:paraId="5F195299" w14:textId="77777777" w:rsidR="008958C0" w:rsidRDefault="008958C0">
            <w:pPr>
              <w:pStyle w:val="ConsPlusNormal"/>
              <w:jc w:val="right"/>
            </w:pPr>
            <w:r>
              <w:lastRenderedPageBreak/>
              <w:t>55 758,5</w:t>
            </w:r>
          </w:p>
        </w:tc>
        <w:tc>
          <w:tcPr>
            <w:tcW w:w="1264" w:type="dxa"/>
            <w:vAlign w:val="center"/>
          </w:tcPr>
          <w:p w14:paraId="6982A593" w14:textId="77777777" w:rsidR="008958C0" w:rsidRDefault="008958C0">
            <w:pPr>
              <w:pStyle w:val="ConsPlusNormal"/>
              <w:jc w:val="right"/>
            </w:pPr>
            <w:r>
              <w:t>6 768,9</w:t>
            </w:r>
          </w:p>
        </w:tc>
        <w:tc>
          <w:tcPr>
            <w:tcW w:w="1264" w:type="dxa"/>
            <w:vAlign w:val="center"/>
          </w:tcPr>
          <w:p w14:paraId="5416EB1E" w14:textId="77777777" w:rsidR="008958C0" w:rsidRDefault="008958C0">
            <w:pPr>
              <w:pStyle w:val="ConsPlusNormal"/>
            </w:pPr>
          </w:p>
        </w:tc>
        <w:tc>
          <w:tcPr>
            <w:tcW w:w="604" w:type="dxa"/>
            <w:vAlign w:val="center"/>
          </w:tcPr>
          <w:p w14:paraId="0E46BB43" w14:textId="77777777" w:rsidR="008958C0" w:rsidRDefault="008958C0">
            <w:pPr>
              <w:pStyle w:val="ConsPlusNormal"/>
            </w:pPr>
          </w:p>
        </w:tc>
        <w:tc>
          <w:tcPr>
            <w:tcW w:w="1084" w:type="dxa"/>
            <w:vAlign w:val="center"/>
          </w:tcPr>
          <w:p w14:paraId="4A8AB941" w14:textId="77777777" w:rsidR="008958C0" w:rsidRDefault="008958C0">
            <w:pPr>
              <w:pStyle w:val="ConsPlusNormal"/>
            </w:pPr>
          </w:p>
        </w:tc>
        <w:tc>
          <w:tcPr>
            <w:tcW w:w="604" w:type="dxa"/>
            <w:vAlign w:val="center"/>
          </w:tcPr>
          <w:p w14:paraId="46F1CA21" w14:textId="77777777" w:rsidR="008958C0" w:rsidRDefault="008958C0">
            <w:pPr>
              <w:pStyle w:val="ConsPlusNormal"/>
            </w:pPr>
          </w:p>
        </w:tc>
        <w:tc>
          <w:tcPr>
            <w:tcW w:w="604" w:type="dxa"/>
            <w:vAlign w:val="center"/>
          </w:tcPr>
          <w:p w14:paraId="44E433D2" w14:textId="77777777" w:rsidR="008958C0" w:rsidRDefault="008958C0">
            <w:pPr>
              <w:pStyle w:val="ConsPlusNormal"/>
            </w:pPr>
          </w:p>
        </w:tc>
      </w:tr>
      <w:tr w:rsidR="008958C0" w14:paraId="677217EE" w14:textId="77777777">
        <w:tc>
          <w:tcPr>
            <w:tcW w:w="484" w:type="dxa"/>
            <w:vMerge/>
          </w:tcPr>
          <w:p w14:paraId="2DFF2395" w14:textId="77777777" w:rsidR="008958C0" w:rsidRDefault="008958C0">
            <w:pPr>
              <w:pStyle w:val="ConsPlusNormal"/>
            </w:pPr>
          </w:p>
        </w:tc>
        <w:tc>
          <w:tcPr>
            <w:tcW w:w="2044" w:type="dxa"/>
            <w:vMerge/>
          </w:tcPr>
          <w:p w14:paraId="3004D0F7" w14:textId="77777777" w:rsidR="008958C0" w:rsidRDefault="008958C0">
            <w:pPr>
              <w:pStyle w:val="ConsPlusNormal"/>
            </w:pPr>
          </w:p>
        </w:tc>
        <w:tc>
          <w:tcPr>
            <w:tcW w:w="1759" w:type="dxa"/>
            <w:vMerge/>
          </w:tcPr>
          <w:p w14:paraId="43D15DCC" w14:textId="77777777" w:rsidR="008958C0" w:rsidRDefault="008958C0">
            <w:pPr>
              <w:pStyle w:val="ConsPlusNormal"/>
            </w:pPr>
          </w:p>
        </w:tc>
        <w:tc>
          <w:tcPr>
            <w:tcW w:w="1849" w:type="dxa"/>
            <w:vAlign w:val="center"/>
          </w:tcPr>
          <w:p w14:paraId="520836EF" w14:textId="77777777" w:rsidR="008958C0" w:rsidRDefault="008958C0">
            <w:pPr>
              <w:pStyle w:val="ConsPlusNormal"/>
            </w:pPr>
            <w:r>
              <w:t>предусмотрено в ОБ</w:t>
            </w:r>
          </w:p>
        </w:tc>
        <w:tc>
          <w:tcPr>
            <w:tcW w:w="1384" w:type="dxa"/>
            <w:vAlign w:val="center"/>
          </w:tcPr>
          <w:p w14:paraId="20304C7D" w14:textId="77777777" w:rsidR="008958C0" w:rsidRDefault="008958C0">
            <w:pPr>
              <w:pStyle w:val="ConsPlusNormal"/>
              <w:jc w:val="right"/>
            </w:pPr>
            <w:r>
              <w:t>54 262,1</w:t>
            </w:r>
          </w:p>
        </w:tc>
        <w:tc>
          <w:tcPr>
            <w:tcW w:w="1264" w:type="dxa"/>
            <w:vAlign w:val="center"/>
          </w:tcPr>
          <w:p w14:paraId="77F30CD5" w14:textId="77777777" w:rsidR="008958C0" w:rsidRDefault="008958C0">
            <w:pPr>
              <w:pStyle w:val="ConsPlusNormal"/>
              <w:jc w:val="right"/>
            </w:pPr>
            <w:r>
              <w:t>6 768,9</w:t>
            </w:r>
          </w:p>
        </w:tc>
        <w:tc>
          <w:tcPr>
            <w:tcW w:w="1264" w:type="dxa"/>
            <w:vAlign w:val="center"/>
          </w:tcPr>
          <w:p w14:paraId="424034C6" w14:textId="77777777" w:rsidR="008958C0" w:rsidRDefault="008958C0">
            <w:pPr>
              <w:pStyle w:val="ConsPlusNormal"/>
            </w:pPr>
          </w:p>
        </w:tc>
        <w:tc>
          <w:tcPr>
            <w:tcW w:w="604" w:type="dxa"/>
            <w:vAlign w:val="center"/>
          </w:tcPr>
          <w:p w14:paraId="34357143" w14:textId="77777777" w:rsidR="008958C0" w:rsidRDefault="008958C0">
            <w:pPr>
              <w:pStyle w:val="ConsPlusNormal"/>
            </w:pPr>
          </w:p>
        </w:tc>
        <w:tc>
          <w:tcPr>
            <w:tcW w:w="1084" w:type="dxa"/>
            <w:vAlign w:val="center"/>
          </w:tcPr>
          <w:p w14:paraId="0146EF4F" w14:textId="77777777" w:rsidR="008958C0" w:rsidRDefault="008958C0">
            <w:pPr>
              <w:pStyle w:val="ConsPlusNormal"/>
            </w:pPr>
          </w:p>
        </w:tc>
        <w:tc>
          <w:tcPr>
            <w:tcW w:w="604" w:type="dxa"/>
            <w:vAlign w:val="center"/>
          </w:tcPr>
          <w:p w14:paraId="1957669E" w14:textId="77777777" w:rsidR="008958C0" w:rsidRDefault="008958C0">
            <w:pPr>
              <w:pStyle w:val="ConsPlusNormal"/>
            </w:pPr>
          </w:p>
        </w:tc>
        <w:tc>
          <w:tcPr>
            <w:tcW w:w="604" w:type="dxa"/>
            <w:vAlign w:val="center"/>
          </w:tcPr>
          <w:p w14:paraId="490888BA" w14:textId="77777777" w:rsidR="008958C0" w:rsidRDefault="008958C0">
            <w:pPr>
              <w:pStyle w:val="ConsPlusNormal"/>
            </w:pPr>
          </w:p>
        </w:tc>
      </w:tr>
      <w:tr w:rsidR="008958C0" w14:paraId="33AEFC2B" w14:textId="77777777">
        <w:tc>
          <w:tcPr>
            <w:tcW w:w="484" w:type="dxa"/>
            <w:vMerge/>
          </w:tcPr>
          <w:p w14:paraId="1F0CEB37" w14:textId="77777777" w:rsidR="008958C0" w:rsidRDefault="008958C0">
            <w:pPr>
              <w:pStyle w:val="ConsPlusNormal"/>
            </w:pPr>
          </w:p>
        </w:tc>
        <w:tc>
          <w:tcPr>
            <w:tcW w:w="2044" w:type="dxa"/>
            <w:vMerge/>
          </w:tcPr>
          <w:p w14:paraId="4DA86A15" w14:textId="77777777" w:rsidR="008958C0" w:rsidRDefault="008958C0">
            <w:pPr>
              <w:pStyle w:val="ConsPlusNormal"/>
            </w:pPr>
          </w:p>
        </w:tc>
        <w:tc>
          <w:tcPr>
            <w:tcW w:w="1759" w:type="dxa"/>
            <w:vMerge/>
          </w:tcPr>
          <w:p w14:paraId="50FA7DF2" w14:textId="77777777" w:rsidR="008958C0" w:rsidRDefault="008958C0">
            <w:pPr>
              <w:pStyle w:val="ConsPlusNormal"/>
            </w:pPr>
          </w:p>
        </w:tc>
        <w:tc>
          <w:tcPr>
            <w:tcW w:w="1849" w:type="dxa"/>
            <w:vAlign w:val="center"/>
          </w:tcPr>
          <w:p w14:paraId="34BE9058" w14:textId="77777777" w:rsidR="008958C0" w:rsidRDefault="008958C0">
            <w:pPr>
              <w:pStyle w:val="ConsPlusNormal"/>
            </w:pPr>
            <w:r>
              <w:t>ОБ</w:t>
            </w:r>
          </w:p>
        </w:tc>
        <w:tc>
          <w:tcPr>
            <w:tcW w:w="1384" w:type="dxa"/>
            <w:vAlign w:val="center"/>
          </w:tcPr>
          <w:p w14:paraId="0DB45B3C" w14:textId="77777777" w:rsidR="008958C0" w:rsidRDefault="008958C0">
            <w:pPr>
              <w:pStyle w:val="ConsPlusNormal"/>
              <w:jc w:val="right"/>
            </w:pPr>
            <w:r>
              <w:t>54 262,1</w:t>
            </w:r>
          </w:p>
        </w:tc>
        <w:tc>
          <w:tcPr>
            <w:tcW w:w="1264" w:type="dxa"/>
            <w:vAlign w:val="center"/>
          </w:tcPr>
          <w:p w14:paraId="5B1CC96A" w14:textId="77777777" w:rsidR="008958C0" w:rsidRDefault="008958C0">
            <w:pPr>
              <w:pStyle w:val="ConsPlusNormal"/>
              <w:jc w:val="right"/>
            </w:pPr>
            <w:r>
              <w:t>6 768,9</w:t>
            </w:r>
          </w:p>
        </w:tc>
        <w:tc>
          <w:tcPr>
            <w:tcW w:w="1264" w:type="dxa"/>
            <w:vAlign w:val="center"/>
          </w:tcPr>
          <w:p w14:paraId="7A67BF52" w14:textId="77777777" w:rsidR="008958C0" w:rsidRDefault="008958C0">
            <w:pPr>
              <w:pStyle w:val="ConsPlusNormal"/>
            </w:pPr>
          </w:p>
        </w:tc>
        <w:tc>
          <w:tcPr>
            <w:tcW w:w="604" w:type="dxa"/>
            <w:vAlign w:val="center"/>
          </w:tcPr>
          <w:p w14:paraId="7923A87E" w14:textId="77777777" w:rsidR="008958C0" w:rsidRDefault="008958C0">
            <w:pPr>
              <w:pStyle w:val="ConsPlusNormal"/>
            </w:pPr>
          </w:p>
        </w:tc>
        <w:tc>
          <w:tcPr>
            <w:tcW w:w="1084" w:type="dxa"/>
            <w:vAlign w:val="center"/>
          </w:tcPr>
          <w:p w14:paraId="6803E5C7" w14:textId="77777777" w:rsidR="008958C0" w:rsidRDefault="008958C0">
            <w:pPr>
              <w:pStyle w:val="ConsPlusNormal"/>
            </w:pPr>
          </w:p>
        </w:tc>
        <w:tc>
          <w:tcPr>
            <w:tcW w:w="604" w:type="dxa"/>
            <w:vAlign w:val="center"/>
          </w:tcPr>
          <w:p w14:paraId="7892F4CE" w14:textId="77777777" w:rsidR="008958C0" w:rsidRDefault="008958C0">
            <w:pPr>
              <w:pStyle w:val="ConsPlusNormal"/>
            </w:pPr>
          </w:p>
        </w:tc>
        <w:tc>
          <w:tcPr>
            <w:tcW w:w="604" w:type="dxa"/>
            <w:vAlign w:val="center"/>
          </w:tcPr>
          <w:p w14:paraId="38C68A28" w14:textId="77777777" w:rsidR="008958C0" w:rsidRDefault="008958C0">
            <w:pPr>
              <w:pStyle w:val="ConsPlusNormal"/>
            </w:pPr>
          </w:p>
        </w:tc>
      </w:tr>
      <w:tr w:rsidR="008958C0" w14:paraId="57D1EC33" w14:textId="77777777">
        <w:tc>
          <w:tcPr>
            <w:tcW w:w="484" w:type="dxa"/>
            <w:vMerge/>
          </w:tcPr>
          <w:p w14:paraId="5B0CDD14" w14:textId="77777777" w:rsidR="008958C0" w:rsidRDefault="008958C0">
            <w:pPr>
              <w:pStyle w:val="ConsPlusNormal"/>
            </w:pPr>
          </w:p>
        </w:tc>
        <w:tc>
          <w:tcPr>
            <w:tcW w:w="2044" w:type="dxa"/>
            <w:vMerge/>
          </w:tcPr>
          <w:p w14:paraId="178A31D8" w14:textId="77777777" w:rsidR="008958C0" w:rsidRDefault="008958C0">
            <w:pPr>
              <w:pStyle w:val="ConsPlusNormal"/>
            </w:pPr>
          </w:p>
        </w:tc>
        <w:tc>
          <w:tcPr>
            <w:tcW w:w="1759" w:type="dxa"/>
            <w:vMerge/>
          </w:tcPr>
          <w:p w14:paraId="2BA6DC53" w14:textId="77777777" w:rsidR="008958C0" w:rsidRDefault="008958C0">
            <w:pPr>
              <w:pStyle w:val="ConsPlusNormal"/>
            </w:pPr>
          </w:p>
        </w:tc>
        <w:tc>
          <w:tcPr>
            <w:tcW w:w="1849" w:type="dxa"/>
            <w:vAlign w:val="center"/>
          </w:tcPr>
          <w:p w14:paraId="3B5F201D" w14:textId="77777777" w:rsidR="008958C0" w:rsidRDefault="008958C0">
            <w:pPr>
              <w:pStyle w:val="ConsPlusNormal"/>
            </w:pPr>
            <w:r>
              <w:t>ФБ - при наличии, в том числе:</w:t>
            </w:r>
          </w:p>
        </w:tc>
        <w:tc>
          <w:tcPr>
            <w:tcW w:w="1384" w:type="dxa"/>
            <w:vAlign w:val="center"/>
          </w:tcPr>
          <w:p w14:paraId="4B5FC8B5" w14:textId="77777777" w:rsidR="008958C0" w:rsidRDefault="008958C0">
            <w:pPr>
              <w:pStyle w:val="ConsPlusNormal"/>
            </w:pPr>
          </w:p>
        </w:tc>
        <w:tc>
          <w:tcPr>
            <w:tcW w:w="1264" w:type="dxa"/>
            <w:vAlign w:val="center"/>
          </w:tcPr>
          <w:p w14:paraId="34A3AF3B" w14:textId="77777777" w:rsidR="008958C0" w:rsidRDefault="008958C0">
            <w:pPr>
              <w:pStyle w:val="ConsPlusNormal"/>
            </w:pPr>
          </w:p>
        </w:tc>
        <w:tc>
          <w:tcPr>
            <w:tcW w:w="1264" w:type="dxa"/>
            <w:vAlign w:val="center"/>
          </w:tcPr>
          <w:p w14:paraId="06863E5B" w14:textId="77777777" w:rsidR="008958C0" w:rsidRDefault="008958C0">
            <w:pPr>
              <w:pStyle w:val="ConsPlusNormal"/>
            </w:pPr>
          </w:p>
        </w:tc>
        <w:tc>
          <w:tcPr>
            <w:tcW w:w="604" w:type="dxa"/>
            <w:vAlign w:val="center"/>
          </w:tcPr>
          <w:p w14:paraId="6712ED51" w14:textId="77777777" w:rsidR="008958C0" w:rsidRDefault="008958C0">
            <w:pPr>
              <w:pStyle w:val="ConsPlusNormal"/>
            </w:pPr>
          </w:p>
        </w:tc>
        <w:tc>
          <w:tcPr>
            <w:tcW w:w="1084" w:type="dxa"/>
            <w:vAlign w:val="center"/>
          </w:tcPr>
          <w:p w14:paraId="5C272879" w14:textId="77777777" w:rsidR="008958C0" w:rsidRDefault="008958C0">
            <w:pPr>
              <w:pStyle w:val="ConsPlusNormal"/>
            </w:pPr>
          </w:p>
        </w:tc>
        <w:tc>
          <w:tcPr>
            <w:tcW w:w="604" w:type="dxa"/>
            <w:vAlign w:val="center"/>
          </w:tcPr>
          <w:p w14:paraId="654880F2" w14:textId="77777777" w:rsidR="008958C0" w:rsidRDefault="008958C0">
            <w:pPr>
              <w:pStyle w:val="ConsPlusNormal"/>
            </w:pPr>
          </w:p>
        </w:tc>
        <w:tc>
          <w:tcPr>
            <w:tcW w:w="604" w:type="dxa"/>
            <w:vAlign w:val="center"/>
          </w:tcPr>
          <w:p w14:paraId="2987BFB3" w14:textId="77777777" w:rsidR="008958C0" w:rsidRDefault="008958C0">
            <w:pPr>
              <w:pStyle w:val="ConsPlusNormal"/>
            </w:pPr>
          </w:p>
        </w:tc>
      </w:tr>
      <w:tr w:rsidR="008958C0" w14:paraId="022B86A9" w14:textId="77777777">
        <w:tc>
          <w:tcPr>
            <w:tcW w:w="484" w:type="dxa"/>
            <w:vMerge/>
          </w:tcPr>
          <w:p w14:paraId="2B5F46E2" w14:textId="77777777" w:rsidR="008958C0" w:rsidRDefault="008958C0">
            <w:pPr>
              <w:pStyle w:val="ConsPlusNormal"/>
            </w:pPr>
          </w:p>
        </w:tc>
        <w:tc>
          <w:tcPr>
            <w:tcW w:w="2044" w:type="dxa"/>
            <w:vMerge/>
          </w:tcPr>
          <w:p w14:paraId="012F043A" w14:textId="77777777" w:rsidR="008958C0" w:rsidRDefault="008958C0">
            <w:pPr>
              <w:pStyle w:val="ConsPlusNormal"/>
            </w:pPr>
          </w:p>
        </w:tc>
        <w:tc>
          <w:tcPr>
            <w:tcW w:w="1759" w:type="dxa"/>
            <w:vMerge/>
          </w:tcPr>
          <w:p w14:paraId="03C1DA6C" w14:textId="77777777" w:rsidR="008958C0" w:rsidRDefault="008958C0">
            <w:pPr>
              <w:pStyle w:val="ConsPlusNormal"/>
            </w:pPr>
          </w:p>
        </w:tc>
        <w:tc>
          <w:tcPr>
            <w:tcW w:w="1849" w:type="dxa"/>
            <w:vAlign w:val="center"/>
          </w:tcPr>
          <w:p w14:paraId="3EE5214D" w14:textId="77777777" w:rsidR="008958C0" w:rsidRDefault="008958C0">
            <w:pPr>
              <w:pStyle w:val="ConsPlusNormal"/>
            </w:pPr>
            <w:r>
              <w:t>предусмотрено в ОБ</w:t>
            </w:r>
          </w:p>
        </w:tc>
        <w:tc>
          <w:tcPr>
            <w:tcW w:w="1384" w:type="dxa"/>
            <w:vAlign w:val="center"/>
          </w:tcPr>
          <w:p w14:paraId="773B518E" w14:textId="77777777" w:rsidR="008958C0" w:rsidRDefault="008958C0">
            <w:pPr>
              <w:pStyle w:val="ConsPlusNormal"/>
            </w:pPr>
          </w:p>
        </w:tc>
        <w:tc>
          <w:tcPr>
            <w:tcW w:w="1264" w:type="dxa"/>
            <w:vAlign w:val="center"/>
          </w:tcPr>
          <w:p w14:paraId="39B4B996" w14:textId="77777777" w:rsidR="008958C0" w:rsidRDefault="008958C0">
            <w:pPr>
              <w:pStyle w:val="ConsPlusNormal"/>
            </w:pPr>
          </w:p>
        </w:tc>
        <w:tc>
          <w:tcPr>
            <w:tcW w:w="1264" w:type="dxa"/>
            <w:vAlign w:val="center"/>
          </w:tcPr>
          <w:p w14:paraId="654072DA" w14:textId="77777777" w:rsidR="008958C0" w:rsidRDefault="008958C0">
            <w:pPr>
              <w:pStyle w:val="ConsPlusNormal"/>
            </w:pPr>
          </w:p>
        </w:tc>
        <w:tc>
          <w:tcPr>
            <w:tcW w:w="604" w:type="dxa"/>
            <w:vAlign w:val="center"/>
          </w:tcPr>
          <w:p w14:paraId="7482FA58" w14:textId="77777777" w:rsidR="008958C0" w:rsidRDefault="008958C0">
            <w:pPr>
              <w:pStyle w:val="ConsPlusNormal"/>
            </w:pPr>
          </w:p>
        </w:tc>
        <w:tc>
          <w:tcPr>
            <w:tcW w:w="1084" w:type="dxa"/>
            <w:vAlign w:val="center"/>
          </w:tcPr>
          <w:p w14:paraId="5FCB0A69" w14:textId="77777777" w:rsidR="008958C0" w:rsidRDefault="008958C0">
            <w:pPr>
              <w:pStyle w:val="ConsPlusNormal"/>
            </w:pPr>
          </w:p>
        </w:tc>
        <w:tc>
          <w:tcPr>
            <w:tcW w:w="604" w:type="dxa"/>
            <w:vAlign w:val="center"/>
          </w:tcPr>
          <w:p w14:paraId="0B5B5582" w14:textId="77777777" w:rsidR="008958C0" w:rsidRDefault="008958C0">
            <w:pPr>
              <w:pStyle w:val="ConsPlusNormal"/>
            </w:pPr>
          </w:p>
        </w:tc>
        <w:tc>
          <w:tcPr>
            <w:tcW w:w="604" w:type="dxa"/>
            <w:vAlign w:val="center"/>
          </w:tcPr>
          <w:p w14:paraId="49EC1D44" w14:textId="77777777" w:rsidR="008958C0" w:rsidRDefault="008958C0">
            <w:pPr>
              <w:pStyle w:val="ConsPlusNormal"/>
            </w:pPr>
          </w:p>
        </w:tc>
      </w:tr>
      <w:tr w:rsidR="008958C0" w14:paraId="4CAC5EFA" w14:textId="77777777">
        <w:tc>
          <w:tcPr>
            <w:tcW w:w="484" w:type="dxa"/>
            <w:vMerge/>
          </w:tcPr>
          <w:p w14:paraId="5AD9A369" w14:textId="77777777" w:rsidR="008958C0" w:rsidRDefault="008958C0">
            <w:pPr>
              <w:pStyle w:val="ConsPlusNormal"/>
            </w:pPr>
          </w:p>
        </w:tc>
        <w:tc>
          <w:tcPr>
            <w:tcW w:w="2044" w:type="dxa"/>
            <w:vMerge/>
          </w:tcPr>
          <w:p w14:paraId="6A5EDED1" w14:textId="77777777" w:rsidR="008958C0" w:rsidRDefault="008958C0">
            <w:pPr>
              <w:pStyle w:val="ConsPlusNormal"/>
            </w:pPr>
          </w:p>
        </w:tc>
        <w:tc>
          <w:tcPr>
            <w:tcW w:w="1759" w:type="dxa"/>
            <w:vMerge/>
          </w:tcPr>
          <w:p w14:paraId="5496E971" w14:textId="77777777" w:rsidR="008958C0" w:rsidRDefault="008958C0">
            <w:pPr>
              <w:pStyle w:val="ConsPlusNormal"/>
            </w:pPr>
          </w:p>
        </w:tc>
        <w:tc>
          <w:tcPr>
            <w:tcW w:w="1849" w:type="dxa"/>
            <w:vAlign w:val="center"/>
          </w:tcPr>
          <w:p w14:paraId="3C867502" w14:textId="77777777" w:rsidR="008958C0" w:rsidRDefault="008958C0">
            <w:pPr>
              <w:pStyle w:val="ConsPlusNormal"/>
            </w:pPr>
            <w:r>
              <w:t>МБ</w:t>
            </w:r>
          </w:p>
        </w:tc>
        <w:tc>
          <w:tcPr>
            <w:tcW w:w="1384" w:type="dxa"/>
            <w:vAlign w:val="center"/>
          </w:tcPr>
          <w:p w14:paraId="0D43A938" w14:textId="77777777" w:rsidR="008958C0" w:rsidRDefault="008958C0">
            <w:pPr>
              <w:pStyle w:val="ConsPlusNormal"/>
              <w:jc w:val="right"/>
            </w:pPr>
            <w:r>
              <w:t>1 496,4</w:t>
            </w:r>
          </w:p>
        </w:tc>
        <w:tc>
          <w:tcPr>
            <w:tcW w:w="1264" w:type="dxa"/>
            <w:vAlign w:val="center"/>
          </w:tcPr>
          <w:p w14:paraId="77BF7480" w14:textId="77777777" w:rsidR="008958C0" w:rsidRDefault="008958C0">
            <w:pPr>
              <w:pStyle w:val="ConsPlusNormal"/>
            </w:pPr>
          </w:p>
        </w:tc>
        <w:tc>
          <w:tcPr>
            <w:tcW w:w="1264" w:type="dxa"/>
            <w:vAlign w:val="center"/>
          </w:tcPr>
          <w:p w14:paraId="06E54452" w14:textId="77777777" w:rsidR="008958C0" w:rsidRDefault="008958C0">
            <w:pPr>
              <w:pStyle w:val="ConsPlusNormal"/>
            </w:pPr>
          </w:p>
        </w:tc>
        <w:tc>
          <w:tcPr>
            <w:tcW w:w="604" w:type="dxa"/>
            <w:vAlign w:val="center"/>
          </w:tcPr>
          <w:p w14:paraId="247AADF8" w14:textId="77777777" w:rsidR="008958C0" w:rsidRDefault="008958C0">
            <w:pPr>
              <w:pStyle w:val="ConsPlusNormal"/>
            </w:pPr>
          </w:p>
        </w:tc>
        <w:tc>
          <w:tcPr>
            <w:tcW w:w="1084" w:type="dxa"/>
            <w:vAlign w:val="center"/>
          </w:tcPr>
          <w:p w14:paraId="1170D512" w14:textId="77777777" w:rsidR="008958C0" w:rsidRDefault="008958C0">
            <w:pPr>
              <w:pStyle w:val="ConsPlusNormal"/>
            </w:pPr>
          </w:p>
        </w:tc>
        <w:tc>
          <w:tcPr>
            <w:tcW w:w="604" w:type="dxa"/>
            <w:vAlign w:val="center"/>
          </w:tcPr>
          <w:p w14:paraId="30AABC14" w14:textId="77777777" w:rsidR="008958C0" w:rsidRDefault="008958C0">
            <w:pPr>
              <w:pStyle w:val="ConsPlusNormal"/>
            </w:pPr>
          </w:p>
        </w:tc>
        <w:tc>
          <w:tcPr>
            <w:tcW w:w="604" w:type="dxa"/>
            <w:vAlign w:val="center"/>
          </w:tcPr>
          <w:p w14:paraId="20FE0902" w14:textId="77777777" w:rsidR="008958C0" w:rsidRDefault="008958C0">
            <w:pPr>
              <w:pStyle w:val="ConsPlusNormal"/>
            </w:pPr>
          </w:p>
        </w:tc>
      </w:tr>
      <w:tr w:rsidR="008958C0" w14:paraId="4413DBE0" w14:textId="77777777">
        <w:tc>
          <w:tcPr>
            <w:tcW w:w="484" w:type="dxa"/>
            <w:vMerge/>
          </w:tcPr>
          <w:p w14:paraId="0BC48114" w14:textId="77777777" w:rsidR="008958C0" w:rsidRDefault="008958C0">
            <w:pPr>
              <w:pStyle w:val="ConsPlusNormal"/>
            </w:pPr>
          </w:p>
        </w:tc>
        <w:tc>
          <w:tcPr>
            <w:tcW w:w="2044" w:type="dxa"/>
            <w:vMerge/>
          </w:tcPr>
          <w:p w14:paraId="0C989118" w14:textId="77777777" w:rsidR="008958C0" w:rsidRDefault="008958C0">
            <w:pPr>
              <w:pStyle w:val="ConsPlusNormal"/>
            </w:pPr>
          </w:p>
        </w:tc>
        <w:tc>
          <w:tcPr>
            <w:tcW w:w="1759" w:type="dxa"/>
            <w:vMerge/>
          </w:tcPr>
          <w:p w14:paraId="5402FB5E" w14:textId="77777777" w:rsidR="008958C0" w:rsidRDefault="008958C0">
            <w:pPr>
              <w:pStyle w:val="ConsPlusNormal"/>
            </w:pPr>
          </w:p>
        </w:tc>
        <w:tc>
          <w:tcPr>
            <w:tcW w:w="1849" w:type="dxa"/>
            <w:vAlign w:val="center"/>
          </w:tcPr>
          <w:p w14:paraId="11722117" w14:textId="77777777" w:rsidR="008958C0" w:rsidRDefault="008958C0">
            <w:pPr>
              <w:pStyle w:val="ConsPlusNormal"/>
            </w:pPr>
            <w:r>
              <w:t>ИИ - при наличии, в том числе:</w:t>
            </w:r>
          </w:p>
        </w:tc>
        <w:tc>
          <w:tcPr>
            <w:tcW w:w="1384" w:type="dxa"/>
            <w:vAlign w:val="center"/>
          </w:tcPr>
          <w:p w14:paraId="626C1DF6" w14:textId="77777777" w:rsidR="008958C0" w:rsidRDefault="008958C0">
            <w:pPr>
              <w:pStyle w:val="ConsPlusNormal"/>
            </w:pPr>
          </w:p>
        </w:tc>
        <w:tc>
          <w:tcPr>
            <w:tcW w:w="1264" w:type="dxa"/>
            <w:vAlign w:val="center"/>
          </w:tcPr>
          <w:p w14:paraId="68C63F74" w14:textId="77777777" w:rsidR="008958C0" w:rsidRDefault="008958C0">
            <w:pPr>
              <w:pStyle w:val="ConsPlusNormal"/>
            </w:pPr>
          </w:p>
        </w:tc>
        <w:tc>
          <w:tcPr>
            <w:tcW w:w="1264" w:type="dxa"/>
            <w:vAlign w:val="center"/>
          </w:tcPr>
          <w:p w14:paraId="187D4439" w14:textId="77777777" w:rsidR="008958C0" w:rsidRDefault="008958C0">
            <w:pPr>
              <w:pStyle w:val="ConsPlusNormal"/>
            </w:pPr>
          </w:p>
        </w:tc>
        <w:tc>
          <w:tcPr>
            <w:tcW w:w="604" w:type="dxa"/>
            <w:vAlign w:val="center"/>
          </w:tcPr>
          <w:p w14:paraId="18AEF495" w14:textId="77777777" w:rsidR="008958C0" w:rsidRDefault="008958C0">
            <w:pPr>
              <w:pStyle w:val="ConsPlusNormal"/>
            </w:pPr>
          </w:p>
        </w:tc>
        <w:tc>
          <w:tcPr>
            <w:tcW w:w="1084" w:type="dxa"/>
            <w:vAlign w:val="center"/>
          </w:tcPr>
          <w:p w14:paraId="0AE9C29C" w14:textId="77777777" w:rsidR="008958C0" w:rsidRDefault="008958C0">
            <w:pPr>
              <w:pStyle w:val="ConsPlusNormal"/>
            </w:pPr>
          </w:p>
        </w:tc>
        <w:tc>
          <w:tcPr>
            <w:tcW w:w="604" w:type="dxa"/>
            <w:vAlign w:val="center"/>
          </w:tcPr>
          <w:p w14:paraId="44DBA347" w14:textId="77777777" w:rsidR="008958C0" w:rsidRDefault="008958C0">
            <w:pPr>
              <w:pStyle w:val="ConsPlusNormal"/>
            </w:pPr>
          </w:p>
        </w:tc>
        <w:tc>
          <w:tcPr>
            <w:tcW w:w="604" w:type="dxa"/>
            <w:vAlign w:val="center"/>
          </w:tcPr>
          <w:p w14:paraId="3913B502" w14:textId="77777777" w:rsidR="008958C0" w:rsidRDefault="008958C0">
            <w:pPr>
              <w:pStyle w:val="ConsPlusNormal"/>
            </w:pPr>
          </w:p>
        </w:tc>
      </w:tr>
      <w:tr w:rsidR="008958C0" w14:paraId="6421430C" w14:textId="77777777">
        <w:tc>
          <w:tcPr>
            <w:tcW w:w="484" w:type="dxa"/>
            <w:vMerge/>
          </w:tcPr>
          <w:p w14:paraId="48E70B86" w14:textId="77777777" w:rsidR="008958C0" w:rsidRDefault="008958C0">
            <w:pPr>
              <w:pStyle w:val="ConsPlusNormal"/>
            </w:pPr>
          </w:p>
        </w:tc>
        <w:tc>
          <w:tcPr>
            <w:tcW w:w="2044" w:type="dxa"/>
            <w:vMerge/>
          </w:tcPr>
          <w:p w14:paraId="62B1E3C7" w14:textId="77777777" w:rsidR="008958C0" w:rsidRDefault="008958C0">
            <w:pPr>
              <w:pStyle w:val="ConsPlusNormal"/>
            </w:pPr>
          </w:p>
        </w:tc>
        <w:tc>
          <w:tcPr>
            <w:tcW w:w="1759" w:type="dxa"/>
            <w:vMerge/>
          </w:tcPr>
          <w:p w14:paraId="5D7C29CD" w14:textId="77777777" w:rsidR="008958C0" w:rsidRDefault="008958C0">
            <w:pPr>
              <w:pStyle w:val="ConsPlusNormal"/>
            </w:pPr>
          </w:p>
        </w:tc>
        <w:tc>
          <w:tcPr>
            <w:tcW w:w="1849" w:type="dxa"/>
            <w:vAlign w:val="center"/>
          </w:tcPr>
          <w:p w14:paraId="7F5C7583" w14:textId="77777777" w:rsidR="008958C0" w:rsidRDefault="008958C0">
            <w:pPr>
              <w:pStyle w:val="ConsPlusNormal"/>
            </w:pPr>
            <w:r>
              <w:t>предусмотрено в ОБ</w:t>
            </w:r>
          </w:p>
        </w:tc>
        <w:tc>
          <w:tcPr>
            <w:tcW w:w="1384" w:type="dxa"/>
            <w:vAlign w:val="center"/>
          </w:tcPr>
          <w:p w14:paraId="19150CD7" w14:textId="77777777" w:rsidR="008958C0" w:rsidRDefault="008958C0">
            <w:pPr>
              <w:pStyle w:val="ConsPlusNormal"/>
            </w:pPr>
          </w:p>
        </w:tc>
        <w:tc>
          <w:tcPr>
            <w:tcW w:w="1264" w:type="dxa"/>
            <w:vAlign w:val="center"/>
          </w:tcPr>
          <w:p w14:paraId="579A5D76" w14:textId="77777777" w:rsidR="008958C0" w:rsidRDefault="008958C0">
            <w:pPr>
              <w:pStyle w:val="ConsPlusNormal"/>
            </w:pPr>
          </w:p>
        </w:tc>
        <w:tc>
          <w:tcPr>
            <w:tcW w:w="1264" w:type="dxa"/>
            <w:vAlign w:val="center"/>
          </w:tcPr>
          <w:p w14:paraId="58004B09" w14:textId="77777777" w:rsidR="008958C0" w:rsidRDefault="008958C0">
            <w:pPr>
              <w:pStyle w:val="ConsPlusNormal"/>
            </w:pPr>
          </w:p>
        </w:tc>
        <w:tc>
          <w:tcPr>
            <w:tcW w:w="604" w:type="dxa"/>
            <w:vAlign w:val="center"/>
          </w:tcPr>
          <w:p w14:paraId="1E4B89F0" w14:textId="77777777" w:rsidR="008958C0" w:rsidRDefault="008958C0">
            <w:pPr>
              <w:pStyle w:val="ConsPlusNormal"/>
            </w:pPr>
          </w:p>
        </w:tc>
        <w:tc>
          <w:tcPr>
            <w:tcW w:w="1084" w:type="dxa"/>
            <w:vAlign w:val="center"/>
          </w:tcPr>
          <w:p w14:paraId="52F784B8" w14:textId="77777777" w:rsidR="008958C0" w:rsidRDefault="008958C0">
            <w:pPr>
              <w:pStyle w:val="ConsPlusNormal"/>
            </w:pPr>
          </w:p>
        </w:tc>
        <w:tc>
          <w:tcPr>
            <w:tcW w:w="604" w:type="dxa"/>
            <w:vAlign w:val="center"/>
          </w:tcPr>
          <w:p w14:paraId="7CAB5A16" w14:textId="77777777" w:rsidR="008958C0" w:rsidRDefault="008958C0">
            <w:pPr>
              <w:pStyle w:val="ConsPlusNormal"/>
            </w:pPr>
          </w:p>
        </w:tc>
        <w:tc>
          <w:tcPr>
            <w:tcW w:w="604" w:type="dxa"/>
            <w:vAlign w:val="center"/>
          </w:tcPr>
          <w:p w14:paraId="54ABF6A0" w14:textId="77777777" w:rsidR="008958C0" w:rsidRDefault="008958C0">
            <w:pPr>
              <w:pStyle w:val="ConsPlusNormal"/>
            </w:pPr>
          </w:p>
        </w:tc>
      </w:tr>
      <w:tr w:rsidR="008958C0" w14:paraId="1C1748E1" w14:textId="77777777">
        <w:tc>
          <w:tcPr>
            <w:tcW w:w="484" w:type="dxa"/>
            <w:vMerge w:val="restart"/>
            <w:vAlign w:val="center"/>
          </w:tcPr>
          <w:p w14:paraId="6B1604EA" w14:textId="77777777" w:rsidR="008958C0" w:rsidRDefault="008958C0">
            <w:pPr>
              <w:pStyle w:val="ConsPlusNormal"/>
              <w:jc w:val="center"/>
            </w:pPr>
            <w:r>
              <w:t>1.8.</w:t>
            </w:r>
          </w:p>
        </w:tc>
        <w:tc>
          <w:tcPr>
            <w:tcW w:w="2044" w:type="dxa"/>
            <w:vMerge w:val="restart"/>
            <w:vAlign w:val="center"/>
          </w:tcPr>
          <w:p w14:paraId="46C771E1" w14:textId="77777777" w:rsidR="008958C0" w:rsidRDefault="008958C0">
            <w:pPr>
              <w:pStyle w:val="ConsPlusNormal"/>
            </w:pPr>
            <w:r>
              <w:t>Региональный проект "Стимулирование жилищного строительства в Иркутской области"</w:t>
            </w:r>
          </w:p>
        </w:tc>
        <w:tc>
          <w:tcPr>
            <w:tcW w:w="1759" w:type="dxa"/>
            <w:vMerge w:val="restart"/>
            <w:vAlign w:val="center"/>
          </w:tcPr>
          <w:p w14:paraId="6C689BBA" w14:textId="77777777" w:rsidR="008958C0" w:rsidRDefault="008958C0">
            <w:pPr>
              <w:pStyle w:val="ConsPlusNormal"/>
              <w:jc w:val="center"/>
            </w:pPr>
            <w:r>
              <w:t>Всего</w:t>
            </w:r>
          </w:p>
        </w:tc>
        <w:tc>
          <w:tcPr>
            <w:tcW w:w="1849" w:type="dxa"/>
            <w:vAlign w:val="center"/>
          </w:tcPr>
          <w:p w14:paraId="042B2A5B" w14:textId="77777777" w:rsidR="008958C0" w:rsidRDefault="008958C0">
            <w:pPr>
              <w:pStyle w:val="ConsPlusNormal"/>
            </w:pPr>
            <w:r>
              <w:t>Всего, в том числе:</w:t>
            </w:r>
          </w:p>
        </w:tc>
        <w:tc>
          <w:tcPr>
            <w:tcW w:w="1384" w:type="dxa"/>
            <w:vAlign w:val="center"/>
          </w:tcPr>
          <w:p w14:paraId="07049B3C" w14:textId="77777777" w:rsidR="008958C0" w:rsidRDefault="008958C0">
            <w:pPr>
              <w:pStyle w:val="ConsPlusNormal"/>
              <w:jc w:val="right"/>
            </w:pPr>
            <w:r>
              <w:t>418 053,9</w:t>
            </w:r>
          </w:p>
        </w:tc>
        <w:tc>
          <w:tcPr>
            <w:tcW w:w="1264" w:type="dxa"/>
            <w:vAlign w:val="center"/>
          </w:tcPr>
          <w:p w14:paraId="56C40CC9" w14:textId="77777777" w:rsidR="008958C0" w:rsidRDefault="008958C0">
            <w:pPr>
              <w:pStyle w:val="ConsPlusNormal"/>
              <w:jc w:val="right"/>
            </w:pPr>
            <w:r>
              <w:t>2 386 213,5</w:t>
            </w:r>
          </w:p>
        </w:tc>
        <w:tc>
          <w:tcPr>
            <w:tcW w:w="1264" w:type="dxa"/>
            <w:vAlign w:val="center"/>
          </w:tcPr>
          <w:p w14:paraId="3A2B5981" w14:textId="77777777" w:rsidR="008958C0" w:rsidRDefault="008958C0">
            <w:pPr>
              <w:pStyle w:val="ConsPlusNormal"/>
              <w:jc w:val="right"/>
            </w:pPr>
            <w:r>
              <w:t>20 431,5</w:t>
            </w:r>
          </w:p>
        </w:tc>
        <w:tc>
          <w:tcPr>
            <w:tcW w:w="604" w:type="dxa"/>
            <w:vAlign w:val="center"/>
          </w:tcPr>
          <w:p w14:paraId="2C158594" w14:textId="77777777" w:rsidR="008958C0" w:rsidRDefault="008958C0">
            <w:pPr>
              <w:pStyle w:val="ConsPlusNormal"/>
            </w:pPr>
          </w:p>
        </w:tc>
        <w:tc>
          <w:tcPr>
            <w:tcW w:w="1084" w:type="dxa"/>
            <w:vAlign w:val="center"/>
          </w:tcPr>
          <w:p w14:paraId="50B23ED4" w14:textId="77777777" w:rsidR="008958C0" w:rsidRDefault="008958C0">
            <w:pPr>
              <w:pStyle w:val="ConsPlusNormal"/>
            </w:pPr>
          </w:p>
        </w:tc>
        <w:tc>
          <w:tcPr>
            <w:tcW w:w="604" w:type="dxa"/>
            <w:vAlign w:val="center"/>
          </w:tcPr>
          <w:p w14:paraId="61213078" w14:textId="77777777" w:rsidR="008958C0" w:rsidRDefault="008958C0">
            <w:pPr>
              <w:pStyle w:val="ConsPlusNormal"/>
            </w:pPr>
          </w:p>
        </w:tc>
        <w:tc>
          <w:tcPr>
            <w:tcW w:w="604" w:type="dxa"/>
            <w:vAlign w:val="center"/>
          </w:tcPr>
          <w:p w14:paraId="514D432F" w14:textId="77777777" w:rsidR="008958C0" w:rsidRDefault="008958C0">
            <w:pPr>
              <w:pStyle w:val="ConsPlusNormal"/>
            </w:pPr>
          </w:p>
        </w:tc>
      </w:tr>
      <w:tr w:rsidR="008958C0" w14:paraId="656533C8" w14:textId="77777777">
        <w:tc>
          <w:tcPr>
            <w:tcW w:w="484" w:type="dxa"/>
            <w:vMerge/>
          </w:tcPr>
          <w:p w14:paraId="44539B4E" w14:textId="77777777" w:rsidR="008958C0" w:rsidRDefault="008958C0">
            <w:pPr>
              <w:pStyle w:val="ConsPlusNormal"/>
            </w:pPr>
          </w:p>
        </w:tc>
        <w:tc>
          <w:tcPr>
            <w:tcW w:w="2044" w:type="dxa"/>
            <w:vMerge/>
          </w:tcPr>
          <w:p w14:paraId="5679E8AF" w14:textId="77777777" w:rsidR="008958C0" w:rsidRDefault="008958C0">
            <w:pPr>
              <w:pStyle w:val="ConsPlusNormal"/>
            </w:pPr>
          </w:p>
        </w:tc>
        <w:tc>
          <w:tcPr>
            <w:tcW w:w="1759" w:type="dxa"/>
            <w:vMerge/>
          </w:tcPr>
          <w:p w14:paraId="1DE06A40" w14:textId="77777777" w:rsidR="008958C0" w:rsidRDefault="008958C0">
            <w:pPr>
              <w:pStyle w:val="ConsPlusNormal"/>
            </w:pPr>
          </w:p>
        </w:tc>
        <w:tc>
          <w:tcPr>
            <w:tcW w:w="1849" w:type="dxa"/>
            <w:vAlign w:val="center"/>
          </w:tcPr>
          <w:p w14:paraId="4558E993" w14:textId="77777777" w:rsidR="008958C0" w:rsidRDefault="008958C0">
            <w:pPr>
              <w:pStyle w:val="ConsPlusNormal"/>
            </w:pPr>
            <w:r>
              <w:t>предусмотрено в ОБ</w:t>
            </w:r>
          </w:p>
        </w:tc>
        <w:tc>
          <w:tcPr>
            <w:tcW w:w="1384" w:type="dxa"/>
            <w:vAlign w:val="center"/>
          </w:tcPr>
          <w:p w14:paraId="7F057B73" w14:textId="77777777" w:rsidR="008958C0" w:rsidRDefault="008958C0">
            <w:pPr>
              <w:pStyle w:val="ConsPlusNormal"/>
              <w:jc w:val="right"/>
            </w:pPr>
            <w:r>
              <w:t>418 053,9</w:t>
            </w:r>
          </w:p>
        </w:tc>
        <w:tc>
          <w:tcPr>
            <w:tcW w:w="1264" w:type="dxa"/>
            <w:vAlign w:val="center"/>
          </w:tcPr>
          <w:p w14:paraId="105DDCD2" w14:textId="77777777" w:rsidR="008958C0" w:rsidRDefault="008958C0">
            <w:pPr>
              <w:pStyle w:val="ConsPlusNormal"/>
              <w:jc w:val="right"/>
            </w:pPr>
            <w:r>
              <w:t>2 386 213,5</w:t>
            </w:r>
          </w:p>
        </w:tc>
        <w:tc>
          <w:tcPr>
            <w:tcW w:w="1264" w:type="dxa"/>
            <w:vAlign w:val="center"/>
          </w:tcPr>
          <w:p w14:paraId="7BED2972" w14:textId="77777777" w:rsidR="008958C0" w:rsidRDefault="008958C0">
            <w:pPr>
              <w:pStyle w:val="ConsPlusNormal"/>
              <w:jc w:val="right"/>
            </w:pPr>
            <w:r>
              <w:t>20 431,5</w:t>
            </w:r>
          </w:p>
        </w:tc>
        <w:tc>
          <w:tcPr>
            <w:tcW w:w="604" w:type="dxa"/>
            <w:vAlign w:val="center"/>
          </w:tcPr>
          <w:p w14:paraId="545BED5A" w14:textId="77777777" w:rsidR="008958C0" w:rsidRDefault="008958C0">
            <w:pPr>
              <w:pStyle w:val="ConsPlusNormal"/>
            </w:pPr>
          </w:p>
        </w:tc>
        <w:tc>
          <w:tcPr>
            <w:tcW w:w="1084" w:type="dxa"/>
            <w:vAlign w:val="center"/>
          </w:tcPr>
          <w:p w14:paraId="65AD881C" w14:textId="77777777" w:rsidR="008958C0" w:rsidRDefault="008958C0">
            <w:pPr>
              <w:pStyle w:val="ConsPlusNormal"/>
            </w:pPr>
          </w:p>
        </w:tc>
        <w:tc>
          <w:tcPr>
            <w:tcW w:w="604" w:type="dxa"/>
            <w:vAlign w:val="center"/>
          </w:tcPr>
          <w:p w14:paraId="4D4B8206" w14:textId="77777777" w:rsidR="008958C0" w:rsidRDefault="008958C0">
            <w:pPr>
              <w:pStyle w:val="ConsPlusNormal"/>
            </w:pPr>
          </w:p>
        </w:tc>
        <w:tc>
          <w:tcPr>
            <w:tcW w:w="604" w:type="dxa"/>
            <w:vAlign w:val="center"/>
          </w:tcPr>
          <w:p w14:paraId="64C7F093" w14:textId="77777777" w:rsidR="008958C0" w:rsidRDefault="008958C0">
            <w:pPr>
              <w:pStyle w:val="ConsPlusNormal"/>
            </w:pPr>
          </w:p>
        </w:tc>
      </w:tr>
      <w:tr w:rsidR="008958C0" w14:paraId="750DF9AF" w14:textId="77777777">
        <w:tc>
          <w:tcPr>
            <w:tcW w:w="484" w:type="dxa"/>
            <w:vMerge/>
          </w:tcPr>
          <w:p w14:paraId="76806D93" w14:textId="77777777" w:rsidR="008958C0" w:rsidRDefault="008958C0">
            <w:pPr>
              <w:pStyle w:val="ConsPlusNormal"/>
            </w:pPr>
          </w:p>
        </w:tc>
        <w:tc>
          <w:tcPr>
            <w:tcW w:w="2044" w:type="dxa"/>
            <w:vMerge/>
          </w:tcPr>
          <w:p w14:paraId="37F88C26" w14:textId="77777777" w:rsidR="008958C0" w:rsidRDefault="008958C0">
            <w:pPr>
              <w:pStyle w:val="ConsPlusNormal"/>
            </w:pPr>
          </w:p>
        </w:tc>
        <w:tc>
          <w:tcPr>
            <w:tcW w:w="1759" w:type="dxa"/>
            <w:vMerge/>
          </w:tcPr>
          <w:p w14:paraId="55256F6F" w14:textId="77777777" w:rsidR="008958C0" w:rsidRDefault="008958C0">
            <w:pPr>
              <w:pStyle w:val="ConsPlusNormal"/>
            </w:pPr>
          </w:p>
        </w:tc>
        <w:tc>
          <w:tcPr>
            <w:tcW w:w="1849" w:type="dxa"/>
            <w:vAlign w:val="center"/>
          </w:tcPr>
          <w:p w14:paraId="1830E92B" w14:textId="77777777" w:rsidR="008958C0" w:rsidRDefault="008958C0">
            <w:pPr>
              <w:pStyle w:val="ConsPlusNormal"/>
            </w:pPr>
            <w:r>
              <w:t>ОБ</w:t>
            </w:r>
          </w:p>
        </w:tc>
        <w:tc>
          <w:tcPr>
            <w:tcW w:w="1384" w:type="dxa"/>
            <w:vAlign w:val="center"/>
          </w:tcPr>
          <w:p w14:paraId="276DC30E" w14:textId="77777777" w:rsidR="008958C0" w:rsidRDefault="008958C0">
            <w:pPr>
              <w:pStyle w:val="ConsPlusNormal"/>
              <w:jc w:val="right"/>
            </w:pPr>
            <w:r>
              <w:t>418 053,9</w:t>
            </w:r>
          </w:p>
        </w:tc>
        <w:tc>
          <w:tcPr>
            <w:tcW w:w="1264" w:type="dxa"/>
            <w:vAlign w:val="center"/>
          </w:tcPr>
          <w:p w14:paraId="38E0BEE9" w14:textId="77777777" w:rsidR="008958C0" w:rsidRDefault="008958C0">
            <w:pPr>
              <w:pStyle w:val="ConsPlusNormal"/>
              <w:jc w:val="right"/>
            </w:pPr>
            <w:r>
              <w:t>2 386 213,5</w:t>
            </w:r>
          </w:p>
        </w:tc>
        <w:tc>
          <w:tcPr>
            <w:tcW w:w="1264" w:type="dxa"/>
            <w:vAlign w:val="center"/>
          </w:tcPr>
          <w:p w14:paraId="2108CDC8" w14:textId="77777777" w:rsidR="008958C0" w:rsidRDefault="008958C0">
            <w:pPr>
              <w:pStyle w:val="ConsPlusNormal"/>
              <w:jc w:val="right"/>
            </w:pPr>
            <w:r>
              <w:t>20 431,5</w:t>
            </w:r>
          </w:p>
        </w:tc>
        <w:tc>
          <w:tcPr>
            <w:tcW w:w="604" w:type="dxa"/>
            <w:vAlign w:val="center"/>
          </w:tcPr>
          <w:p w14:paraId="69CB4307" w14:textId="77777777" w:rsidR="008958C0" w:rsidRDefault="008958C0">
            <w:pPr>
              <w:pStyle w:val="ConsPlusNormal"/>
            </w:pPr>
          </w:p>
        </w:tc>
        <w:tc>
          <w:tcPr>
            <w:tcW w:w="1084" w:type="dxa"/>
            <w:vAlign w:val="center"/>
          </w:tcPr>
          <w:p w14:paraId="35D7476C" w14:textId="77777777" w:rsidR="008958C0" w:rsidRDefault="008958C0">
            <w:pPr>
              <w:pStyle w:val="ConsPlusNormal"/>
            </w:pPr>
          </w:p>
        </w:tc>
        <w:tc>
          <w:tcPr>
            <w:tcW w:w="604" w:type="dxa"/>
            <w:vAlign w:val="center"/>
          </w:tcPr>
          <w:p w14:paraId="1EDBD8F2" w14:textId="77777777" w:rsidR="008958C0" w:rsidRDefault="008958C0">
            <w:pPr>
              <w:pStyle w:val="ConsPlusNormal"/>
            </w:pPr>
          </w:p>
        </w:tc>
        <w:tc>
          <w:tcPr>
            <w:tcW w:w="604" w:type="dxa"/>
            <w:vAlign w:val="center"/>
          </w:tcPr>
          <w:p w14:paraId="731E862A" w14:textId="77777777" w:rsidR="008958C0" w:rsidRDefault="008958C0">
            <w:pPr>
              <w:pStyle w:val="ConsPlusNormal"/>
            </w:pPr>
          </w:p>
        </w:tc>
      </w:tr>
      <w:tr w:rsidR="008958C0" w14:paraId="0643073C" w14:textId="77777777">
        <w:tc>
          <w:tcPr>
            <w:tcW w:w="484" w:type="dxa"/>
            <w:vMerge/>
          </w:tcPr>
          <w:p w14:paraId="3430954D" w14:textId="77777777" w:rsidR="008958C0" w:rsidRDefault="008958C0">
            <w:pPr>
              <w:pStyle w:val="ConsPlusNormal"/>
            </w:pPr>
          </w:p>
        </w:tc>
        <w:tc>
          <w:tcPr>
            <w:tcW w:w="2044" w:type="dxa"/>
            <w:vMerge/>
          </w:tcPr>
          <w:p w14:paraId="46DC8603" w14:textId="77777777" w:rsidR="008958C0" w:rsidRDefault="008958C0">
            <w:pPr>
              <w:pStyle w:val="ConsPlusNormal"/>
            </w:pPr>
          </w:p>
        </w:tc>
        <w:tc>
          <w:tcPr>
            <w:tcW w:w="1759" w:type="dxa"/>
            <w:vMerge/>
          </w:tcPr>
          <w:p w14:paraId="150DEF2B" w14:textId="77777777" w:rsidR="008958C0" w:rsidRDefault="008958C0">
            <w:pPr>
              <w:pStyle w:val="ConsPlusNormal"/>
            </w:pPr>
          </w:p>
        </w:tc>
        <w:tc>
          <w:tcPr>
            <w:tcW w:w="1849" w:type="dxa"/>
            <w:vAlign w:val="center"/>
          </w:tcPr>
          <w:p w14:paraId="529D0270" w14:textId="77777777" w:rsidR="008958C0" w:rsidRDefault="008958C0">
            <w:pPr>
              <w:pStyle w:val="ConsPlusNormal"/>
            </w:pPr>
            <w:r>
              <w:t>ФБ - при наличии, в том числе:</w:t>
            </w:r>
          </w:p>
        </w:tc>
        <w:tc>
          <w:tcPr>
            <w:tcW w:w="1384" w:type="dxa"/>
            <w:vAlign w:val="center"/>
          </w:tcPr>
          <w:p w14:paraId="6C7356E8" w14:textId="77777777" w:rsidR="008958C0" w:rsidRDefault="008958C0">
            <w:pPr>
              <w:pStyle w:val="ConsPlusNormal"/>
            </w:pPr>
          </w:p>
        </w:tc>
        <w:tc>
          <w:tcPr>
            <w:tcW w:w="1264" w:type="dxa"/>
            <w:vAlign w:val="center"/>
          </w:tcPr>
          <w:p w14:paraId="1FD9E26B" w14:textId="77777777" w:rsidR="008958C0" w:rsidRDefault="008958C0">
            <w:pPr>
              <w:pStyle w:val="ConsPlusNormal"/>
            </w:pPr>
          </w:p>
        </w:tc>
        <w:tc>
          <w:tcPr>
            <w:tcW w:w="1264" w:type="dxa"/>
            <w:vAlign w:val="center"/>
          </w:tcPr>
          <w:p w14:paraId="04CFD826" w14:textId="77777777" w:rsidR="008958C0" w:rsidRDefault="008958C0">
            <w:pPr>
              <w:pStyle w:val="ConsPlusNormal"/>
            </w:pPr>
          </w:p>
        </w:tc>
        <w:tc>
          <w:tcPr>
            <w:tcW w:w="604" w:type="dxa"/>
            <w:vAlign w:val="center"/>
          </w:tcPr>
          <w:p w14:paraId="34A3E2E7" w14:textId="77777777" w:rsidR="008958C0" w:rsidRDefault="008958C0">
            <w:pPr>
              <w:pStyle w:val="ConsPlusNormal"/>
            </w:pPr>
          </w:p>
        </w:tc>
        <w:tc>
          <w:tcPr>
            <w:tcW w:w="1084" w:type="dxa"/>
            <w:vAlign w:val="center"/>
          </w:tcPr>
          <w:p w14:paraId="0E447B22" w14:textId="77777777" w:rsidR="008958C0" w:rsidRDefault="008958C0">
            <w:pPr>
              <w:pStyle w:val="ConsPlusNormal"/>
            </w:pPr>
          </w:p>
        </w:tc>
        <w:tc>
          <w:tcPr>
            <w:tcW w:w="604" w:type="dxa"/>
            <w:vAlign w:val="center"/>
          </w:tcPr>
          <w:p w14:paraId="74347834" w14:textId="77777777" w:rsidR="008958C0" w:rsidRDefault="008958C0">
            <w:pPr>
              <w:pStyle w:val="ConsPlusNormal"/>
            </w:pPr>
          </w:p>
        </w:tc>
        <w:tc>
          <w:tcPr>
            <w:tcW w:w="604" w:type="dxa"/>
            <w:vAlign w:val="center"/>
          </w:tcPr>
          <w:p w14:paraId="1BF44D37" w14:textId="77777777" w:rsidR="008958C0" w:rsidRDefault="008958C0">
            <w:pPr>
              <w:pStyle w:val="ConsPlusNormal"/>
            </w:pPr>
          </w:p>
        </w:tc>
      </w:tr>
      <w:tr w:rsidR="008958C0" w14:paraId="3CA8162F" w14:textId="77777777">
        <w:tc>
          <w:tcPr>
            <w:tcW w:w="484" w:type="dxa"/>
            <w:vMerge/>
          </w:tcPr>
          <w:p w14:paraId="54792A84" w14:textId="77777777" w:rsidR="008958C0" w:rsidRDefault="008958C0">
            <w:pPr>
              <w:pStyle w:val="ConsPlusNormal"/>
            </w:pPr>
          </w:p>
        </w:tc>
        <w:tc>
          <w:tcPr>
            <w:tcW w:w="2044" w:type="dxa"/>
            <w:vMerge/>
          </w:tcPr>
          <w:p w14:paraId="4760D9C0" w14:textId="77777777" w:rsidR="008958C0" w:rsidRDefault="008958C0">
            <w:pPr>
              <w:pStyle w:val="ConsPlusNormal"/>
            </w:pPr>
          </w:p>
        </w:tc>
        <w:tc>
          <w:tcPr>
            <w:tcW w:w="1759" w:type="dxa"/>
            <w:vMerge/>
          </w:tcPr>
          <w:p w14:paraId="698E85BF" w14:textId="77777777" w:rsidR="008958C0" w:rsidRDefault="008958C0">
            <w:pPr>
              <w:pStyle w:val="ConsPlusNormal"/>
            </w:pPr>
          </w:p>
        </w:tc>
        <w:tc>
          <w:tcPr>
            <w:tcW w:w="1849" w:type="dxa"/>
            <w:vAlign w:val="center"/>
          </w:tcPr>
          <w:p w14:paraId="1BADD8EA" w14:textId="77777777" w:rsidR="008958C0" w:rsidRDefault="008958C0">
            <w:pPr>
              <w:pStyle w:val="ConsPlusNormal"/>
            </w:pPr>
            <w:r>
              <w:t>предусмотрено в ОБ</w:t>
            </w:r>
          </w:p>
        </w:tc>
        <w:tc>
          <w:tcPr>
            <w:tcW w:w="1384" w:type="dxa"/>
            <w:vAlign w:val="center"/>
          </w:tcPr>
          <w:p w14:paraId="77674B64" w14:textId="77777777" w:rsidR="008958C0" w:rsidRDefault="008958C0">
            <w:pPr>
              <w:pStyle w:val="ConsPlusNormal"/>
            </w:pPr>
          </w:p>
        </w:tc>
        <w:tc>
          <w:tcPr>
            <w:tcW w:w="1264" w:type="dxa"/>
            <w:vAlign w:val="center"/>
          </w:tcPr>
          <w:p w14:paraId="50C438FB" w14:textId="77777777" w:rsidR="008958C0" w:rsidRDefault="008958C0">
            <w:pPr>
              <w:pStyle w:val="ConsPlusNormal"/>
            </w:pPr>
          </w:p>
        </w:tc>
        <w:tc>
          <w:tcPr>
            <w:tcW w:w="1264" w:type="dxa"/>
            <w:vAlign w:val="center"/>
          </w:tcPr>
          <w:p w14:paraId="12CAE68E" w14:textId="77777777" w:rsidR="008958C0" w:rsidRDefault="008958C0">
            <w:pPr>
              <w:pStyle w:val="ConsPlusNormal"/>
            </w:pPr>
          </w:p>
        </w:tc>
        <w:tc>
          <w:tcPr>
            <w:tcW w:w="604" w:type="dxa"/>
            <w:vAlign w:val="center"/>
          </w:tcPr>
          <w:p w14:paraId="0CFB823F" w14:textId="77777777" w:rsidR="008958C0" w:rsidRDefault="008958C0">
            <w:pPr>
              <w:pStyle w:val="ConsPlusNormal"/>
            </w:pPr>
          </w:p>
        </w:tc>
        <w:tc>
          <w:tcPr>
            <w:tcW w:w="1084" w:type="dxa"/>
            <w:vAlign w:val="center"/>
          </w:tcPr>
          <w:p w14:paraId="27C06841" w14:textId="77777777" w:rsidR="008958C0" w:rsidRDefault="008958C0">
            <w:pPr>
              <w:pStyle w:val="ConsPlusNormal"/>
            </w:pPr>
          </w:p>
        </w:tc>
        <w:tc>
          <w:tcPr>
            <w:tcW w:w="604" w:type="dxa"/>
            <w:vAlign w:val="center"/>
          </w:tcPr>
          <w:p w14:paraId="1B6C5663" w14:textId="77777777" w:rsidR="008958C0" w:rsidRDefault="008958C0">
            <w:pPr>
              <w:pStyle w:val="ConsPlusNormal"/>
            </w:pPr>
          </w:p>
        </w:tc>
        <w:tc>
          <w:tcPr>
            <w:tcW w:w="604" w:type="dxa"/>
            <w:vAlign w:val="center"/>
          </w:tcPr>
          <w:p w14:paraId="263AE676" w14:textId="77777777" w:rsidR="008958C0" w:rsidRDefault="008958C0">
            <w:pPr>
              <w:pStyle w:val="ConsPlusNormal"/>
            </w:pPr>
          </w:p>
        </w:tc>
      </w:tr>
      <w:tr w:rsidR="008958C0" w14:paraId="253C563B" w14:textId="77777777">
        <w:tc>
          <w:tcPr>
            <w:tcW w:w="484" w:type="dxa"/>
            <w:vMerge/>
          </w:tcPr>
          <w:p w14:paraId="1767D055" w14:textId="77777777" w:rsidR="008958C0" w:rsidRDefault="008958C0">
            <w:pPr>
              <w:pStyle w:val="ConsPlusNormal"/>
            </w:pPr>
          </w:p>
        </w:tc>
        <w:tc>
          <w:tcPr>
            <w:tcW w:w="2044" w:type="dxa"/>
            <w:vMerge/>
          </w:tcPr>
          <w:p w14:paraId="04B01CC2" w14:textId="77777777" w:rsidR="008958C0" w:rsidRDefault="008958C0">
            <w:pPr>
              <w:pStyle w:val="ConsPlusNormal"/>
            </w:pPr>
          </w:p>
        </w:tc>
        <w:tc>
          <w:tcPr>
            <w:tcW w:w="1759" w:type="dxa"/>
            <w:vMerge/>
          </w:tcPr>
          <w:p w14:paraId="734BE3B7" w14:textId="77777777" w:rsidR="008958C0" w:rsidRDefault="008958C0">
            <w:pPr>
              <w:pStyle w:val="ConsPlusNormal"/>
            </w:pPr>
          </w:p>
        </w:tc>
        <w:tc>
          <w:tcPr>
            <w:tcW w:w="1849" w:type="dxa"/>
            <w:vAlign w:val="center"/>
          </w:tcPr>
          <w:p w14:paraId="416BC7E2" w14:textId="77777777" w:rsidR="008958C0" w:rsidRDefault="008958C0">
            <w:pPr>
              <w:pStyle w:val="ConsPlusNormal"/>
            </w:pPr>
            <w:r>
              <w:t>МБ</w:t>
            </w:r>
          </w:p>
        </w:tc>
        <w:tc>
          <w:tcPr>
            <w:tcW w:w="1384" w:type="dxa"/>
            <w:vAlign w:val="center"/>
          </w:tcPr>
          <w:p w14:paraId="5EE01239" w14:textId="77777777" w:rsidR="008958C0" w:rsidRDefault="008958C0">
            <w:pPr>
              <w:pStyle w:val="ConsPlusNormal"/>
            </w:pPr>
          </w:p>
        </w:tc>
        <w:tc>
          <w:tcPr>
            <w:tcW w:w="1264" w:type="dxa"/>
            <w:vAlign w:val="center"/>
          </w:tcPr>
          <w:p w14:paraId="55280ED7" w14:textId="77777777" w:rsidR="008958C0" w:rsidRDefault="008958C0">
            <w:pPr>
              <w:pStyle w:val="ConsPlusNormal"/>
            </w:pPr>
          </w:p>
        </w:tc>
        <w:tc>
          <w:tcPr>
            <w:tcW w:w="1264" w:type="dxa"/>
            <w:vAlign w:val="center"/>
          </w:tcPr>
          <w:p w14:paraId="7CCE2ACA" w14:textId="77777777" w:rsidR="008958C0" w:rsidRDefault="008958C0">
            <w:pPr>
              <w:pStyle w:val="ConsPlusNormal"/>
            </w:pPr>
          </w:p>
        </w:tc>
        <w:tc>
          <w:tcPr>
            <w:tcW w:w="604" w:type="dxa"/>
            <w:vAlign w:val="center"/>
          </w:tcPr>
          <w:p w14:paraId="0C4C7BAD" w14:textId="77777777" w:rsidR="008958C0" w:rsidRDefault="008958C0">
            <w:pPr>
              <w:pStyle w:val="ConsPlusNormal"/>
            </w:pPr>
          </w:p>
        </w:tc>
        <w:tc>
          <w:tcPr>
            <w:tcW w:w="1084" w:type="dxa"/>
            <w:vAlign w:val="center"/>
          </w:tcPr>
          <w:p w14:paraId="6D314BB9" w14:textId="77777777" w:rsidR="008958C0" w:rsidRDefault="008958C0">
            <w:pPr>
              <w:pStyle w:val="ConsPlusNormal"/>
            </w:pPr>
          </w:p>
        </w:tc>
        <w:tc>
          <w:tcPr>
            <w:tcW w:w="604" w:type="dxa"/>
            <w:vAlign w:val="center"/>
          </w:tcPr>
          <w:p w14:paraId="1732FB09" w14:textId="77777777" w:rsidR="008958C0" w:rsidRDefault="008958C0">
            <w:pPr>
              <w:pStyle w:val="ConsPlusNormal"/>
            </w:pPr>
          </w:p>
        </w:tc>
        <w:tc>
          <w:tcPr>
            <w:tcW w:w="604" w:type="dxa"/>
            <w:vAlign w:val="center"/>
          </w:tcPr>
          <w:p w14:paraId="19D54171" w14:textId="77777777" w:rsidR="008958C0" w:rsidRDefault="008958C0">
            <w:pPr>
              <w:pStyle w:val="ConsPlusNormal"/>
            </w:pPr>
          </w:p>
        </w:tc>
      </w:tr>
      <w:tr w:rsidR="008958C0" w14:paraId="309AE412" w14:textId="77777777">
        <w:tc>
          <w:tcPr>
            <w:tcW w:w="484" w:type="dxa"/>
            <w:vMerge/>
          </w:tcPr>
          <w:p w14:paraId="16C4E888" w14:textId="77777777" w:rsidR="008958C0" w:rsidRDefault="008958C0">
            <w:pPr>
              <w:pStyle w:val="ConsPlusNormal"/>
            </w:pPr>
          </w:p>
        </w:tc>
        <w:tc>
          <w:tcPr>
            <w:tcW w:w="2044" w:type="dxa"/>
            <w:vMerge/>
          </w:tcPr>
          <w:p w14:paraId="1B196DBE" w14:textId="77777777" w:rsidR="008958C0" w:rsidRDefault="008958C0">
            <w:pPr>
              <w:pStyle w:val="ConsPlusNormal"/>
            </w:pPr>
          </w:p>
        </w:tc>
        <w:tc>
          <w:tcPr>
            <w:tcW w:w="1759" w:type="dxa"/>
            <w:vMerge/>
          </w:tcPr>
          <w:p w14:paraId="3993DEAD" w14:textId="77777777" w:rsidR="008958C0" w:rsidRDefault="008958C0">
            <w:pPr>
              <w:pStyle w:val="ConsPlusNormal"/>
            </w:pPr>
          </w:p>
        </w:tc>
        <w:tc>
          <w:tcPr>
            <w:tcW w:w="1849" w:type="dxa"/>
            <w:vAlign w:val="center"/>
          </w:tcPr>
          <w:p w14:paraId="78D265B7" w14:textId="77777777" w:rsidR="008958C0" w:rsidRDefault="008958C0">
            <w:pPr>
              <w:pStyle w:val="ConsPlusNormal"/>
            </w:pPr>
            <w:r>
              <w:t>ИИ - при наличии, в том числе:</w:t>
            </w:r>
          </w:p>
        </w:tc>
        <w:tc>
          <w:tcPr>
            <w:tcW w:w="1384" w:type="dxa"/>
            <w:vAlign w:val="center"/>
          </w:tcPr>
          <w:p w14:paraId="3A9519A3" w14:textId="77777777" w:rsidR="008958C0" w:rsidRDefault="008958C0">
            <w:pPr>
              <w:pStyle w:val="ConsPlusNormal"/>
            </w:pPr>
          </w:p>
        </w:tc>
        <w:tc>
          <w:tcPr>
            <w:tcW w:w="1264" w:type="dxa"/>
            <w:vAlign w:val="center"/>
          </w:tcPr>
          <w:p w14:paraId="05055B4F" w14:textId="77777777" w:rsidR="008958C0" w:rsidRDefault="008958C0">
            <w:pPr>
              <w:pStyle w:val="ConsPlusNormal"/>
            </w:pPr>
          </w:p>
        </w:tc>
        <w:tc>
          <w:tcPr>
            <w:tcW w:w="1264" w:type="dxa"/>
            <w:vAlign w:val="center"/>
          </w:tcPr>
          <w:p w14:paraId="398C980D" w14:textId="77777777" w:rsidR="008958C0" w:rsidRDefault="008958C0">
            <w:pPr>
              <w:pStyle w:val="ConsPlusNormal"/>
            </w:pPr>
          </w:p>
        </w:tc>
        <w:tc>
          <w:tcPr>
            <w:tcW w:w="604" w:type="dxa"/>
            <w:vAlign w:val="center"/>
          </w:tcPr>
          <w:p w14:paraId="61B206F5" w14:textId="77777777" w:rsidR="008958C0" w:rsidRDefault="008958C0">
            <w:pPr>
              <w:pStyle w:val="ConsPlusNormal"/>
            </w:pPr>
          </w:p>
        </w:tc>
        <w:tc>
          <w:tcPr>
            <w:tcW w:w="1084" w:type="dxa"/>
            <w:vAlign w:val="center"/>
          </w:tcPr>
          <w:p w14:paraId="05C1D5DA" w14:textId="77777777" w:rsidR="008958C0" w:rsidRDefault="008958C0">
            <w:pPr>
              <w:pStyle w:val="ConsPlusNormal"/>
            </w:pPr>
          </w:p>
        </w:tc>
        <w:tc>
          <w:tcPr>
            <w:tcW w:w="604" w:type="dxa"/>
            <w:vAlign w:val="center"/>
          </w:tcPr>
          <w:p w14:paraId="7835AE6F" w14:textId="77777777" w:rsidR="008958C0" w:rsidRDefault="008958C0">
            <w:pPr>
              <w:pStyle w:val="ConsPlusNormal"/>
            </w:pPr>
          </w:p>
        </w:tc>
        <w:tc>
          <w:tcPr>
            <w:tcW w:w="604" w:type="dxa"/>
            <w:vAlign w:val="center"/>
          </w:tcPr>
          <w:p w14:paraId="3E71D8E7" w14:textId="77777777" w:rsidR="008958C0" w:rsidRDefault="008958C0">
            <w:pPr>
              <w:pStyle w:val="ConsPlusNormal"/>
            </w:pPr>
          </w:p>
        </w:tc>
      </w:tr>
      <w:tr w:rsidR="008958C0" w14:paraId="2A436238" w14:textId="77777777">
        <w:tc>
          <w:tcPr>
            <w:tcW w:w="484" w:type="dxa"/>
            <w:vMerge/>
          </w:tcPr>
          <w:p w14:paraId="412C4B53" w14:textId="77777777" w:rsidR="008958C0" w:rsidRDefault="008958C0">
            <w:pPr>
              <w:pStyle w:val="ConsPlusNormal"/>
            </w:pPr>
          </w:p>
        </w:tc>
        <w:tc>
          <w:tcPr>
            <w:tcW w:w="2044" w:type="dxa"/>
            <w:vMerge/>
          </w:tcPr>
          <w:p w14:paraId="5B527F40" w14:textId="77777777" w:rsidR="008958C0" w:rsidRDefault="008958C0">
            <w:pPr>
              <w:pStyle w:val="ConsPlusNormal"/>
            </w:pPr>
          </w:p>
        </w:tc>
        <w:tc>
          <w:tcPr>
            <w:tcW w:w="1759" w:type="dxa"/>
            <w:vMerge/>
          </w:tcPr>
          <w:p w14:paraId="06E89AC3" w14:textId="77777777" w:rsidR="008958C0" w:rsidRDefault="008958C0">
            <w:pPr>
              <w:pStyle w:val="ConsPlusNormal"/>
            </w:pPr>
          </w:p>
        </w:tc>
        <w:tc>
          <w:tcPr>
            <w:tcW w:w="1849" w:type="dxa"/>
            <w:vAlign w:val="center"/>
          </w:tcPr>
          <w:p w14:paraId="2485DC85" w14:textId="77777777" w:rsidR="008958C0" w:rsidRDefault="008958C0">
            <w:pPr>
              <w:pStyle w:val="ConsPlusNormal"/>
            </w:pPr>
            <w:r>
              <w:t>предусмотрено в ОБ</w:t>
            </w:r>
          </w:p>
        </w:tc>
        <w:tc>
          <w:tcPr>
            <w:tcW w:w="1384" w:type="dxa"/>
            <w:vAlign w:val="center"/>
          </w:tcPr>
          <w:p w14:paraId="3E699E34" w14:textId="77777777" w:rsidR="008958C0" w:rsidRDefault="008958C0">
            <w:pPr>
              <w:pStyle w:val="ConsPlusNormal"/>
            </w:pPr>
          </w:p>
        </w:tc>
        <w:tc>
          <w:tcPr>
            <w:tcW w:w="1264" w:type="dxa"/>
            <w:vAlign w:val="center"/>
          </w:tcPr>
          <w:p w14:paraId="74E6FA18" w14:textId="77777777" w:rsidR="008958C0" w:rsidRDefault="008958C0">
            <w:pPr>
              <w:pStyle w:val="ConsPlusNormal"/>
            </w:pPr>
          </w:p>
        </w:tc>
        <w:tc>
          <w:tcPr>
            <w:tcW w:w="1264" w:type="dxa"/>
            <w:vAlign w:val="center"/>
          </w:tcPr>
          <w:p w14:paraId="5C155650" w14:textId="77777777" w:rsidR="008958C0" w:rsidRDefault="008958C0">
            <w:pPr>
              <w:pStyle w:val="ConsPlusNormal"/>
            </w:pPr>
          </w:p>
        </w:tc>
        <w:tc>
          <w:tcPr>
            <w:tcW w:w="604" w:type="dxa"/>
            <w:vAlign w:val="center"/>
          </w:tcPr>
          <w:p w14:paraId="399D34F9" w14:textId="77777777" w:rsidR="008958C0" w:rsidRDefault="008958C0">
            <w:pPr>
              <w:pStyle w:val="ConsPlusNormal"/>
            </w:pPr>
          </w:p>
        </w:tc>
        <w:tc>
          <w:tcPr>
            <w:tcW w:w="1084" w:type="dxa"/>
            <w:vAlign w:val="center"/>
          </w:tcPr>
          <w:p w14:paraId="5F05FC3D" w14:textId="77777777" w:rsidR="008958C0" w:rsidRDefault="008958C0">
            <w:pPr>
              <w:pStyle w:val="ConsPlusNormal"/>
            </w:pPr>
          </w:p>
        </w:tc>
        <w:tc>
          <w:tcPr>
            <w:tcW w:w="604" w:type="dxa"/>
            <w:vAlign w:val="center"/>
          </w:tcPr>
          <w:p w14:paraId="03AA8A74" w14:textId="77777777" w:rsidR="008958C0" w:rsidRDefault="008958C0">
            <w:pPr>
              <w:pStyle w:val="ConsPlusNormal"/>
            </w:pPr>
          </w:p>
        </w:tc>
        <w:tc>
          <w:tcPr>
            <w:tcW w:w="604" w:type="dxa"/>
            <w:vAlign w:val="center"/>
          </w:tcPr>
          <w:p w14:paraId="408E32E5" w14:textId="77777777" w:rsidR="008958C0" w:rsidRDefault="008958C0">
            <w:pPr>
              <w:pStyle w:val="ConsPlusNormal"/>
            </w:pPr>
          </w:p>
        </w:tc>
      </w:tr>
      <w:tr w:rsidR="008958C0" w14:paraId="4C2FFCC6" w14:textId="77777777">
        <w:tc>
          <w:tcPr>
            <w:tcW w:w="484" w:type="dxa"/>
            <w:vMerge/>
          </w:tcPr>
          <w:p w14:paraId="761BCED0" w14:textId="77777777" w:rsidR="008958C0" w:rsidRDefault="008958C0">
            <w:pPr>
              <w:pStyle w:val="ConsPlusNormal"/>
            </w:pPr>
          </w:p>
        </w:tc>
        <w:tc>
          <w:tcPr>
            <w:tcW w:w="2044" w:type="dxa"/>
            <w:vMerge/>
          </w:tcPr>
          <w:p w14:paraId="23DA04EA" w14:textId="77777777" w:rsidR="008958C0" w:rsidRDefault="008958C0">
            <w:pPr>
              <w:pStyle w:val="ConsPlusNormal"/>
            </w:pPr>
          </w:p>
        </w:tc>
        <w:tc>
          <w:tcPr>
            <w:tcW w:w="1759" w:type="dxa"/>
            <w:vMerge w:val="restart"/>
            <w:vAlign w:val="center"/>
          </w:tcPr>
          <w:p w14:paraId="7DFB4884" w14:textId="77777777" w:rsidR="008958C0" w:rsidRDefault="008958C0">
            <w:pPr>
              <w:pStyle w:val="ConsPlusNormal"/>
              <w:jc w:val="center"/>
            </w:pPr>
            <w:r>
              <w:t>Министерство строительства Иркутской области</w:t>
            </w:r>
          </w:p>
        </w:tc>
        <w:tc>
          <w:tcPr>
            <w:tcW w:w="1849" w:type="dxa"/>
            <w:vAlign w:val="center"/>
          </w:tcPr>
          <w:p w14:paraId="2C19E30B" w14:textId="77777777" w:rsidR="008958C0" w:rsidRDefault="008958C0">
            <w:pPr>
              <w:pStyle w:val="ConsPlusNormal"/>
            </w:pPr>
            <w:r>
              <w:t>Всего, в том числе:</w:t>
            </w:r>
          </w:p>
        </w:tc>
        <w:tc>
          <w:tcPr>
            <w:tcW w:w="1384" w:type="dxa"/>
            <w:vAlign w:val="center"/>
          </w:tcPr>
          <w:p w14:paraId="7827F6D5" w14:textId="77777777" w:rsidR="008958C0" w:rsidRDefault="008958C0">
            <w:pPr>
              <w:pStyle w:val="ConsPlusNormal"/>
              <w:jc w:val="right"/>
            </w:pPr>
            <w:r>
              <w:t>410 908,9</w:t>
            </w:r>
          </w:p>
        </w:tc>
        <w:tc>
          <w:tcPr>
            <w:tcW w:w="1264" w:type="dxa"/>
            <w:vAlign w:val="center"/>
          </w:tcPr>
          <w:p w14:paraId="3035416A" w14:textId="77777777" w:rsidR="008958C0" w:rsidRDefault="008958C0">
            <w:pPr>
              <w:pStyle w:val="ConsPlusNormal"/>
              <w:jc w:val="right"/>
            </w:pPr>
            <w:r>
              <w:t>2 379 068,5</w:t>
            </w:r>
          </w:p>
        </w:tc>
        <w:tc>
          <w:tcPr>
            <w:tcW w:w="1264" w:type="dxa"/>
            <w:vAlign w:val="center"/>
          </w:tcPr>
          <w:p w14:paraId="061B590D" w14:textId="77777777" w:rsidR="008958C0" w:rsidRDefault="008958C0">
            <w:pPr>
              <w:pStyle w:val="ConsPlusNormal"/>
              <w:jc w:val="right"/>
            </w:pPr>
            <w:r>
              <w:t>13 286,5</w:t>
            </w:r>
          </w:p>
        </w:tc>
        <w:tc>
          <w:tcPr>
            <w:tcW w:w="604" w:type="dxa"/>
            <w:vAlign w:val="center"/>
          </w:tcPr>
          <w:p w14:paraId="6233FD85" w14:textId="77777777" w:rsidR="008958C0" w:rsidRDefault="008958C0">
            <w:pPr>
              <w:pStyle w:val="ConsPlusNormal"/>
            </w:pPr>
          </w:p>
        </w:tc>
        <w:tc>
          <w:tcPr>
            <w:tcW w:w="1084" w:type="dxa"/>
            <w:vAlign w:val="center"/>
          </w:tcPr>
          <w:p w14:paraId="7F91C130" w14:textId="77777777" w:rsidR="008958C0" w:rsidRDefault="008958C0">
            <w:pPr>
              <w:pStyle w:val="ConsPlusNormal"/>
            </w:pPr>
          </w:p>
        </w:tc>
        <w:tc>
          <w:tcPr>
            <w:tcW w:w="604" w:type="dxa"/>
            <w:vAlign w:val="center"/>
          </w:tcPr>
          <w:p w14:paraId="15AD4188" w14:textId="77777777" w:rsidR="008958C0" w:rsidRDefault="008958C0">
            <w:pPr>
              <w:pStyle w:val="ConsPlusNormal"/>
            </w:pPr>
          </w:p>
        </w:tc>
        <w:tc>
          <w:tcPr>
            <w:tcW w:w="604" w:type="dxa"/>
            <w:vAlign w:val="center"/>
          </w:tcPr>
          <w:p w14:paraId="32B7B1E2" w14:textId="77777777" w:rsidR="008958C0" w:rsidRDefault="008958C0">
            <w:pPr>
              <w:pStyle w:val="ConsPlusNormal"/>
            </w:pPr>
          </w:p>
        </w:tc>
      </w:tr>
      <w:tr w:rsidR="008958C0" w14:paraId="7BBE489A" w14:textId="77777777">
        <w:tc>
          <w:tcPr>
            <w:tcW w:w="484" w:type="dxa"/>
            <w:vMerge/>
          </w:tcPr>
          <w:p w14:paraId="68011151" w14:textId="77777777" w:rsidR="008958C0" w:rsidRDefault="008958C0">
            <w:pPr>
              <w:pStyle w:val="ConsPlusNormal"/>
            </w:pPr>
          </w:p>
        </w:tc>
        <w:tc>
          <w:tcPr>
            <w:tcW w:w="2044" w:type="dxa"/>
            <w:vMerge/>
          </w:tcPr>
          <w:p w14:paraId="0C024505" w14:textId="77777777" w:rsidR="008958C0" w:rsidRDefault="008958C0">
            <w:pPr>
              <w:pStyle w:val="ConsPlusNormal"/>
            </w:pPr>
          </w:p>
        </w:tc>
        <w:tc>
          <w:tcPr>
            <w:tcW w:w="1759" w:type="dxa"/>
            <w:vMerge/>
          </w:tcPr>
          <w:p w14:paraId="4E1E7635" w14:textId="77777777" w:rsidR="008958C0" w:rsidRDefault="008958C0">
            <w:pPr>
              <w:pStyle w:val="ConsPlusNormal"/>
            </w:pPr>
          </w:p>
        </w:tc>
        <w:tc>
          <w:tcPr>
            <w:tcW w:w="1849" w:type="dxa"/>
            <w:vAlign w:val="center"/>
          </w:tcPr>
          <w:p w14:paraId="01A99B3C" w14:textId="77777777" w:rsidR="008958C0" w:rsidRDefault="008958C0">
            <w:pPr>
              <w:pStyle w:val="ConsPlusNormal"/>
            </w:pPr>
            <w:r>
              <w:t>предусмотрено в ОБ</w:t>
            </w:r>
          </w:p>
        </w:tc>
        <w:tc>
          <w:tcPr>
            <w:tcW w:w="1384" w:type="dxa"/>
            <w:vAlign w:val="center"/>
          </w:tcPr>
          <w:p w14:paraId="62B50750" w14:textId="77777777" w:rsidR="008958C0" w:rsidRDefault="008958C0">
            <w:pPr>
              <w:pStyle w:val="ConsPlusNormal"/>
              <w:jc w:val="right"/>
            </w:pPr>
            <w:r>
              <w:t>410 908,9</w:t>
            </w:r>
          </w:p>
        </w:tc>
        <w:tc>
          <w:tcPr>
            <w:tcW w:w="1264" w:type="dxa"/>
            <w:vAlign w:val="center"/>
          </w:tcPr>
          <w:p w14:paraId="55E682F2" w14:textId="77777777" w:rsidR="008958C0" w:rsidRDefault="008958C0">
            <w:pPr>
              <w:pStyle w:val="ConsPlusNormal"/>
              <w:jc w:val="right"/>
            </w:pPr>
            <w:r>
              <w:t>2 379 068,5</w:t>
            </w:r>
          </w:p>
        </w:tc>
        <w:tc>
          <w:tcPr>
            <w:tcW w:w="1264" w:type="dxa"/>
            <w:vAlign w:val="center"/>
          </w:tcPr>
          <w:p w14:paraId="073A5F06" w14:textId="77777777" w:rsidR="008958C0" w:rsidRDefault="008958C0">
            <w:pPr>
              <w:pStyle w:val="ConsPlusNormal"/>
              <w:jc w:val="right"/>
            </w:pPr>
            <w:r>
              <w:t>13 286,5</w:t>
            </w:r>
          </w:p>
        </w:tc>
        <w:tc>
          <w:tcPr>
            <w:tcW w:w="604" w:type="dxa"/>
            <w:vAlign w:val="center"/>
          </w:tcPr>
          <w:p w14:paraId="655C2C3D" w14:textId="77777777" w:rsidR="008958C0" w:rsidRDefault="008958C0">
            <w:pPr>
              <w:pStyle w:val="ConsPlusNormal"/>
            </w:pPr>
          </w:p>
        </w:tc>
        <w:tc>
          <w:tcPr>
            <w:tcW w:w="1084" w:type="dxa"/>
            <w:vAlign w:val="center"/>
          </w:tcPr>
          <w:p w14:paraId="1C1A0FCE" w14:textId="77777777" w:rsidR="008958C0" w:rsidRDefault="008958C0">
            <w:pPr>
              <w:pStyle w:val="ConsPlusNormal"/>
            </w:pPr>
          </w:p>
        </w:tc>
        <w:tc>
          <w:tcPr>
            <w:tcW w:w="604" w:type="dxa"/>
            <w:vAlign w:val="center"/>
          </w:tcPr>
          <w:p w14:paraId="2EDD1E0A" w14:textId="77777777" w:rsidR="008958C0" w:rsidRDefault="008958C0">
            <w:pPr>
              <w:pStyle w:val="ConsPlusNormal"/>
            </w:pPr>
          </w:p>
        </w:tc>
        <w:tc>
          <w:tcPr>
            <w:tcW w:w="604" w:type="dxa"/>
            <w:vAlign w:val="center"/>
          </w:tcPr>
          <w:p w14:paraId="73D6350E" w14:textId="77777777" w:rsidR="008958C0" w:rsidRDefault="008958C0">
            <w:pPr>
              <w:pStyle w:val="ConsPlusNormal"/>
            </w:pPr>
          </w:p>
        </w:tc>
      </w:tr>
      <w:tr w:rsidR="008958C0" w14:paraId="3B7C9B29" w14:textId="77777777">
        <w:tc>
          <w:tcPr>
            <w:tcW w:w="484" w:type="dxa"/>
            <w:vMerge/>
          </w:tcPr>
          <w:p w14:paraId="4DF43926" w14:textId="77777777" w:rsidR="008958C0" w:rsidRDefault="008958C0">
            <w:pPr>
              <w:pStyle w:val="ConsPlusNormal"/>
            </w:pPr>
          </w:p>
        </w:tc>
        <w:tc>
          <w:tcPr>
            <w:tcW w:w="2044" w:type="dxa"/>
            <w:vMerge/>
          </w:tcPr>
          <w:p w14:paraId="2D4154BA" w14:textId="77777777" w:rsidR="008958C0" w:rsidRDefault="008958C0">
            <w:pPr>
              <w:pStyle w:val="ConsPlusNormal"/>
            </w:pPr>
          </w:p>
        </w:tc>
        <w:tc>
          <w:tcPr>
            <w:tcW w:w="1759" w:type="dxa"/>
            <w:vMerge/>
          </w:tcPr>
          <w:p w14:paraId="3E5C28F4" w14:textId="77777777" w:rsidR="008958C0" w:rsidRDefault="008958C0">
            <w:pPr>
              <w:pStyle w:val="ConsPlusNormal"/>
            </w:pPr>
          </w:p>
        </w:tc>
        <w:tc>
          <w:tcPr>
            <w:tcW w:w="1849" w:type="dxa"/>
            <w:vAlign w:val="center"/>
          </w:tcPr>
          <w:p w14:paraId="709BFA1F" w14:textId="77777777" w:rsidR="008958C0" w:rsidRDefault="008958C0">
            <w:pPr>
              <w:pStyle w:val="ConsPlusNormal"/>
            </w:pPr>
            <w:r>
              <w:t>ОБ</w:t>
            </w:r>
          </w:p>
        </w:tc>
        <w:tc>
          <w:tcPr>
            <w:tcW w:w="1384" w:type="dxa"/>
            <w:vAlign w:val="center"/>
          </w:tcPr>
          <w:p w14:paraId="2AD75D2A" w14:textId="77777777" w:rsidR="008958C0" w:rsidRDefault="008958C0">
            <w:pPr>
              <w:pStyle w:val="ConsPlusNormal"/>
              <w:jc w:val="right"/>
            </w:pPr>
            <w:r>
              <w:t>410 908,9</w:t>
            </w:r>
          </w:p>
        </w:tc>
        <w:tc>
          <w:tcPr>
            <w:tcW w:w="1264" w:type="dxa"/>
            <w:vAlign w:val="center"/>
          </w:tcPr>
          <w:p w14:paraId="231DEF4C" w14:textId="77777777" w:rsidR="008958C0" w:rsidRDefault="008958C0">
            <w:pPr>
              <w:pStyle w:val="ConsPlusNormal"/>
              <w:jc w:val="right"/>
            </w:pPr>
            <w:r>
              <w:t>2 379 068,5</w:t>
            </w:r>
          </w:p>
        </w:tc>
        <w:tc>
          <w:tcPr>
            <w:tcW w:w="1264" w:type="dxa"/>
            <w:vAlign w:val="center"/>
          </w:tcPr>
          <w:p w14:paraId="4E7204AF" w14:textId="77777777" w:rsidR="008958C0" w:rsidRDefault="008958C0">
            <w:pPr>
              <w:pStyle w:val="ConsPlusNormal"/>
              <w:jc w:val="right"/>
            </w:pPr>
            <w:r>
              <w:t>13 286,5</w:t>
            </w:r>
          </w:p>
        </w:tc>
        <w:tc>
          <w:tcPr>
            <w:tcW w:w="604" w:type="dxa"/>
            <w:vAlign w:val="center"/>
          </w:tcPr>
          <w:p w14:paraId="072A91C2" w14:textId="77777777" w:rsidR="008958C0" w:rsidRDefault="008958C0">
            <w:pPr>
              <w:pStyle w:val="ConsPlusNormal"/>
            </w:pPr>
          </w:p>
        </w:tc>
        <w:tc>
          <w:tcPr>
            <w:tcW w:w="1084" w:type="dxa"/>
            <w:vAlign w:val="center"/>
          </w:tcPr>
          <w:p w14:paraId="07266D56" w14:textId="77777777" w:rsidR="008958C0" w:rsidRDefault="008958C0">
            <w:pPr>
              <w:pStyle w:val="ConsPlusNormal"/>
            </w:pPr>
          </w:p>
        </w:tc>
        <w:tc>
          <w:tcPr>
            <w:tcW w:w="604" w:type="dxa"/>
            <w:vAlign w:val="center"/>
          </w:tcPr>
          <w:p w14:paraId="683D3603" w14:textId="77777777" w:rsidR="008958C0" w:rsidRDefault="008958C0">
            <w:pPr>
              <w:pStyle w:val="ConsPlusNormal"/>
            </w:pPr>
          </w:p>
        </w:tc>
        <w:tc>
          <w:tcPr>
            <w:tcW w:w="604" w:type="dxa"/>
            <w:vAlign w:val="center"/>
          </w:tcPr>
          <w:p w14:paraId="0F4DECA8" w14:textId="77777777" w:rsidR="008958C0" w:rsidRDefault="008958C0">
            <w:pPr>
              <w:pStyle w:val="ConsPlusNormal"/>
            </w:pPr>
          </w:p>
        </w:tc>
      </w:tr>
      <w:tr w:rsidR="008958C0" w14:paraId="401176FD" w14:textId="77777777">
        <w:tc>
          <w:tcPr>
            <w:tcW w:w="484" w:type="dxa"/>
            <w:vMerge/>
          </w:tcPr>
          <w:p w14:paraId="36593B3A" w14:textId="77777777" w:rsidR="008958C0" w:rsidRDefault="008958C0">
            <w:pPr>
              <w:pStyle w:val="ConsPlusNormal"/>
            </w:pPr>
          </w:p>
        </w:tc>
        <w:tc>
          <w:tcPr>
            <w:tcW w:w="2044" w:type="dxa"/>
            <w:vMerge/>
          </w:tcPr>
          <w:p w14:paraId="1841F6EA" w14:textId="77777777" w:rsidR="008958C0" w:rsidRDefault="008958C0">
            <w:pPr>
              <w:pStyle w:val="ConsPlusNormal"/>
            </w:pPr>
          </w:p>
        </w:tc>
        <w:tc>
          <w:tcPr>
            <w:tcW w:w="1759" w:type="dxa"/>
            <w:vMerge/>
          </w:tcPr>
          <w:p w14:paraId="35AA367E" w14:textId="77777777" w:rsidR="008958C0" w:rsidRDefault="008958C0">
            <w:pPr>
              <w:pStyle w:val="ConsPlusNormal"/>
            </w:pPr>
          </w:p>
        </w:tc>
        <w:tc>
          <w:tcPr>
            <w:tcW w:w="1849" w:type="dxa"/>
            <w:vAlign w:val="center"/>
          </w:tcPr>
          <w:p w14:paraId="5DF93E30" w14:textId="77777777" w:rsidR="008958C0" w:rsidRDefault="008958C0">
            <w:pPr>
              <w:pStyle w:val="ConsPlusNormal"/>
            </w:pPr>
            <w:r>
              <w:t>ФБ - при наличии, в том числе:</w:t>
            </w:r>
          </w:p>
        </w:tc>
        <w:tc>
          <w:tcPr>
            <w:tcW w:w="1384" w:type="dxa"/>
            <w:vAlign w:val="center"/>
          </w:tcPr>
          <w:p w14:paraId="3DD39D0A" w14:textId="77777777" w:rsidR="008958C0" w:rsidRDefault="008958C0">
            <w:pPr>
              <w:pStyle w:val="ConsPlusNormal"/>
            </w:pPr>
          </w:p>
        </w:tc>
        <w:tc>
          <w:tcPr>
            <w:tcW w:w="1264" w:type="dxa"/>
            <w:vAlign w:val="center"/>
          </w:tcPr>
          <w:p w14:paraId="7A3C6E28" w14:textId="77777777" w:rsidR="008958C0" w:rsidRDefault="008958C0">
            <w:pPr>
              <w:pStyle w:val="ConsPlusNormal"/>
            </w:pPr>
          </w:p>
        </w:tc>
        <w:tc>
          <w:tcPr>
            <w:tcW w:w="1264" w:type="dxa"/>
            <w:vAlign w:val="center"/>
          </w:tcPr>
          <w:p w14:paraId="7B5AF973" w14:textId="77777777" w:rsidR="008958C0" w:rsidRDefault="008958C0">
            <w:pPr>
              <w:pStyle w:val="ConsPlusNormal"/>
            </w:pPr>
          </w:p>
        </w:tc>
        <w:tc>
          <w:tcPr>
            <w:tcW w:w="604" w:type="dxa"/>
            <w:vAlign w:val="center"/>
          </w:tcPr>
          <w:p w14:paraId="6C20B9F8" w14:textId="77777777" w:rsidR="008958C0" w:rsidRDefault="008958C0">
            <w:pPr>
              <w:pStyle w:val="ConsPlusNormal"/>
            </w:pPr>
          </w:p>
        </w:tc>
        <w:tc>
          <w:tcPr>
            <w:tcW w:w="1084" w:type="dxa"/>
            <w:vAlign w:val="center"/>
          </w:tcPr>
          <w:p w14:paraId="3E8B4F69" w14:textId="77777777" w:rsidR="008958C0" w:rsidRDefault="008958C0">
            <w:pPr>
              <w:pStyle w:val="ConsPlusNormal"/>
            </w:pPr>
          </w:p>
        </w:tc>
        <w:tc>
          <w:tcPr>
            <w:tcW w:w="604" w:type="dxa"/>
            <w:vAlign w:val="center"/>
          </w:tcPr>
          <w:p w14:paraId="017253C7" w14:textId="77777777" w:rsidR="008958C0" w:rsidRDefault="008958C0">
            <w:pPr>
              <w:pStyle w:val="ConsPlusNormal"/>
            </w:pPr>
          </w:p>
        </w:tc>
        <w:tc>
          <w:tcPr>
            <w:tcW w:w="604" w:type="dxa"/>
            <w:vAlign w:val="center"/>
          </w:tcPr>
          <w:p w14:paraId="1A04AA99" w14:textId="77777777" w:rsidR="008958C0" w:rsidRDefault="008958C0">
            <w:pPr>
              <w:pStyle w:val="ConsPlusNormal"/>
            </w:pPr>
          </w:p>
        </w:tc>
      </w:tr>
      <w:tr w:rsidR="008958C0" w14:paraId="7ED51890" w14:textId="77777777">
        <w:tc>
          <w:tcPr>
            <w:tcW w:w="484" w:type="dxa"/>
            <w:vMerge/>
          </w:tcPr>
          <w:p w14:paraId="790EB138" w14:textId="77777777" w:rsidR="008958C0" w:rsidRDefault="008958C0">
            <w:pPr>
              <w:pStyle w:val="ConsPlusNormal"/>
            </w:pPr>
          </w:p>
        </w:tc>
        <w:tc>
          <w:tcPr>
            <w:tcW w:w="2044" w:type="dxa"/>
            <w:vMerge/>
          </w:tcPr>
          <w:p w14:paraId="43B1A9AE" w14:textId="77777777" w:rsidR="008958C0" w:rsidRDefault="008958C0">
            <w:pPr>
              <w:pStyle w:val="ConsPlusNormal"/>
            </w:pPr>
          </w:p>
        </w:tc>
        <w:tc>
          <w:tcPr>
            <w:tcW w:w="1759" w:type="dxa"/>
            <w:vMerge/>
          </w:tcPr>
          <w:p w14:paraId="11C74743" w14:textId="77777777" w:rsidR="008958C0" w:rsidRDefault="008958C0">
            <w:pPr>
              <w:pStyle w:val="ConsPlusNormal"/>
            </w:pPr>
          </w:p>
        </w:tc>
        <w:tc>
          <w:tcPr>
            <w:tcW w:w="1849" w:type="dxa"/>
            <w:vAlign w:val="center"/>
          </w:tcPr>
          <w:p w14:paraId="2505A105" w14:textId="77777777" w:rsidR="008958C0" w:rsidRDefault="008958C0">
            <w:pPr>
              <w:pStyle w:val="ConsPlusNormal"/>
            </w:pPr>
            <w:r>
              <w:t>предусмотрено в ОБ</w:t>
            </w:r>
          </w:p>
        </w:tc>
        <w:tc>
          <w:tcPr>
            <w:tcW w:w="1384" w:type="dxa"/>
            <w:vAlign w:val="center"/>
          </w:tcPr>
          <w:p w14:paraId="63FF01D3" w14:textId="77777777" w:rsidR="008958C0" w:rsidRDefault="008958C0">
            <w:pPr>
              <w:pStyle w:val="ConsPlusNormal"/>
            </w:pPr>
          </w:p>
        </w:tc>
        <w:tc>
          <w:tcPr>
            <w:tcW w:w="1264" w:type="dxa"/>
            <w:vAlign w:val="center"/>
          </w:tcPr>
          <w:p w14:paraId="48F5E0A8" w14:textId="77777777" w:rsidR="008958C0" w:rsidRDefault="008958C0">
            <w:pPr>
              <w:pStyle w:val="ConsPlusNormal"/>
            </w:pPr>
          </w:p>
        </w:tc>
        <w:tc>
          <w:tcPr>
            <w:tcW w:w="1264" w:type="dxa"/>
            <w:vAlign w:val="center"/>
          </w:tcPr>
          <w:p w14:paraId="1BB8612E" w14:textId="77777777" w:rsidR="008958C0" w:rsidRDefault="008958C0">
            <w:pPr>
              <w:pStyle w:val="ConsPlusNormal"/>
            </w:pPr>
          </w:p>
        </w:tc>
        <w:tc>
          <w:tcPr>
            <w:tcW w:w="604" w:type="dxa"/>
            <w:vAlign w:val="center"/>
          </w:tcPr>
          <w:p w14:paraId="0B74D484" w14:textId="77777777" w:rsidR="008958C0" w:rsidRDefault="008958C0">
            <w:pPr>
              <w:pStyle w:val="ConsPlusNormal"/>
            </w:pPr>
          </w:p>
        </w:tc>
        <w:tc>
          <w:tcPr>
            <w:tcW w:w="1084" w:type="dxa"/>
            <w:vAlign w:val="center"/>
          </w:tcPr>
          <w:p w14:paraId="1C098547" w14:textId="77777777" w:rsidR="008958C0" w:rsidRDefault="008958C0">
            <w:pPr>
              <w:pStyle w:val="ConsPlusNormal"/>
            </w:pPr>
          </w:p>
        </w:tc>
        <w:tc>
          <w:tcPr>
            <w:tcW w:w="604" w:type="dxa"/>
            <w:vAlign w:val="center"/>
          </w:tcPr>
          <w:p w14:paraId="344AA68C" w14:textId="77777777" w:rsidR="008958C0" w:rsidRDefault="008958C0">
            <w:pPr>
              <w:pStyle w:val="ConsPlusNormal"/>
            </w:pPr>
          </w:p>
        </w:tc>
        <w:tc>
          <w:tcPr>
            <w:tcW w:w="604" w:type="dxa"/>
            <w:vAlign w:val="center"/>
          </w:tcPr>
          <w:p w14:paraId="2EE413B7" w14:textId="77777777" w:rsidR="008958C0" w:rsidRDefault="008958C0">
            <w:pPr>
              <w:pStyle w:val="ConsPlusNormal"/>
            </w:pPr>
          </w:p>
        </w:tc>
      </w:tr>
      <w:tr w:rsidR="008958C0" w14:paraId="2E0F57A1" w14:textId="77777777">
        <w:tc>
          <w:tcPr>
            <w:tcW w:w="484" w:type="dxa"/>
            <w:vMerge/>
          </w:tcPr>
          <w:p w14:paraId="501C3849" w14:textId="77777777" w:rsidR="008958C0" w:rsidRDefault="008958C0">
            <w:pPr>
              <w:pStyle w:val="ConsPlusNormal"/>
            </w:pPr>
          </w:p>
        </w:tc>
        <w:tc>
          <w:tcPr>
            <w:tcW w:w="2044" w:type="dxa"/>
            <w:vMerge/>
          </w:tcPr>
          <w:p w14:paraId="65A8189E" w14:textId="77777777" w:rsidR="008958C0" w:rsidRDefault="008958C0">
            <w:pPr>
              <w:pStyle w:val="ConsPlusNormal"/>
            </w:pPr>
          </w:p>
        </w:tc>
        <w:tc>
          <w:tcPr>
            <w:tcW w:w="1759" w:type="dxa"/>
            <w:vMerge/>
          </w:tcPr>
          <w:p w14:paraId="7CC545E7" w14:textId="77777777" w:rsidR="008958C0" w:rsidRDefault="008958C0">
            <w:pPr>
              <w:pStyle w:val="ConsPlusNormal"/>
            </w:pPr>
          </w:p>
        </w:tc>
        <w:tc>
          <w:tcPr>
            <w:tcW w:w="1849" w:type="dxa"/>
            <w:vAlign w:val="center"/>
          </w:tcPr>
          <w:p w14:paraId="3717AD53" w14:textId="77777777" w:rsidR="008958C0" w:rsidRDefault="008958C0">
            <w:pPr>
              <w:pStyle w:val="ConsPlusNormal"/>
            </w:pPr>
            <w:r>
              <w:t>МБ</w:t>
            </w:r>
          </w:p>
        </w:tc>
        <w:tc>
          <w:tcPr>
            <w:tcW w:w="1384" w:type="dxa"/>
            <w:vAlign w:val="center"/>
          </w:tcPr>
          <w:p w14:paraId="22610D1D" w14:textId="77777777" w:rsidR="008958C0" w:rsidRDefault="008958C0">
            <w:pPr>
              <w:pStyle w:val="ConsPlusNormal"/>
            </w:pPr>
          </w:p>
        </w:tc>
        <w:tc>
          <w:tcPr>
            <w:tcW w:w="1264" w:type="dxa"/>
            <w:vAlign w:val="center"/>
          </w:tcPr>
          <w:p w14:paraId="0040E1B6" w14:textId="77777777" w:rsidR="008958C0" w:rsidRDefault="008958C0">
            <w:pPr>
              <w:pStyle w:val="ConsPlusNormal"/>
            </w:pPr>
          </w:p>
        </w:tc>
        <w:tc>
          <w:tcPr>
            <w:tcW w:w="1264" w:type="dxa"/>
            <w:vAlign w:val="center"/>
          </w:tcPr>
          <w:p w14:paraId="541FC43B" w14:textId="77777777" w:rsidR="008958C0" w:rsidRDefault="008958C0">
            <w:pPr>
              <w:pStyle w:val="ConsPlusNormal"/>
            </w:pPr>
          </w:p>
        </w:tc>
        <w:tc>
          <w:tcPr>
            <w:tcW w:w="604" w:type="dxa"/>
            <w:vAlign w:val="center"/>
          </w:tcPr>
          <w:p w14:paraId="61B7DF5A" w14:textId="77777777" w:rsidR="008958C0" w:rsidRDefault="008958C0">
            <w:pPr>
              <w:pStyle w:val="ConsPlusNormal"/>
            </w:pPr>
          </w:p>
        </w:tc>
        <w:tc>
          <w:tcPr>
            <w:tcW w:w="1084" w:type="dxa"/>
            <w:vAlign w:val="center"/>
          </w:tcPr>
          <w:p w14:paraId="660078B4" w14:textId="77777777" w:rsidR="008958C0" w:rsidRDefault="008958C0">
            <w:pPr>
              <w:pStyle w:val="ConsPlusNormal"/>
            </w:pPr>
          </w:p>
        </w:tc>
        <w:tc>
          <w:tcPr>
            <w:tcW w:w="604" w:type="dxa"/>
            <w:vAlign w:val="center"/>
          </w:tcPr>
          <w:p w14:paraId="3B2378A4" w14:textId="77777777" w:rsidR="008958C0" w:rsidRDefault="008958C0">
            <w:pPr>
              <w:pStyle w:val="ConsPlusNormal"/>
            </w:pPr>
          </w:p>
        </w:tc>
        <w:tc>
          <w:tcPr>
            <w:tcW w:w="604" w:type="dxa"/>
            <w:vAlign w:val="center"/>
          </w:tcPr>
          <w:p w14:paraId="5AD810F4" w14:textId="77777777" w:rsidR="008958C0" w:rsidRDefault="008958C0">
            <w:pPr>
              <w:pStyle w:val="ConsPlusNormal"/>
            </w:pPr>
          </w:p>
        </w:tc>
      </w:tr>
      <w:tr w:rsidR="008958C0" w14:paraId="478BA6C6" w14:textId="77777777">
        <w:tc>
          <w:tcPr>
            <w:tcW w:w="484" w:type="dxa"/>
            <w:vMerge/>
          </w:tcPr>
          <w:p w14:paraId="1DA1800D" w14:textId="77777777" w:rsidR="008958C0" w:rsidRDefault="008958C0">
            <w:pPr>
              <w:pStyle w:val="ConsPlusNormal"/>
            </w:pPr>
          </w:p>
        </w:tc>
        <w:tc>
          <w:tcPr>
            <w:tcW w:w="2044" w:type="dxa"/>
            <w:vMerge/>
          </w:tcPr>
          <w:p w14:paraId="57BA2DEA" w14:textId="77777777" w:rsidR="008958C0" w:rsidRDefault="008958C0">
            <w:pPr>
              <w:pStyle w:val="ConsPlusNormal"/>
            </w:pPr>
          </w:p>
        </w:tc>
        <w:tc>
          <w:tcPr>
            <w:tcW w:w="1759" w:type="dxa"/>
            <w:vMerge/>
          </w:tcPr>
          <w:p w14:paraId="1C8056E2" w14:textId="77777777" w:rsidR="008958C0" w:rsidRDefault="008958C0">
            <w:pPr>
              <w:pStyle w:val="ConsPlusNormal"/>
            </w:pPr>
          </w:p>
        </w:tc>
        <w:tc>
          <w:tcPr>
            <w:tcW w:w="1849" w:type="dxa"/>
            <w:vAlign w:val="center"/>
          </w:tcPr>
          <w:p w14:paraId="0291CCA9" w14:textId="77777777" w:rsidR="008958C0" w:rsidRDefault="008958C0">
            <w:pPr>
              <w:pStyle w:val="ConsPlusNormal"/>
            </w:pPr>
            <w:r>
              <w:t>ИИ - при наличии, в том числе:</w:t>
            </w:r>
          </w:p>
        </w:tc>
        <w:tc>
          <w:tcPr>
            <w:tcW w:w="1384" w:type="dxa"/>
            <w:vAlign w:val="center"/>
          </w:tcPr>
          <w:p w14:paraId="2E65177C" w14:textId="77777777" w:rsidR="008958C0" w:rsidRDefault="008958C0">
            <w:pPr>
              <w:pStyle w:val="ConsPlusNormal"/>
            </w:pPr>
          </w:p>
        </w:tc>
        <w:tc>
          <w:tcPr>
            <w:tcW w:w="1264" w:type="dxa"/>
            <w:vAlign w:val="center"/>
          </w:tcPr>
          <w:p w14:paraId="7742AA57" w14:textId="77777777" w:rsidR="008958C0" w:rsidRDefault="008958C0">
            <w:pPr>
              <w:pStyle w:val="ConsPlusNormal"/>
            </w:pPr>
          </w:p>
        </w:tc>
        <w:tc>
          <w:tcPr>
            <w:tcW w:w="1264" w:type="dxa"/>
            <w:vAlign w:val="center"/>
          </w:tcPr>
          <w:p w14:paraId="538DC896" w14:textId="77777777" w:rsidR="008958C0" w:rsidRDefault="008958C0">
            <w:pPr>
              <w:pStyle w:val="ConsPlusNormal"/>
            </w:pPr>
          </w:p>
        </w:tc>
        <w:tc>
          <w:tcPr>
            <w:tcW w:w="604" w:type="dxa"/>
            <w:vAlign w:val="center"/>
          </w:tcPr>
          <w:p w14:paraId="0154FB70" w14:textId="77777777" w:rsidR="008958C0" w:rsidRDefault="008958C0">
            <w:pPr>
              <w:pStyle w:val="ConsPlusNormal"/>
            </w:pPr>
          </w:p>
        </w:tc>
        <w:tc>
          <w:tcPr>
            <w:tcW w:w="1084" w:type="dxa"/>
            <w:vAlign w:val="center"/>
          </w:tcPr>
          <w:p w14:paraId="343E9C1B" w14:textId="77777777" w:rsidR="008958C0" w:rsidRDefault="008958C0">
            <w:pPr>
              <w:pStyle w:val="ConsPlusNormal"/>
            </w:pPr>
          </w:p>
        </w:tc>
        <w:tc>
          <w:tcPr>
            <w:tcW w:w="604" w:type="dxa"/>
            <w:vAlign w:val="center"/>
          </w:tcPr>
          <w:p w14:paraId="60F775EC" w14:textId="77777777" w:rsidR="008958C0" w:rsidRDefault="008958C0">
            <w:pPr>
              <w:pStyle w:val="ConsPlusNormal"/>
            </w:pPr>
          </w:p>
        </w:tc>
        <w:tc>
          <w:tcPr>
            <w:tcW w:w="604" w:type="dxa"/>
            <w:vAlign w:val="center"/>
          </w:tcPr>
          <w:p w14:paraId="1073DA55" w14:textId="77777777" w:rsidR="008958C0" w:rsidRDefault="008958C0">
            <w:pPr>
              <w:pStyle w:val="ConsPlusNormal"/>
            </w:pPr>
          </w:p>
        </w:tc>
      </w:tr>
      <w:tr w:rsidR="008958C0" w14:paraId="1C85177B" w14:textId="77777777">
        <w:tc>
          <w:tcPr>
            <w:tcW w:w="484" w:type="dxa"/>
            <w:vMerge/>
          </w:tcPr>
          <w:p w14:paraId="5389E719" w14:textId="77777777" w:rsidR="008958C0" w:rsidRDefault="008958C0">
            <w:pPr>
              <w:pStyle w:val="ConsPlusNormal"/>
            </w:pPr>
          </w:p>
        </w:tc>
        <w:tc>
          <w:tcPr>
            <w:tcW w:w="2044" w:type="dxa"/>
            <w:vMerge/>
          </w:tcPr>
          <w:p w14:paraId="6C739CDF" w14:textId="77777777" w:rsidR="008958C0" w:rsidRDefault="008958C0">
            <w:pPr>
              <w:pStyle w:val="ConsPlusNormal"/>
            </w:pPr>
          </w:p>
        </w:tc>
        <w:tc>
          <w:tcPr>
            <w:tcW w:w="1759" w:type="dxa"/>
            <w:vMerge/>
          </w:tcPr>
          <w:p w14:paraId="2A55FB58" w14:textId="77777777" w:rsidR="008958C0" w:rsidRDefault="008958C0">
            <w:pPr>
              <w:pStyle w:val="ConsPlusNormal"/>
            </w:pPr>
          </w:p>
        </w:tc>
        <w:tc>
          <w:tcPr>
            <w:tcW w:w="1849" w:type="dxa"/>
            <w:vAlign w:val="center"/>
          </w:tcPr>
          <w:p w14:paraId="3F981AD6" w14:textId="77777777" w:rsidR="008958C0" w:rsidRDefault="008958C0">
            <w:pPr>
              <w:pStyle w:val="ConsPlusNormal"/>
            </w:pPr>
            <w:r>
              <w:t>предусмотрено в ОБ</w:t>
            </w:r>
          </w:p>
        </w:tc>
        <w:tc>
          <w:tcPr>
            <w:tcW w:w="1384" w:type="dxa"/>
            <w:vAlign w:val="center"/>
          </w:tcPr>
          <w:p w14:paraId="494A629A" w14:textId="77777777" w:rsidR="008958C0" w:rsidRDefault="008958C0">
            <w:pPr>
              <w:pStyle w:val="ConsPlusNormal"/>
            </w:pPr>
          </w:p>
        </w:tc>
        <w:tc>
          <w:tcPr>
            <w:tcW w:w="1264" w:type="dxa"/>
            <w:vAlign w:val="center"/>
          </w:tcPr>
          <w:p w14:paraId="45B58623" w14:textId="77777777" w:rsidR="008958C0" w:rsidRDefault="008958C0">
            <w:pPr>
              <w:pStyle w:val="ConsPlusNormal"/>
            </w:pPr>
          </w:p>
        </w:tc>
        <w:tc>
          <w:tcPr>
            <w:tcW w:w="1264" w:type="dxa"/>
            <w:vAlign w:val="center"/>
          </w:tcPr>
          <w:p w14:paraId="5FE7BE89" w14:textId="77777777" w:rsidR="008958C0" w:rsidRDefault="008958C0">
            <w:pPr>
              <w:pStyle w:val="ConsPlusNormal"/>
            </w:pPr>
          </w:p>
        </w:tc>
        <w:tc>
          <w:tcPr>
            <w:tcW w:w="604" w:type="dxa"/>
            <w:vAlign w:val="center"/>
          </w:tcPr>
          <w:p w14:paraId="58857518" w14:textId="77777777" w:rsidR="008958C0" w:rsidRDefault="008958C0">
            <w:pPr>
              <w:pStyle w:val="ConsPlusNormal"/>
            </w:pPr>
          </w:p>
        </w:tc>
        <w:tc>
          <w:tcPr>
            <w:tcW w:w="1084" w:type="dxa"/>
            <w:vAlign w:val="center"/>
          </w:tcPr>
          <w:p w14:paraId="12EA0611" w14:textId="77777777" w:rsidR="008958C0" w:rsidRDefault="008958C0">
            <w:pPr>
              <w:pStyle w:val="ConsPlusNormal"/>
            </w:pPr>
          </w:p>
        </w:tc>
        <w:tc>
          <w:tcPr>
            <w:tcW w:w="604" w:type="dxa"/>
            <w:vAlign w:val="center"/>
          </w:tcPr>
          <w:p w14:paraId="36F786AE" w14:textId="77777777" w:rsidR="008958C0" w:rsidRDefault="008958C0">
            <w:pPr>
              <w:pStyle w:val="ConsPlusNormal"/>
            </w:pPr>
          </w:p>
        </w:tc>
        <w:tc>
          <w:tcPr>
            <w:tcW w:w="604" w:type="dxa"/>
            <w:vAlign w:val="center"/>
          </w:tcPr>
          <w:p w14:paraId="50F68625" w14:textId="77777777" w:rsidR="008958C0" w:rsidRDefault="008958C0">
            <w:pPr>
              <w:pStyle w:val="ConsPlusNormal"/>
            </w:pPr>
          </w:p>
        </w:tc>
      </w:tr>
      <w:tr w:rsidR="008958C0" w14:paraId="1E03799E" w14:textId="77777777">
        <w:tc>
          <w:tcPr>
            <w:tcW w:w="484" w:type="dxa"/>
            <w:vMerge/>
          </w:tcPr>
          <w:p w14:paraId="38E27B96" w14:textId="77777777" w:rsidR="008958C0" w:rsidRDefault="008958C0">
            <w:pPr>
              <w:pStyle w:val="ConsPlusNormal"/>
            </w:pPr>
          </w:p>
        </w:tc>
        <w:tc>
          <w:tcPr>
            <w:tcW w:w="2044" w:type="dxa"/>
            <w:vMerge/>
          </w:tcPr>
          <w:p w14:paraId="63AC0248" w14:textId="77777777" w:rsidR="008958C0" w:rsidRDefault="008958C0">
            <w:pPr>
              <w:pStyle w:val="ConsPlusNormal"/>
            </w:pPr>
          </w:p>
        </w:tc>
        <w:tc>
          <w:tcPr>
            <w:tcW w:w="1759" w:type="dxa"/>
            <w:vMerge w:val="restart"/>
            <w:vAlign w:val="center"/>
          </w:tcPr>
          <w:p w14:paraId="58E0675C" w14:textId="77777777" w:rsidR="008958C0" w:rsidRDefault="008958C0">
            <w:pPr>
              <w:pStyle w:val="ConsPlusNormal"/>
              <w:jc w:val="center"/>
            </w:pPr>
            <w:r>
              <w:t xml:space="preserve">Аппарат Губернатора Иркутской области и Правительства Иркутской </w:t>
            </w:r>
            <w:r>
              <w:lastRenderedPageBreak/>
              <w:t>области</w:t>
            </w:r>
          </w:p>
        </w:tc>
        <w:tc>
          <w:tcPr>
            <w:tcW w:w="1849" w:type="dxa"/>
            <w:vAlign w:val="center"/>
          </w:tcPr>
          <w:p w14:paraId="33EA2125" w14:textId="77777777" w:rsidR="008958C0" w:rsidRDefault="008958C0">
            <w:pPr>
              <w:pStyle w:val="ConsPlusNormal"/>
            </w:pPr>
            <w:r>
              <w:lastRenderedPageBreak/>
              <w:t>Всего, в том числе:</w:t>
            </w:r>
          </w:p>
        </w:tc>
        <w:tc>
          <w:tcPr>
            <w:tcW w:w="1384" w:type="dxa"/>
            <w:vAlign w:val="center"/>
          </w:tcPr>
          <w:p w14:paraId="3806516C" w14:textId="77777777" w:rsidR="008958C0" w:rsidRDefault="008958C0">
            <w:pPr>
              <w:pStyle w:val="ConsPlusNormal"/>
              <w:jc w:val="right"/>
            </w:pPr>
            <w:r>
              <w:t>7 145,0</w:t>
            </w:r>
          </w:p>
        </w:tc>
        <w:tc>
          <w:tcPr>
            <w:tcW w:w="1264" w:type="dxa"/>
            <w:vAlign w:val="center"/>
          </w:tcPr>
          <w:p w14:paraId="656E72ED" w14:textId="77777777" w:rsidR="008958C0" w:rsidRDefault="008958C0">
            <w:pPr>
              <w:pStyle w:val="ConsPlusNormal"/>
              <w:jc w:val="right"/>
            </w:pPr>
            <w:r>
              <w:t>7 145,0</w:t>
            </w:r>
          </w:p>
        </w:tc>
        <w:tc>
          <w:tcPr>
            <w:tcW w:w="1264" w:type="dxa"/>
            <w:vAlign w:val="center"/>
          </w:tcPr>
          <w:p w14:paraId="593BCE01" w14:textId="77777777" w:rsidR="008958C0" w:rsidRDefault="008958C0">
            <w:pPr>
              <w:pStyle w:val="ConsPlusNormal"/>
              <w:jc w:val="right"/>
            </w:pPr>
            <w:r>
              <w:t>7 145,0</w:t>
            </w:r>
          </w:p>
        </w:tc>
        <w:tc>
          <w:tcPr>
            <w:tcW w:w="604" w:type="dxa"/>
            <w:vAlign w:val="center"/>
          </w:tcPr>
          <w:p w14:paraId="665AE962" w14:textId="77777777" w:rsidR="008958C0" w:rsidRDefault="008958C0">
            <w:pPr>
              <w:pStyle w:val="ConsPlusNormal"/>
            </w:pPr>
          </w:p>
        </w:tc>
        <w:tc>
          <w:tcPr>
            <w:tcW w:w="1084" w:type="dxa"/>
            <w:vAlign w:val="center"/>
          </w:tcPr>
          <w:p w14:paraId="48B83974" w14:textId="77777777" w:rsidR="008958C0" w:rsidRDefault="008958C0">
            <w:pPr>
              <w:pStyle w:val="ConsPlusNormal"/>
            </w:pPr>
          </w:p>
        </w:tc>
        <w:tc>
          <w:tcPr>
            <w:tcW w:w="604" w:type="dxa"/>
            <w:vAlign w:val="center"/>
          </w:tcPr>
          <w:p w14:paraId="5E8103B6" w14:textId="77777777" w:rsidR="008958C0" w:rsidRDefault="008958C0">
            <w:pPr>
              <w:pStyle w:val="ConsPlusNormal"/>
            </w:pPr>
          </w:p>
        </w:tc>
        <w:tc>
          <w:tcPr>
            <w:tcW w:w="604" w:type="dxa"/>
            <w:vAlign w:val="center"/>
          </w:tcPr>
          <w:p w14:paraId="16783E87" w14:textId="77777777" w:rsidR="008958C0" w:rsidRDefault="008958C0">
            <w:pPr>
              <w:pStyle w:val="ConsPlusNormal"/>
            </w:pPr>
          </w:p>
        </w:tc>
      </w:tr>
      <w:tr w:rsidR="008958C0" w14:paraId="3A300A20" w14:textId="77777777">
        <w:tc>
          <w:tcPr>
            <w:tcW w:w="484" w:type="dxa"/>
            <w:vMerge/>
          </w:tcPr>
          <w:p w14:paraId="065D5B33" w14:textId="77777777" w:rsidR="008958C0" w:rsidRDefault="008958C0">
            <w:pPr>
              <w:pStyle w:val="ConsPlusNormal"/>
            </w:pPr>
          </w:p>
        </w:tc>
        <w:tc>
          <w:tcPr>
            <w:tcW w:w="2044" w:type="dxa"/>
            <w:vMerge/>
          </w:tcPr>
          <w:p w14:paraId="46805ADD" w14:textId="77777777" w:rsidR="008958C0" w:rsidRDefault="008958C0">
            <w:pPr>
              <w:pStyle w:val="ConsPlusNormal"/>
            </w:pPr>
          </w:p>
        </w:tc>
        <w:tc>
          <w:tcPr>
            <w:tcW w:w="1759" w:type="dxa"/>
            <w:vMerge/>
          </w:tcPr>
          <w:p w14:paraId="452AB7FC" w14:textId="77777777" w:rsidR="008958C0" w:rsidRDefault="008958C0">
            <w:pPr>
              <w:pStyle w:val="ConsPlusNormal"/>
            </w:pPr>
          </w:p>
        </w:tc>
        <w:tc>
          <w:tcPr>
            <w:tcW w:w="1849" w:type="dxa"/>
            <w:vAlign w:val="center"/>
          </w:tcPr>
          <w:p w14:paraId="12E12760" w14:textId="77777777" w:rsidR="008958C0" w:rsidRDefault="008958C0">
            <w:pPr>
              <w:pStyle w:val="ConsPlusNormal"/>
            </w:pPr>
            <w:r>
              <w:t>предусмотрено в ОБ</w:t>
            </w:r>
          </w:p>
        </w:tc>
        <w:tc>
          <w:tcPr>
            <w:tcW w:w="1384" w:type="dxa"/>
            <w:vAlign w:val="center"/>
          </w:tcPr>
          <w:p w14:paraId="62B045C5" w14:textId="77777777" w:rsidR="008958C0" w:rsidRDefault="008958C0">
            <w:pPr>
              <w:pStyle w:val="ConsPlusNormal"/>
              <w:jc w:val="right"/>
            </w:pPr>
            <w:r>
              <w:t>7 145,0</w:t>
            </w:r>
          </w:p>
        </w:tc>
        <w:tc>
          <w:tcPr>
            <w:tcW w:w="1264" w:type="dxa"/>
            <w:vAlign w:val="center"/>
          </w:tcPr>
          <w:p w14:paraId="1F7183BD" w14:textId="77777777" w:rsidR="008958C0" w:rsidRDefault="008958C0">
            <w:pPr>
              <w:pStyle w:val="ConsPlusNormal"/>
              <w:jc w:val="right"/>
            </w:pPr>
            <w:r>
              <w:t>7 145,0</w:t>
            </w:r>
          </w:p>
        </w:tc>
        <w:tc>
          <w:tcPr>
            <w:tcW w:w="1264" w:type="dxa"/>
            <w:vAlign w:val="center"/>
          </w:tcPr>
          <w:p w14:paraId="60D7B616" w14:textId="77777777" w:rsidR="008958C0" w:rsidRDefault="008958C0">
            <w:pPr>
              <w:pStyle w:val="ConsPlusNormal"/>
              <w:jc w:val="right"/>
            </w:pPr>
            <w:r>
              <w:t>7 145,0</w:t>
            </w:r>
          </w:p>
        </w:tc>
        <w:tc>
          <w:tcPr>
            <w:tcW w:w="604" w:type="dxa"/>
            <w:vAlign w:val="center"/>
          </w:tcPr>
          <w:p w14:paraId="4E714E52" w14:textId="77777777" w:rsidR="008958C0" w:rsidRDefault="008958C0">
            <w:pPr>
              <w:pStyle w:val="ConsPlusNormal"/>
            </w:pPr>
          </w:p>
        </w:tc>
        <w:tc>
          <w:tcPr>
            <w:tcW w:w="1084" w:type="dxa"/>
            <w:vAlign w:val="center"/>
          </w:tcPr>
          <w:p w14:paraId="6BD681F1" w14:textId="77777777" w:rsidR="008958C0" w:rsidRDefault="008958C0">
            <w:pPr>
              <w:pStyle w:val="ConsPlusNormal"/>
            </w:pPr>
          </w:p>
        </w:tc>
        <w:tc>
          <w:tcPr>
            <w:tcW w:w="604" w:type="dxa"/>
            <w:vAlign w:val="center"/>
          </w:tcPr>
          <w:p w14:paraId="1F43F8CF" w14:textId="77777777" w:rsidR="008958C0" w:rsidRDefault="008958C0">
            <w:pPr>
              <w:pStyle w:val="ConsPlusNormal"/>
            </w:pPr>
          </w:p>
        </w:tc>
        <w:tc>
          <w:tcPr>
            <w:tcW w:w="604" w:type="dxa"/>
            <w:vAlign w:val="center"/>
          </w:tcPr>
          <w:p w14:paraId="0DACD33A" w14:textId="77777777" w:rsidR="008958C0" w:rsidRDefault="008958C0">
            <w:pPr>
              <w:pStyle w:val="ConsPlusNormal"/>
            </w:pPr>
          </w:p>
        </w:tc>
      </w:tr>
      <w:tr w:rsidR="008958C0" w14:paraId="27F98CAE" w14:textId="77777777">
        <w:tc>
          <w:tcPr>
            <w:tcW w:w="484" w:type="dxa"/>
            <w:vMerge/>
          </w:tcPr>
          <w:p w14:paraId="60012DFD" w14:textId="77777777" w:rsidR="008958C0" w:rsidRDefault="008958C0">
            <w:pPr>
              <w:pStyle w:val="ConsPlusNormal"/>
            </w:pPr>
          </w:p>
        </w:tc>
        <w:tc>
          <w:tcPr>
            <w:tcW w:w="2044" w:type="dxa"/>
            <w:vMerge/>
          </w:tcPr>
          <w:p w14:paraId="284E1DE0" w14:textId="77777777" w:rsidR="008958C0" w:rsidRDefault="008958C0">
            <w:pPr>
              <w:pStyle w:val="ConsPlusNormal"/>
            </w:pPr>
          </w:p>
        </w:tc>
        <w:tc>
          <w:tcPr>
            <w:tcW w:w="1759" w:type="dxa"/>
            <w:vMerge/>
          </w:tcPr>
          <w:p w14:paraId="57DCE17B" w14:textId="77777777" w:rsidR="008958C0" w:rsidRDefault="008958C0">
            <w:pPr>
              <w:pStyle w:val="ConsPlusNormal"/>
            </w:pPr>
          </w:p>
        </w:tc>
        <w:tc>
          <w:tcPr>
            <w:tcW w:w="1849" w:type="dxa"/>
            <w:vAlign w:val="center"/>
          </w:tcPr>
          <w:p w14:paraId="4FC313FC" w14:textId="77777777" w:rsidR="008958C0" w:rsidRDefault="008958C0">
            <w:pPr>
              <w:pStyle w:val="ConsPlusNormal"/>
            </w:pPr>
            <w:r>
              <w:t>ОБ</w:t>
            </w:r>
          </w:p>
        </w:tc>
        <w:tc>
          <w:tcPr>
            <w:tcW w:w="1384" w:type="dxa"/>
            <w:vAlign w:val="center"/>
          </w:tcPr>
          <w:p w14:paraId="09E27E65" w14:textId="77777777" w:rsidR="008958C0" w:rsidRDefault="008958C0">
            <w:pPr>
              <w:pStyle w:val="ConsPlusNormal"/>
              <w:jc w:val="right"/>
            </w:pPr>
            <w:r>
              <w:t>7 145,0</w:t>
            </w:r>
          </w:p>
        </w:tc>
        <w:tc>
          <w:tcPr>
            <w:tcW w:w="1264" w:type="dxa"/>
            <w:vAlign w:val="center"/>
          </w:tcPr>
          <w:p w14:paraId="5117A5FB" w14:textId="77777777" w:rsidR="008958C0" w:rsidRDefault="008958C0">
            <w:pPr>
              <w:pStyle w:val="ConsPlusNormal"/>
              <w:jc w:val="right"/>
            </w:pPr>
            <w:r>
              <w:t>7 145,0</w:t>
            </w:r>
          </w:p>
        </w:tc>
        <w:tc>
          <w:tcPr>
            <w:tcW w:w="1264" w:type="dxa"/>
            <w:vAlign w:val="center"/>
          </w:tcPr>
          <w:p w14:paraId="13477E5B" w14:textId="77777777" w:rsidR="008958C0" w:rsidRDefault="008958C0">
            <w:pPr>
              <w:pStyle w:val="ConsPlusNormal"/>
              <w:jc w:val="right"/>
            </w:pPr>
            <w:r>
              <w:t>7 145,0</w:t>
            </w:r>
          </w:p>
        </w:tc>
        <w:tc>
          <w:tcPr>
            <w:tcW w:w="604" w:type="dxa"/>
            <w:vAlign w:val="center"/>
          </w:tcPr>
          <w:p w14:paraId="38C71950" w14:textId="77777777" w:rsidR="008958C0" w:rsidRDefault="008958C0">
            <w:pPr>
              <w:pStyle w:val="ConsPlusNormal"/>
            </w:pPr>
          </w:p>
        </w:tc>
        <w:tc>
          <w:tcPr>
            <w:tcW w:w="1084" w:type="dxa"/>
            <w:vAlign w:val="center"/>
          </w:tcPr>
          <w:p w14:paraId="4922EB01" w14:textId="77777777" w:rsidR="008958C0" w:rsidRDefault="008958C0">
            <w:pPr>
              <w:pStyle w:val="ConsPlusNormal"/>
            </w:pPr>
          </w:p>
        </w:tc>
        <w:tc>
          <w:tcPr>
            <w:tcW w:w="604" w:type="dxa"/>
            <w:vAlign w:val="center"/>
          </w:tcPr>
          <w:p w14:paraId="5B9E5024" w14:textId="77777777" w:rsidR="008958C0" w:rsidRDefault="008958C0">
            <w:pPr>
              <w:pStyle w:val="ConsPlusNormal"/>
            </w:pPr>
          </w:p>
        </w:tc>
        <w:tc>
          <w:tcPr>
            <w:tcW w:w="604" w:type="dxa"/>
            <w:vAlign w:val="center"/>
          </w:tcPr>
          <w:p w14:paraId="6375598E" w14:textId="77777777" w:rsidR="008958C0" w:rsidRDefault="008958C0">
            <w:pPr>
              <w:pStyle w:val="ConsPlusNormal"/>
            </w:pPr>
          </w:p>
        </w:tc>
      </w:tr>
      <w:tr w:rsidR="008958C0" w14:paraId="3A96AD73" w14:textId="77777777">
        <w:tc>
          <w:tcPr>
            <w:tcW w:w="484" w:type="dxa"/>
            <w:vMerge/>
          </w:tcPr>
          <w:p w14:paraId="2B96BEDC" w14:textId="77777777" w:rsidR="008958C0" w:rsidRDefault="008958C0">
            <w:pPr>
              <w:pStyle w:val="ConsPlusNormal"/>
            </w:pPr>
          </w:p>
        </w:tc>
        <w:tc>
          <w:tcPr>
            <w:tcW w:w="2044" w:type="dxa"/>
            <w:vMerge/>
          </w:tcPr>
          <w:p w14:paraId="5124DAFB" w14:textId="77777777" w:rsidR="008958C0" w:rsidRDefault="008958C0">
            <w:pPr>
              <w:pStyle w:val="ConsPlusNormal"/>
            </w:pPr>
          </w:p>
        </w:tc>
        <w:tc>
          <w:tcPr>
            <w:tcW w:w="1759" w:type="dxa"/>
            <w:vMerge/>
          </w:tcPr>
          <w:p w14:paraId="0DF1BFF4" w14:textId="77777777" w:rsidR="008958C0" w:rsidRDefault="008958C0">
            <w:pPr>
              <w:pStyle w:val="ConsPlusNormal"/>
            </w:pPr>
          </w:p>
        </w:tc>
        <w:tc>
          <w:tcPr>
            <w:tcW w:w="1849" w:type="dxa"/>
            <w:vAlign w:val="center"/>
          </w:tcPr>
          <w:p w14:paraId="0E5DB548" w14:textId="77777777" w:rsidR="008958C0" w:rsidRDefault="008958C0">
            <w:pPr>
              <w:pStyle w:val="ConsPlusNormal"/>
            </w:pPr>
            <w:r>
              <w:t>ФБ - при наличии, в том числе:</w:t>
            </w:r>
          </w:p>
        </w:tc>
        <w:tc>
          <w:tcPr>
            <w:tcW w:w="1384" w:type="dxa"/>
            <w:vAlign w:val="center"/>
          </w:tcPr>
          <w:p w14:paraId="3C004321" w14:textId="77777777" w:rsidR="008958C0" w:rsidRDefault="008958C0">
            <w:pPr>
              <w:pStyle w:val="ConsPlusNormal"/>
            </w:pPr>
          </w:p>
        </w:tc>
        <w:tc>
          <w:tcPr>
            <w:tcW w:w="1264" w:type="dxa"/>
            <w:vAlign w:val="center"/>
          </w:tcPr>
          <w:p w14:paraId="711C16C3" w14:textId="77777777" w:rsidR="008958C0" w:rsidRDefault="008958C0">
            <w:pPr>
              <w:pStyle w:val="ConsPlusNormal"/>
            </w:pPr>
          </w:p>
        </w:tc>
        <w:tc>
          <w:tcPr>
            <w:tcW w:w="1264" w:type="dxa"/>
            <w:vAlign w:val="center"/>
          </w:tcPr>
          <w:p w14:paraId="5DA22582" w14:textId="77777777" w:rsidR="008958C0" w:rsidRDefault="008958C0">
            <w:pPr>
              <w:pStyle w:val="ConsPlusNormal"/>
            </w:pPr>
          </w:p>
        </w:tc>
        <w:tc>
          <w:tcPr>
            <w:tcW w:w="604" w:type="dxa"/>
            <w:vAlign w:val="center"/>
          </w:tcPr>
          <w:p w14:paraId="3085D102" w14:textId="77777777" w:rsidR="008958C0" w:rsidRDefault="008958C0">
            <w:pPr>
              <w:pStyle w:val="ConsPlusNormal"/>
            </w:pPr>
          </w:p>
        </w:tc>
        <w:tc>
          <w:tcPr>
            <w:tcW w:w="1084" w:type="dxa"/>
            <w:vAlign w:val="center"/>
          </w:tcPr>
          <w:p w14:paraId="18AFF8F8" w14:textId="77777777" w:rsidR="008958C0" w:rsidRDefault="008958C0">
            <w:pPr>
              <w:pStyle w:val="ConsPlusNormal"/>
            </w:pPr>
          </w:p>
        </w:tc>
        <w:tc>
          <w:tcPr>
            <w:tcW w:w="604" w:type="dxa"/>
            <w:vAlign w:val="center"/>
          </w:tcPr>
          <w:p w14:paraId="31EF0142" w14:textId="77777777" w:rsidR="008958C0" w:rsidRDefault="008958C0">
            <w:pPr>
              <w:pStyle w:val="ConsPlusNormal"/>
            </w:pPr>
          </w:p>
        </w:tc>
        <w:tc>
          <w:tcPr>
            <w:tcW w:w="604" w:type="dxa"/>
            <w:vAlign w:val="center"/>
          </w:tcPr>
          <w:p w14:paraId="39101F89" w14:textId="77777777" w:rsidR="008958C0" w:rsidRDefault="008958C0">
            <w:pPr>
              <w:pStyle w:val="ConsPlusNormal"/>
            </w:pPr>
          </w:p>
        </w:tc>
      </w:tr>
      <w:tr w:rsidR="008958C0" w14:paraId="6EBA4F09" w14:textId="77777777">
        <w:tc>
          <w:tcPr>
            <w:tcW w:w="484" w:type="dxa"/>
            <w:vMerge/>
          </w:tcPr>
          <w:p w14:paraId="4188F715" w14:textId="77777777" w:rsidR="008958C0" w:rsidRDefault="008958C0">
            <w:pPr>
              <w:pStyle w:val="ConsPlusNormal"/>
            </w:pPr>
          </w:p>
        </w:tc>
        <w:tc>
          <w:tcPr>
            <w:tcW w:w="2044" w:type="dxa"/>
            <w:vMerge/>
          </w:tcPr>
          <w:p w14:paraId="3E7BC675" w14:textId="77777777" w:rsidR="008958C0" w:rsidRDefault="008958C0">
            <w:pPr>
              <w:pStyle w:val="ConsPlusNormal"/>
            </w:pPr>
          </w:p>
        </w:tc>
        <w:tc>
          <w:tcPr>
            <w:tcW w:w="1759" w:type="dxa"/>
            <w:vMerge/>
          </w:tcPr>
          <w:p w14:paraId="2D794A93" w14:textId="77777777" w:rsidR="008958C0" w:rsidRDefault="008958C0">
            <w:pPr>
              <w:pStyle w:val="ConsPlusNormal"/>
            </w:pPr>
          </w:p>
        </w:tc>
        <w:tc>
          <w:tcPr>
            <w:tcW w:w="1849" w:type="dxa"/>
            <w:vAlign w:val="center"/>
          </w:tcPr>
          <w:p w14:paraId="212EBB9A" w14:textId="77777777" w:rsidR="008958C0" w:rsidRDefault="008958C0">
            <w:pPr>
              <w:pStyle w:val="ConsPlusNormal"/>
            </w:pPr>
            <w:r>
              <w:t>предусмотрено в ОБ</w:t>
            </w:r>
          </w:p>
        </w:tc>
        <w:tc>
          <w:tcPr>
            <w:tcW w:w="1384" w:type="dxa"/>
            <w:vAlign w:val="center"/>
          </w:tcPr>
          <w:p w14:paraId="18DFC064" w14:textId="77777777" w:rsidR="008958C0" w:rsidRDefault="008958C0">
            <w:pPr>
              <w:pStyle w:val="ConsPlusNormal"/>
            </w:pPr>
          </w:p>
        </w:tc>
        <w:tc>
          <w:tcPr>
            <w:tcW w:w="1264" w:type="dxa"/>
            <w:vAlign w:val="center"/>
          </w:tcPr>
          <w:p w14:paraId="5AE46DB4" w14:textId="77777777" w:rsidR="008958C0" w:rsidRDefault="008958C0">
            <w:pPr>
              <w:pStyle w:val="ConsPlusNormal"/>
            </w:pPr>
          </w:p>
        </w:tc>
        <w:tc>
          <w:tcPr>
            <w:tcW w:w="1264" w:type="dxa"/>
            <w:vAlign w:val="center"/>
          </w:tcPr>
          <w:p w14:paraId="08518722" w14:textId="77777777" w:rsidR="008958C0" w:rsidRDefault="008958C0">
            <w:pPr>
              <w:pStyle w:val="ConsPlusNormal"/>
            </w:pPr>
          </w:p>
        </w:tc>
        <w:tc>
          <w:tcPr>
            <w:tcW w:w="604" w:type="dxa"/>
            <w:vAlign w:val="center"/>
          </w:tcPr>
          <w:p w14:paraId="3AB9D6AE" w14:textId="77777777" w:rsidR="008958C0" w:rsidRDefault="008958C0">
            <w:pPr>
              <w:pStyle w:val="ConsPlusNormal"/>
            </w:pPr>
          </w:p>
        </w:tc>
        <w:tc>
          <w:tcPr>
            <w:tcW w:w="1084" w:type="dxa"/>
            <w:vAlign w:val="center"/>
          </w:tcPr>
          <w:p w14:paraId="066D94F3" w14:textId="77777777" w:rsidR="008958C0" w:rsidRDefault="008958C0">
            <w:pPr>
              <w:pStyle w:val="ConsPlusNormal"/>
            </w:pPr>
          </w:p>
        </w:tc>
        <w:tc>
          <w:tcPr>
            <w:tcW w:w="604" w:type="dxa"/>
            <w:vAlign w:val="center"/>
          </w:tcPr>
          <w:p w14:paraId="34F7E98C" w14:textId="77777777" w:rsidR="008958C0" w:rsidRDefault="008958C0">
            <w:pPr>
              <w:pStyle w:val="ConsPlusNormal"/>
            </w:pPr>
          </w:p>
        </w:tc>
        <w:tc>
          <w:tcPr>
            <w:tcW w:w="604" w:type="dxa"/>
            <w:vAlign w:val="center"/>
          </w:tcPr>
          <w:p w14:paraId="25C76D56" w14:textId="77777777" w:rsidR="008958C0" w:rsidRDefault="008958C0">
            <w:pPr>
              <w:pStyle w:val="ConsPlusNormal"/>
            </w:pPr>
          </w:p>
        </w:tc>
      </w:tr>
      <w:tr w:rsidR="008958C0" w14:paraId="2CF54C7A" w14:textId="77777777">
        <w:tc>
          <w:tcPr>
            <w:tcW w:w="484" w:type="dxa"/>
            <w:vMerge/>
          </w:tcPr>
          <w:p w14:paraId="7C770174" w14:textId="77777777" w:rsidR="008958C0" w:rsidRDefault="008958C0">
            <w:pPr>
              <w:pStyle w:val="ConsPlusNormal"/>
            </w:pPr>
          </w:p>
        </w:tc>
        <w:tc>
          <w:tcPr>
            <w:tcW w:w="2044" w:type="dxa"/>
            <w:vMerge/>
          </w:tcPr>
          <w:p w14:paraId="7C7FC2A3" w14:textId="77777777" w:rsidR="008958C0" w:rsidRDefault="008958C0">
            <w:pPr>
              <w:pStyle w:val="ConsPlusNormal"/>
            </w:pPr>
          </w:p>
        </w:tc>
        <w:tc>
          <w:tcPr>
            <w:tcW w:w="1759" w:type="dxa"/>
            <w:vMerge/>
          </w:tcPr>
          <w:p w14:paraId="4C5ADF06" w14:textId="77777777" w:rsidR="008958C0" w:rsidRDefault="008958C0">
            <w:pPr>
              <w:pStyle w:val="ConsPlusNormal"/>
            </w:pPr>
          </w:p>
        </w:tc>
        <w:tc>
          <w:tcPr>
            <w:tcW w:w="1849" w:type="dxa"/>
            <w:vAlign w:val="center"/>
          </w:tcPr>
          <w:p w14:paraId="552AD41A" w14:textId="77777777" w:rsidR="008958C0" w:rsidRDefault="008958C0">
            <w:pPr>
              <w:pStyle w:val="ConsPlusNormal"/>
            </w:pPr>
            <w:r>
              <w:t>МБ</w:t>
            </w:r>
          </w:p>
        </w:tc>
        <w:tc>
          <w:tcPr>
            <w:tcW w:w="1384" w:type="dxa"/>
            <w:vAlign w:val="center"/>
          </w:tcPr>
          <w:p w14:paraId="6717CB00" w14:textId="77777777" w:rsidR="008958C0" w:rsidRDefault="008958C0">
            <w:pPr>
              <w:pStyle w:val="ConsPlusNormal"/>
            </w:pPr>
          </w:p>
        </w:tc>
        <w:tc>
          <w:tcPr>
            <w:tcW w:w="1264" w:type="dxa"/>
            <w:vAlign w:val="center"/>
          </w:tcPr>
          <w:p w14:paraId="16D3ABE0" w14:textId="77777777" w:rsidR="008958C0" w:rsidRDefault="008958C0">
            <w:pPr>
              <w:pStyle w:val="ConsPlusNormal"/>
            </w:pPr>
          </w:p>
        </w:tc>
        <w:tc>
          <w:tcPr>
            <w:tcW w:w="1264" w:type="dxa"/>
            <w:vAlign w:val="center"/>
          </w:tcPr>
          <w:p w14:paraId="517560EE" w14:textId="77777777" w:rsidR="008958C0" w:rsidRDefault="008958C0">
            <w:pPr>
              <w:pStyle w:val="ConsPlusNormal"/>
            </w:pPr>
          </w:p>
        </w:tc>
        <w:tc>
          <w:tcPr>
            <w:tcW w:w="604" w:type="dxa"/>
            <w:vAlign w:val="center"/>
          </w:tcPr>
          <w:p w14:paraId="1F1458EA" w14:textId="77777777" w:rsidR="008958C0" w:rsidRDefault="008958C0">
            <w:pPr>
              <w:pStyle w:val="ConsPlusNormal"/>
            </w:pPr>
          </w:p>
        </w:tc>
        <w:tc>
          <w:tcPr>
            <w:tcW w:w="1084" w:type="dxa"/>
            <w:vAlign w:val="center"/>
          </w:tcPr>
          <w:p w14:paraId="6AA3C34D" w14:textId="77777777" w:rsidR="008958C0" w:rsidRDefault="008958C0">
            <w:pPr>
              <w:pStyle w:val="ConsPlusNormal"/>
            </w:pPr>
          </w:p>
        </w:tc>
        <w:tc>
          <w:tcPr>
            <w:tcW w:w="604" w:type="dxa"/>
            <w:vAlign w:val="center"/>
          </w:tcPr>
          <w:p w14:paraId="278846F4" w14:textId="77777777" w:rsidR="008958C0" w:rsidRDefault="008958C0">
            <w:pPr>
              <w:pStyle w:val="ConsPlusNormal"/>
            </w:pPr>
          </w:p>
        </w:tc>
        <w:tc>
          <w:tcPr>
            <w:tcW w:w="604" w:type="dxa"/>
            <w:vAlign w:val="center"/>
          </w:tcPr>
          <w:p w14:paraId="3216BA49" w14:textId="77777777" w:rsidR="008958C0" w:rsidRDefault="008958C0">
            <w:pPr>
              <w:pStyle w:val="ConsPlusNormal"/>
            </w:pPr>
          </w:p>
        </w:tc>
      </w:tr>
      <w:tr w:rsidR="008958C0" w14:paraId="6C5450A3" w14:textId="77777777">
        <w:tc>
          <w:tcPr>
            <w:tcW w:w="484" w:type="dxa"/>
            <w:vMerge/>
          </w:tcPr>
          <w:p w14:paraId="5983A282" w14:textId="77777777" w:rsidR="008958C0" w:rsidRDefault="008958C0">
            <w:pPr>
              <w:pStyle w:val="ConsPlusNormal"/>
            </w:pPr>
          </w:p>
        </w:tc>
        <w:tc>
          <w:tcPr>
            <w:tcW w:w="2044" w:type="dxa"/>
            <w:vMerge/>
          </w:tcPr>
          <w:p w14:paraId="29FE4C4A" w14:textId="77777777" w:rsidR="008958C0" w:rsidRDefault="008958C0">
            <w:pPr>
              <w:pStyle w:val="ConsPlusNormal"/>
            </w:pPr>
          </w:p>
        </w:tc>
        <w:tc>
          <w:tcPr>
            <w:tcW w:w="1759" w:type="dxa"/>
            <w:vMerge/>
          </w:tcPr>
          <w:p w14:paraId="1BC17E6A" w14:textId="77777777" w:rsidR="008958C0" w:rsidRDefault="008958C0">
            <w:pPr>
              <w:pStyle w:val="ConsPlusNormal"/>
            </w:pPr>
          </w:p>
        </w:tc>
        <w:tc>
          <w:tcPr>
            <w:tcW w:w="1849" w:type="dxa"/>
            <w:vAlign w:val="center"/>
          </w:tcPr>
          <w:p w14:paraId="691B5F94" w14:textId="77777777" w:rsidR="008958C0" w:rsidRDefault="008958C0">
            <w:pPr>
              <w:pStyle w:val="ConsPlusNormal"/>
            </w:pPr>
            <w:r>
              <w:t>ИИ - при наличии, в том числе:</w:t>
            </w:r>
          </w:p>
        </w:tc>
        <w:tc>
          <w:tcPr>
            <w:tcW w:w="1384" w:type="dxa"/>
            <w:vAlign w:val="center"/>
          </w:tcPr>
          <w:p w14:paraId="5A2E9E03" w14:textId="77777777" w:rsidR="008958C0" w:rsidRDefault="008958C0">
            <w:pPr>
              <w:pStyle w:val="ConsPlusNormal"/>
            </w:pPr>
          </w:p>
        </w:tc>
        <w:tc>
          <w:tcPr>
            <w:tcW w:w="1264" w:type="dxa"/>
            <w:vAlign w:val="center"/>
          </w:tcPr>
          <w:p w14:paraId="4970AC7C" w14:textId="77777777" w:rsidR="008958C0" w:rsidRDefault="008958C0">
            <w:pPr>
              <w:pStyle w:val="ConsPlusNormal"/>
            </w:pPr>
          </w:p>
        </w:tc>
        <w:tc>
          <w:tcPr>
            <w:tcW w:w="1264" w:type="dxa"/>
            <w:vAlign w:val="center"/>
          </w:tcPr>
          <w:p w14:paraId="0295F142" w14:textId="77777777" w:rsidR="008958C0" w:rsidRDefault="008958C0">
            <w:pPr>
              <w:pStyle w:val="ConsPlusNormal"/>
            </w:pPr>
          </w:p>
        </w:tc>
        <w:tc>
          <w:tcPr>
            <w:tcW w:w="604" w:type="dxa"/>
            <w:vAlign w:val="center"/>
          </w:tcPr>
          <w:p w14:paraId="4D552D25" w14:textId="77777777" w:rsidR="008958C0" w:rsidRDefault="008958C0">
            <w:pPr>
              <w:pStyle w:val="ConsPlusNormal"/>
            </w:pPr>
          </w:p>
        </w:tc>
        <w:tc>
          <w:tcPr>
            <w:tcW w:w="1084" w:type="dxa"/>
            <w:vAlign w:val="center"/>
          </w:tcPr>
          <w:p w14:paraId="57B1B8D0" w14:textId="77777777" w:rsidR="008958C0" w:rsidRDefault="008958C0">
            <w:pPr>
              <w:pStyle w:val="ConsPlusNormal"/>
            </w:pPr>
          </w:p>
        </w:tc>
        <w:tc>
          <w:tcPr>
            <w:tcW w:w="604" w:type="dxa"/>
            <w:vAlign w:val="center"/>
          </w:tcPr>
          <w:p w14:paraId="580BE245" w14:textId="77777777" w:rsidR="008958C0" w:rsidRDefault="008958C0">
            <w:pPr>
              <w:pStyle w:val="ConsPlusNormal"/>
            </w:pPr>
          </w:p>
        </w:tc>
        <w:tc>
          <w:tcPr>
            <w:tcW w:w="604" w:type="dxa"/>
            <w:vAlign w:val="center"/>
          </w:tcPr>
          <w:p w14:paraId="5AF461AF" w14:textId="77777777" w:rsidR="008958C0" w:rsidRDefault="008958C0">
            <w:pPr>
              <w:pStyle w:val="ConsPlusNormal"/>
            </w:pPr>
          </w:p>
        </w:tc>
      </w:tr>
      <w:tr w:rsidR="008958C0" w14:paraId="7A3B607E" w14:textId="77777777">
        <w:tc>
          <w:tcPr>
            <w:tcW w:w="484" w:type="dxa"/>
            <w:vMerge/>
          </w:tcPr>
          <w:p w14:paraId="79A663CA" w14:textId="77777777" w:rsidR="008958C0" w:rsidRDefault="008958C0">
            <w:pPr>
              <w:pStyle w:val="ConsPlusNormal"/>
            </w:pPr>
          </w:p>
        </w:tc>
        <w:tc>
          <w:tcPr>
            <w:tcW w:w="2044" w:type="dxa"/>
            <w:vMerge/>
          </w:tcPr>
          <w:p w14:paraId="7F4F2FD8" w14:textId="77777777" w:rsidR="008958C0" w:rsidRDefault="008958C0">
            <w:pPr>
              <w:pStyle w:val="ConsPlusNormal"/>
            </w:pPr>
          </w:p>
        </w:tc>
        <w:tc>
          <w:tcPr>
            <w:tcW w:w="1759" w:type="dxa"/>
            <w:vMerge/>
          </w:tcPr>
          <w:p w14:paraId="1BEB6E3A" w14:textId="77777777" w:rsidR="008958C0" w:rsidRDefault="008958C0">
            <w:pPr>
              <w:pStyle w:val="ConsPlusNormal"/>
            </w:pPr>
          </w:p>
        </w:tc>
        <w:tc>
          <w:tcPr>
            <w:tcW w:w="1849" w:type="dxa"/>
            <w:vAlign w:val="center"/>
          </w:tcPr>
          <w:p w14:paraId="31F06B2E" w14:textId="77777777" w:rsidR="008958C0" w:rsidRDefault="008958C0">
            <w:pPr>
              <w:pStyle w:val="ConsPlusNormal"/>
            </w:pPr>
            <w:r>
              <w:t>предусмотрено в ОБ</w:t>
            </w:r>
          </w:p>
        </w:tc>
        <w:tc>
          <w:tcPr>
            <w:tcW w:w="1384" w:type="dxa"/>
            <w:vAlign w:val="center"/>
          </w:tcPr>
          <w:p w14:paraId="6F4CA1D1" w14:textId="77777777" w:rsidR="008958C0" w:rsidRDefault="008958C0">
            <w:pPr>
              <w:pStyle w:val="ConsPlusNormal"/>
            </w:pPr>
          </w:p>
        </w:tc>
        <w:tc>
          <w:tcPr>
            <w:tcW w:w="1264" w:type="dxa"/>
            <w:vAlign w:val="center"/>
          </w:tcPr>
          <w:p w14:paraId="69E8D485" w14:textId="77777777" w:rsidR="008958C0" w:rsidRDefault="008958C0">
            <w:pPr>
              <w:pStyle w:val="ConsPlusNormal"/>
            </w:pPr>
          </w:p>
        </w:tc>
        <w:tc>
          <w:tcPr>
            <w:tcW w:w="1264" w:type="dxa"/>
            <w:vAlign w:val="center"/>
          </w:tcPr>
          <w:p w14:paraId="242DED6D" w14:textId="77777777" w:rsidR="008958C0" w:rsidRDefault="008958C0">
            <w:pPr>
              <w:pStyle w:val="ConsPlusNormal"/>
            </w:pPr>
          </w:p>
        </w:tc>
        <w:tc>
          <w:tcPr>
            <w:tcW w:w="604" w:type="dxa"/>
            <w:vAlign w:val="center"/>
          </w:tcPr>
          <w:p w14:paraId="10FA32C9" w14:textId="77777777" w:rsidR="008958C0" w:rsidRDefault="008958C0">
            <w:pPr>
              <w:pStyle w:val="ConsPlusNormal"/>
            </w:pPr>
          </w:p>
        </w:tc>
        <w:tc>
          <w:tcPr>
            <w:tcW w:w="1084" w:type="dxa"/>
            <w:vAlign w:val="center"/>
          </w:tcPr>
          <w:p w14:paraId="697B07BB" w14:textId="77777777" w:rsidR="008958C0" w:rsidRDefault="008958C0">
            <w:pPr>
              <w:pStyle w:val="ConsPlusNormal"/>
            </w:pPr>
          </w:p>
        </w:tc>
        <w:tc>
          <w:tcPr>
            <w:tcW w:w="604" w:type="dxa"/>
            <w:vAlign w:val="center"/>
          </w:tcPr>
          <w:p w14:paraId="2FE49269" w14:textId="77777777" w:rsidR="008958C0" w:rsidRDefault="008958C0">
            <w:pPr>
              <w:pStyle w:val="ConsPlusNormal"/>
            </w:pPr>
          </w:p>
        </w:tc>
        <w:tc>
          <w:tcPr>
            <w:tcW w:w="604" w:type="dxa"/>
            <w:vAlign w:val="center"/>
          </w:tcPr>
          <w:p w14:paraId="6ED19B30" w14:textId="77777777" w:rsidR="008958C0" w:rsidRDefault="008958C0">
            <w:pPr>
              <w:pStyle w:val="ConsPlusNormal"/>
            </w:pPr>
          </w:p>
        </w:tc>
      </w:tr>
      <w:tr w:rsidR="008958C0" w14:paraId="49DE89EA" w14:textId="77777777">
        <w:tc>
          <w:tcPr>
            <w:tcW w:w="484" w:type="dxa"/>
            <w:vMerge w:val="restart"/>
            <w:vAlign w:val="center"/>
          </w:tcPr>
          <w:p w14:paraId="52F1BCE1" w14:textId="77777777" w:rsidR="008958C0" w:rsidRDefault="008958C0">
            <w:pPr>
              <w:pStyle w:val="ConsPlusNormal"/>
              <w:jc w:val="center"/>
            </w:pPr>
            <w:r>
              <w:t>1.9.</w:t>
            </w:r>
          </w:p>
        </w:tc>
        <w:tc>
          <w:tcPr>
            <w:tcW w:w="2044" w:type="dxa"/>
            <w:vMerge w:val="restart"/>
            <w:vAlign w:val="center"/>
          </w:tcPr>
          <w:p w14:paraId="1EE7EE5D" w14:textId="77777777" w:rsidR="008958C0" w:rsidRDefault="008958C0">
            <w:pPr>
              <w:pStyle w:val="ConsPlusNormal"/>
              <w:jc w:val="center"/>
            </w:pPr>
            <w:r>
              <w:t>Региональный проект "Оказание мер социальной поддержки гражданам, жилые помещения которых утрачены или повреждены в результате наводнения, вызванного сильными дождями, прошедшими в июне - июле 2019 года на территории Иркутской области"</w:t>
            </w:r>
          </w:p>
        </w:tc>
        <w:tc>
          <w:tcPr>
            <w:tcW w:w="1759" w:type="dxa"/>
            <w:vMerge w:val="restart"/>
            <w:vAlign w:val="center"/>
          </w:tcPr>
          <w:p w14:paraId="42B02B78" w14:textId="77777777" w:rsidR="008958C0" w:rsidRDefault="008958C0">
            <w:pPr>
              <w:pStyle w:val="ConsPlusNormal"/>
              <w:jc w:val="center"/>
            </w:pPr>
            <w:r>
              <w:t>Всего</w:t>
            </w:r>
          </w:p>
        </w:tc>
        <w:tc>
          <w:tcPr>
            <w:tcW w:w="1849" w:type="dxa"/>
            <w:vAlign w:val="center"/>
          </w:tcPr>
          <w:p w14:paraId="7B807195" w14:textId="77777777" w:rsidR="008958C0" w:rsidRDefault="008958C0">
            <w:pPr>
              <w:pStyle w:val="ConsPlusNormal"/>
            </w:pPr>
            <w:r>
              <w:t>Всего, в том числе:</w:t>
            </w:r>
          </w:p>
        </w:tc>
        <w:tc>
          <w:tcPr>
            <w:tcW w:w="1384" w:type="dxa"/>
            <w:vAlign w:val="center"/>
          </w:tcPr>
          <w:p w14:paraId="09925CEA" w14:textId="77777777" w:rsidR="008958C0" w:rsidRDefault="008958C0">
            <w:pPr>
              <w:pStyle w:val="ConsPlusNormal"/>
              <w:jc w:val="right"/>
            </w:pPr>
            <w:r>
              <w:t>112 121,4</w:t>
            </w:r>
          </w:p>
        </w:tc>
        <w:tc>
          <w:tcPr>
            <w:tcW w:w="1264" w:type="dxa"/>
            <w:vAlign w:val="center"/>
          </w:tcPr>
          <w:p w14:paraId="4F03332E" w14:textId="77777777" w:rsidR="008958C0" w:rsidRDefault="008958C0">
            <w:pPr>
              <w:pStyle w:val="ConsPlusNormal"/>
            </w:pPr>
          </w:p>
        </w:tc>
        <w:tc>
          <w:tcPr>
            <w:tcW w:w="1264" w:type="dxa"/>
            <w:vAlign w:val="center"/>
          </w:tcPr>
          <w:p w14:paraId="48CF5210" w14:textId="77777777" w:rsidR="008958C0" w:rsidRDefault="008958C0">
            <w:pPr>
              <w:pStyle w:val="ConsPlusNormal"/>
            </w:pPr>
          </w:p>
        </w:tc>
        <w:tc>
          <w:tcPr>
            <w:tcW w:w="604" w:type="dxa"/>
            <w:vAlign w:val="center"/>
          </w:tcPr>
          <w:p w14:paraId="548C0E4C" w14:textId="77777777" w:rsidR="008958C0" w:rsidRDefault="008958C0">
            <w:pPr>
              <w:pStyle w:val="ConsPlusNormal"/>
            </w:pPr>
          </w:p>
        </w:tc>
        <w:tc>
          <w:tcPr>
            <w:tcW w:w="1084" w:type="dxa"/>
            <w:vAlign w:val="center"/>
          </w:tcPr>
          <w:p w14:paraId="1C0D5553" w14:textId="77777777" w:rsidR="008958C0" w:rsidRDefault="008958C0">
            <w:pPr>
              <w:pStyle w:val="ConsPlusNormal"/>
            </w:pPr>
          </w:p>
        </w:tc>
        <w:tc>
          <w:tcPr>
            <w:tcW w:w="604" w:type="dxa"/>
            <w:vAlign w:val="center"/>
          </w:tcPr>
          <w:p w14:paraId="468F1137" w14:textId="77777777" w:rsidR="008958C0" w:rsidRDefault="008958C0">
            <w:pPr>
              <w:pStyle w:val="ConsPlusNormal"/>
            </w:pPr>
          </w:p>
        </w:tc>
        <w:tc>
          <w:tcPr>
            <w:tcW w:w="604" w:type="dxa"/>
            <w:vAlign w:val="center"/>
          </w:tcPr>
          <w:p w14:paraId="7994506E" w14:textId="77777777" w:rsidR="008958C0" w:rsidRDefault="008958C0">
            <w:pPr>
              <w:pStyle w:val="ConsPlusNormal"/>
            </w:pPr>
          </w:p>
        </w:tc>
      </w:tr>
      <w:tr w:rsidR="008958C0" w14:paraId="7C8F8DEA" w14:textId="77777777">
        <w:tc>
          <w:tcPr>
            <w:tcW w:w="484" w:type="dxa"/>
            <w:vMerge/>
          </w:tcPr>
          <w:p w14:paraId="795DBCE2" w14:textId="77777777" w:rsidR="008958C0" w:rsidRDefault="008958C0">
            <w:pPr>
              <w:pStyle w:val="ConsPlusNormal"/>
            </w:pPr>
          </w:p>
        </w:tc>
        <w:tc>
          <w:tcPr>
            <w:tcW w:w="2044" w:type="dxa"/>
            <w:vMerge/>
          </w:tcPr>
          <w:p w14:paraId="1C241301" w14:textId="77777777" w:rsidR="008958C0" w:rsidRDefault="008958C0">
            <w:pPr>
              <w:pStyle w:val="ConsPlusNormal"/>
            </w:pPr>
          </w:p>
        </w:tc>
        <w:tc>
          <w:tcPr>
            <w:tcW w:w="1759" w:type="dxa"/>
            <w:vMerge/>
          </w:tcPr>
          <w:p w14:paraId="2EF9CC3B" w14:textId="77777777" w:rsidR="008958C0" w:rsidRDefault="008958C0">
            <w:pPr>
              <w:pStyle w:val="ConsPlusNormal"/>
            </w:pPr>
          </w:p>
        </w:tc>
        <w:tc>
          <w:tcPr>
            <w:tcW w:w="1849" w:type="dxa"/>
            <w:vAlign w:val="center"/>
          </w:tcPr>
          <w:p w14:paraId="401CB61F" w14:textId="77777777" w:rsidR="008958C0" w:rsidRDefault="008958C0">
            <w:pPr>
              <w:pStyle w:val="ConsPlusNormal"/>
            </w:pPr>
            <w:r>
              <w:t>предусмотрено в ОБ</w:t>
            </w:r>
          </w:p>
        </w:tc>
        <w:tc>
          <w:tcPr>
            <w:tcW w:w="1384" w:type="dxa"/>
            <w:vAlign w:val="center"/>
          </w:tcPr>
          <w:p w14:paraId="28839011" w14:textId="77777777" w:rsidR="008958C0" w:rsidRDefault="008958C0">
            <w:pPr>
              <w:pStyle w:val="ConsPlusNormal"/>
              <w:jc w:val="right"/>
            </w:pPr>
            <w:r>
              <w:t>112 121,4</w:t>
            </w:r>
          </w:p>
        </w:tc>
        <w:tc>
          <w:tcPr>
            <w:tcW w:w="1264" w:type="dxa"/>
            <w:vAlign w:val="center"/>
          </w:tcPr>
          <w:p w14:paraId="5A3A969E" w14:textId="77777777" w:rsidR="008958C0" w:rsidRDefault="008958C0">
            <w:pPr>
              <w:pStyle w:val="ConsPlusNormal"/>
            </w:pPr>
          </w:p>
        </w:tc>
        <w:tc>
          <w:tcPr>
            <w:tcW w:w="1264" w:type="dxa"/>
            <w:vAlign w:val="center"/>
          </w:tcPr>
          <w:p w14:paraId="14B11F51" w14:textId="77777777" w:rsidR="008958C0" w:rsidRDefault="008958C0">
            <w:pPr>
              <w:pStyle w:val="ConsPlusNormal"/>
            </w:pPr>
          </w:p>
        </w:tc>
        <w:tc>
          <w:tcPr>
            <w:tcW w:w="604" w:type="dxa"/>
            <w:vAlign w:val="center"/>
          </w:tcPr>
          <w:p w14:paraId="6A0B19D3" w14:textId="77777777" w:rsidR="008958C0" w:rsidRDefault="008958C0">
            <w:pPr>
              <w:pStyle w:val="ConsPlusNormal"/>
            </w:pPr>
          </w:p>
        </w:tc>
        <w:tc>
          <w:tcPr>
            <w:tcW w:w="1084" w:type="dxa"/>
            <w:vAlign w:val="center"/>
          </w:tcPr>
          <w:p w14:paraId="46EAA4B8" w14:textId="77777777" w:rsidR="008958C0" w:rsidRDefault="008958C0">
            <w:pPr>
              <w:pStyle w:val="ConsPlusNormal"/>
            </w:pPr>
          </w:p>
        </w:tc>
        <w:tc>
          <w:tcPr>
            <w:tcW w:w="604" w:type="dxa"/>
            <w:vAlign w:val="center"/>
          </w:tcPr>
          <w:p w14:paraId="32BE045B" w14:textId="77777777" w:rsidR="008958C0" w:rsidRDefault="008958C0">
            <w:pPr>
              <w:pStyle w:val="ConsPlusNormal"/>
            </w:pPr>
          </w:p>
        </w:tc>
        <w:tc>
          <w:tcPr>
            <w:tcW w:w="604" w:type="dxa"/>
            <w:vAlign w:val="center"/>
          </w:tcPr>
          <w:p w14:paraId="3EB9E4E9" w14:textId="77777777" w:rsidR="008958C0" w:rsidRDefault="008958C0">
            <w:pPr>
              <w:pStyle w:val="ConsPlusNormal"/>
            </w:pPr>
          </w:p>
        </w:tc>
      </w:tr>
      <w:tr w:rsidR="008958C0" w14:paraId="5628EEFE" w14:textId="77777777">
        <w:tc>
          <w:tcPr>
            <w:tcW w:w="484" w:type="dxa"/>
            <w:vMerge/>
          </w:tcPr>
          <w:p w14:paraId="2A4450F5" w14:textId="77777777" w:rsidR="008958C0" w:rsidRDefault="008958C0">
            <w:pPr>
              <w:pStyle w:val="ConsPlusNormal"/>
            </w:pPr>
          </w:p>
        </w:tc>
        <w:tc>
          <w:tcPr>
            <w:tcW w:w="2044" w:type="dxa"/>
            <w:vMerge/>
          </w:tcPr>
          <w:p w14:paraId="19E27FBA" w14:textId="77777777" w:rsidR="008958C0" w:rsidRDefault="008958C0">
            <w:pPr>
              <w:pStyle w:val="ConsPlusNormal"/>
            </w:pPr>
          </w:p>
        </w:tc>
        <w:tc>
          <w:tcPr>
            <w:tcW w:w="1759" w:type="dxa"/>
            <w:vMerge/>
          </w:tcPr>
          <w:p w14:paraId="214AC94E" w14:textId="77777777" w:rsidR="008958C0" w:rsidRDefault="008958C0">
            <w:pPr>
              <w:pStyle w:val="ConsPlusNormal"/>
            </w:pPr>
          </w:p>
        </w:tc>
        <w:tc>
          <w:tcPr>
            <w:tcW w:w="1849" w:type="dxa"/>
            <w:vAlign w:val="center"/>
          </w:tcPr>
          <w:p w14:paraId="4D197ACB" w14:textId="77777777" w:rsidR="008958C0" w:rsidRDefault="008958C0">
            <w:pPr>
              <w:pStyle w:val="ConsPlusNormal"/>
            </w:pPr>
            <w:r>
              <w:t>ОБ</w:t>
            </w:r>
          </w:p>
        </w:tc>
        <w:tc>
          <w:tcPr>
            <w:tcW w:w="1384" w:type="dxa"/>
            <w:vAlign w:val="center"/>
          </w:tcPr>
          <w:p w14:paraId="6588A632" w14:textId="77777777" w:rsidR="008958C0" w:rsidRDefault="008958C0">
            <w:pPr>
              <w:pStyle w:val="ConsPlusNormal"/>
              <w:jc w:val="right"/>
            </w:pPr>
            <w:r>
              <w:t>112 121,4</w:t>
            </w:r>
          </w:p>
        </w:tc>
        <w:tc>
          <w:tcPr>
            <w:tcW w:w="1264" w:type="dxa"/>
            <w:vAlign w:val="center"/>
          </w:tcPr>
          <w:p w14:paraId="465CADF2" w14:textId="77777777" w:rsidR="008958C0" w:rsidRDefault="008958C0">
            <w:pPr>
              <w:pStyle w:val="ConsPlusNormal"/>
            </w:pPr>
          </w:p>
        </w:tc>
        <w:tc>
          <w:tcPr>
            <w:tcW w:w="1264" w:type="dxa"/>
            <w:vAlign w:val="center"/>
          </w:tcPr>
          <w:p w14:paraId="6C89F853" w14:textId="77777777" w:rsidR="008958C0" w:rsidRDefault="008958C0">
            <w:pPr>
              <w:pStyle w:val="ConsPlusNormal"/>
            </w:pPr>
          </w:p>
        </w:tc>
        <w:tc>
          <w:tcPr>
            <w:tcW w:w="604" w:type="dxa"/>
            <w:vAlign w:val="center"/>
          </w:tcPr>
          <w:p w14:paraId="04087913" w14:textId="77777777" w:rsidR="008958C0" w:rsidRDefault="008958C0">
            <w:pPr>
              <w:pStyle w:val="ConsPlusNormal"/>
            </w:pPr>
          </w:p>
        </w:tc>
        <w:tc>
          <w:tcPr>
            <w:tcW w:w="1084" w:type="dxa"/>
            <w:vAlign w:val="center"/>
          </w:tcPr>
          <w:p w14:paraId="54197730" w14:textId="77777777" w:rsidR="008958C0" w:rsidRDefault="008958C0">
            <w:pPr>
              <w:pStyle w:val="ConsPlusNormal"/>
            </w:pPr>
          </w:p>
        </w:tc>
        <w:tc>
          <w:tcPr>
            <w:tcW w:w="604" w:type="dxa"/>
            <w:vAlign w:val="center"/>
          </w:tcPr>
          <w:p w14:paraId="6FFE497F" w14:textId="77777777" w:rsidR="008958C0" w:rsidRDefault="008958C0">
            <w:pPr>
              <w:pStyle w:val="ConsPlusNormal"/>
            </w:pPr>
          </w:p>
        </w:tc>
        <w:tc>
          <w:tcPr>
            <w:tcW w:w="604" w:type="dxa"/>
            <w:vAlign w:val="center"/>
          </w:tcPr>
          <w:p w14:paraId="09567DE8" w14:textId="77777777" w:rsidR="008958C0" w:rsidRDefault="008958C0">
            <w:pPr>
              <w:pStyle w:val="ConsPlusNormal"/>
            </w:pPr>
          </w:p>
        </w:tc>
      </w:tr>
      <w:tr w:rsidR="008958C0" w14:paraId="04089D31" w14:textId="77777777">
        <w:tc>
          <w:tcPr>
            <w:tcW w:w="484" w:type="dxa"/>
            <w:vMerge/>
          </w:tcPr>
          <w:p w14:paraId="7B656B93" w14:textId="77777777" w:rsidR="008958C0" w:rsidRDefault="008958C0">
            <w:pPr>
              <w:pStyle w:val="ConsPlusNormal"/>
            </w:pPr>
          </w:p>
        </w:tc>
        <w:tc>
          <w:tcPr>
            <w:tcW w:w="2044" w:type="dxa"/>
            <w:vMerge/>
          </w:tcPr>
          <w:p w14:paraId="7CDCD66B" w14:textId="77777777" w:rsidR="008958C0" w:rsidRDefault="008958C0">
            <w:pPr>
              <w:pStyle w:val="ConsPlusNormal"/>
            </w:pPr>
          </w:p>
        </w:tc>
        <w:tc>
          <w:tcPr>
            <w:tcW w:w="1759" w:type="dxa"/>
            <w:vMerge/>
          </w:tcPr>
          <w:p w14:paraId="3F1AB5FD" w14:textId="77777777" w:rsidR="008958C0" w:rsidRDefault="008958C0">
            <w:pPr>
              <w:pStyle w:val="ConsPlusNormal"/>
            </w:pPr>
          </w:p>
        </w:tc>
        <w:tc>
          <w:tcPr>
            <w:tcW w:w="1849" w:type="dxa"/>
            <w:vAlign w:val="center"/>
          </w:tcPr>
          <w:p w14:paraId="7EC49322" w14:textId="77777777" w:rsidR="008958C0" w:rsidRDefault="008958C0">
            <w:pPr>
              <w:pStyle w:val="ConsPlusNormal"/>
            </w:pPr>
            <w:r>
              <w:t>ФБ - при наличии, в том числе:</w:t>
            </w:r>
          </w:p>
        </w:tc>
        <w:tc>
          <w:tcPr>
            <w:tcW w:w="1384" w:type="dxa"/>
            <w:vAlign w:val="center"/>
          </w:tcPr>
          <w:p w14:paraId="564D7297" w14:textId="77777777" w:rsidR="008958C0" w:rsidRDefault="008958C0">
            <w:pPr>
              <w:pStyle w:val="ConsPlusNormal"/>
            </w:pPr>
          </w:p>
        </w:tc>
        <w:tc>
          <w:tcPr>
            <w:tcW w:w="1264" w:type="dxa"/>
            <w:vAlign w:val="center"/>
          </w:tcPr>
          <w:p w14:paraId="7431F2C7" w14:textId="77777777" w:rsidR="008958C0" w:rsidRDefault="008958C0">
            <w:pPr>
              <w:pStyle w:val="ConsPlusNormal"/>
            </w:pPr>
          </w:p>
        </w:tc>
        <w:tc>
          <w:tcPr>
            <w:tcW w:w="1264" w:type="dxa"/>
            <w:vAlign w:val="center"/>
          </w:tcPr>
          <w:p w14:paraId="3B3BBA06" w14:textId="77777777" w:rsidR="008958C0" w:rsidRDefault="008958C0">
            <w:pPr>
              <w:pStyle w:val="ConsPlusNormal"/>
            </w:pPr>
          </w:p>
        </w:tc>
        <w:tc>
          <w:tcPr>
            <w:tcW w:w="604" w:type="dxa"/>
            <w:vAlign w:val="center"/>
          </w:tcPr>
          <w:p w14:paraId="7D5C4A39" w14:textId="77777777" w:rsidR="008958C0" w:rsidRDefault="008958C0">
            <w:pPr>
              <w:pStyle w:val="ConsPlusNormal"/>
            </w:pPr>
          </w:p>
        </w:tc>
        <w:tc>
          <w:tcPr>
            <w:tcW w:w="1084" w:type="dxa"/>
            <w:vAlign w:val="center"/>
          </w:tcPr>
          <w:p w14:paraId="589868F0" w14:textId="77777777" w:rsidR="008958C0" w:rsidRDefault="008958C0">
            <w:pPr>
              <w:pStyle w:val="ConsPlusNormal"/>
            </w:pPr>
          </w:p>
        </w:tc>
        <w:tc>
          <w:tcPr>
            <w:tcW w:w="604" w:type="dxa"/>
            <w:vAlign w:val="center"/>
          </w:tcPr>
          <w:p w14:paraId="69FE9F51" w14:textId="77777777" w:rsidR="008958C0" w:rsidRDefault="008958C0">
            <w:pPr>
              <w:pStyle w:val="ConsPlusNormal"/>
            </w:pPr>
          </w:p>
        </w:tc>
        <w:tc>
          <w:tcPr>
            <w:tcW w:w="604" w:type="dxa"/>
            <w:vAlign w:val="center"/>
          </w:tcPr>
          <w:p w14:paraId="6832E859" w14:textId="77777777" w:rsidR="008958C0" w:rsidRDefault="008958C0">
            <w:pPr>
              <w:pStyle w:val="ConsPlusNormal"/>
            </w:pPr>
          </w:p>
        </w:tc>
      </w:tr>
      <w:tr w:rsidR="008958C0" w14:paraId="62C687E7" w14:textId="77777777">
        <w:tc>
          <w:tcPr>
            <w:tcW w:w="484" w:type="dxa"/>
            <w:vMerge/>
          </w:tcPr>
          <w:p w14:paraId="598301C5" w14:textId="77777777" w:rsidR="008958C0" w:rsidRDefault="008958C0">
            <w:pPr>
              <w:pStyle w:val="ConsPlusNormal"/>
            </w:pPr>
          </w:p>
        </w:tc>
        <w:tc>
          <w:tcPr>
            <w:tcW w:w="2044" w:type="dxa"/>
            <w:vMerge/>
          </w:tcPr>
          <w:p w14:paraId="11E7B969" w14:textId="77777777" w:rsidR="008958C0" w:rsidRDefault="008958C0">
            <w:pPr>
              <w:pStyle w:val="ConsPlusNormal"/>
            </w:pPr>
          </w:p>
        </w:tc>
        <w:tc>
          <w:tcPr>
            <w:tcW w:w="1759" w:type="dxa"/>
            <w:vMerge/>
          </w:tcPr>
          <w:p w14:paraId="01C0B8A1" w14:textId="77777777" w:rsidR="008958C0" w:rsidRDefault="008958C0">
            <w:pPr>
              <w:pStyle w:val="ConsPlusNormal"/>
            </w:pPr>
          </w:p>
        </w:tc>
        <w:tc>
          <w:tcPr>
            <w:tcW w:w="1849" w:type="dxa"/>
            <w:vAlign w:val="center"/>
          </w:tcPr>
          <w:p w14:paraId="5977B6E7" w14:textId="77777777" w:rsidR="008958C0" w:rsidRDefault="008958C0">
            <w:pPr>
              <w:pStyle w:val="ConsPlusNormal"/>
            </w:pPr>
            <w:r>
              <w:t>предусмотрено в ОБ</w:t>
            </w:r>
          </w:p>
        </w:tc>
        <w:tc>
          <w:tcPr>
            <w:tcW w:w="1384" w:type="dxa"/>
            <w:vAlign w:val="center"/>
          </w:tcPr>
          <w:p w14:paraId="60B0A185" w14:textId="77777777" w:rsidR="008958C0" w:rsidRDefault="008958C0">
            <w:pPr>
              <w:pStyle w:val="ConsPlusNormal"/>
            </w:pPr>
          </w:p>
        </w:tc>
        <w:tc>
          <w:tcPr>
            <w:tcW w:w="1264" w:type="dxa"/>
            <w:vAlign w:val="center"/>
          </w:tcPr>
          <w:p w14:paraId="733167D8" w14:textId="77777777" w:rsidR="008958C0" w:rsidRDefault="008958C0">
            <w:pPr>
              <w:pStyle w:val="ConsPlusNormal"/>
            </w:pPr>
          </w:p>
        </w:tc>
        <w:tc>
          <w:tcPr>
            <w:tcW w:w="1264" w:type="dxa"/>
            <w:vAlign w:val="center"/>
          </w:tcPr>
          <w:p w14:paraId="4969C553" w14:textId="77777777" w:rsidR="008958C0" w:rsidRDefault="008958C0">
            <w:pPr>
              <w:pStyle w:val="ConsPlusNormal"/>
            </w:pPr>
          </w:p>
        </w:tc>
        <w:tc>
          <w:tcPr>
            <w:tcW w:w="604" w:type="dxa"/>
            <w:vAlign w:val="center"/>
          </w:tcPr>
          <w:p w14:paraId="79C3E4BB" w14:textId="77777777" w:rsidR="008958C0" w:rsidRDefault="008958C0">
            <w:pPr>
              <w:pStyle w:val="ConsPlusNormal"/>
            </w:pPr>
          </w:p>
        </w:tc>
        <w:tc>
          <w:tcPr>
            <w:tcW w:w="1084" w:type="dxa"/>
            <w:vAlign w:val="center"/>
          </w:tcPr>
          <w:p w14:paraId="6B2AC321" w14:textId="77777777" w:rsidR="008958C0" w:rsidRDefault="008958C0">
            <w:pPr>
              <w:pStyle w:val="ConsPlusNormal"/>
            </w:pPr>
          </w:p>
        </w:tc>
        <w:tc>
          <w:tcPr>
            <w:tcW w:w="604" w:type="dxa"/>
            <w:vAlign w:val="center"/>
          </w:tcPr>
          <w:p w14:paraId="628CCA17" w14:textId="77777777" w:rsidR="008958C0" w:rsidRDefault="008958C0">
            <w:pPr>
              <w:pStyle w:val="ConsPlusNormal"/>
            </w:pPr>
          </w:p>
        </w:tc>
        <w:tc>
          <w:tcPr>
            <w:tcW w:w="604" w:type="dxa"/>
            <w:vAlign w:val="center"/>
          </w:tcPr>
          <w:p w14:paraId="4E31ACFF" w14:textId="77777777" w:rsidR="008958C0" w:rsidRDefault="008958C0">
            <w:pPr>
              <w:pStyle w:val="ConsPlusNormal"/>
            </w:pPr>
          </w:p>
        </w:tc>
      </w:tr>
      <w:tr w:rsidR="008958C0" w14:paraId="7B85AA7D" w14:textId="77777777">
        <w:tc>
          <w:tcPr>
            <w:tcW w:w="484" w:type="dxa"/>
            <w:vMerge/>
          </w:tcPr>
          <w:p w14:paraId="75589DE1" w14:textId="77777777" w:rsidR="008958C0" w:rsidRDefault="008958C0">
            <w:pPr>
              <w:pStyle w:val="ConsPlusNormal"/>
            </w:pPr>
          </w:p>
        </w:tc>
        <w:tc>
          <w:tcPr>
            <w:tcW w:w="2044" w:type="dxa"/>
            <w:vMerge/>
          </w:tcPr>
          <w:p w14:paraId="63ADAF55" w14:textId="77777777" w:rsidR="008958C0" w:rsidRDefault="008958C0">
            <w:pPr>
              <w:pStyle w:val="ConsPlusNormal"/>
            </w:pPr>
          </w:p>
        </w:tc>
        <w:tc>
          <w:tcPr>
            <w:tcW w:w="1759" w:type="dxa"/>
            <w:vMerge/>
          </w:tcPr>
          <w:p w14:paraId="192C2D9E" w14:textId="77777777" w:rsidR="008958C0" w:rsidRDefault="008958C0">
            <w:pPr>
              <w:pStyle w:val="ConsPlusNormal"/>
            </w:pPr>
          </w:p>
        </w:tc>
        <w:tc>
          <w:tcPr>
            <w:tcW w:w="1849" w:type="dxa"/>
            <w:vAlign w:val="center"/>
          </w:tcPr>
          <w:p w14:paraId="4EDEC2CA" w14:textId="77777777" w:rsidR="008958C0" w:rsidRDefault="008958C0">
            <w:pPr>
              <w:pStyle w:val="ConsPlusNormal"/>
            </w:pPr>
            <w:r>
              <w:t>МБ</w:t>
            </w:r>
          </w:p>
        </w:tc>
        <w:tc>
          <w:tcPr>
            <w:tcW w:w="1384" w:type="dxa"/>
            <w:vAlign w:val="center"/>
          </w:tcPr>
          <w:p w14:paraId="52E3A8A8" w14:textId="77777777" w:rsidR="008958C0" w:rsidRDefault="008958C0">
            <w:pPr>
              <w:pStyle w:val="ConsPlusNormal"/>
            </w:pPr>
          </w:p>
        </w:tc>
        <w:tc>
          <w:tcPr>
            <w:tcW w:w="1264" w:type="dxa"/>
            <w:vAlign w:val="center"/>
          </w:tcPr>
          <w:p w14:paraId="02CA16BE" w14:textId="77777777" w:rsidR="008958C0" w:rsidRDefault="008958C0">
            <w:pPr>
              <w:pStyle w:val="ConsPlusNormal"/>
            </w:pPr>
          </w:p>
        </w:tc>
        <w:tc>
          <w:tcPr>
            <w:tcW w:w="1264" w:type="dxa"/>
            <w:vAlign w:val="center"/>
          </w:tcPr>
          <w:p w14:paraId="1DD7251B" w14:textId="77777777" w:rsidR="008958C0" w:rsidRDefault="008958C0">
            <w:pPr>
              <w:pStyle w:val="ConsPlusNormal"/>
            </w:pPr>
          </w:p>
        </w:tc>
        <w:tc>
          <w:tcPr>
            <w:tcW w:w="604" w:type="dxa"/>
            <w:vAlign w:val="center"/>
          </w:tcPr>
          <w:p w14:paraId="61B74B7C" w14:textId="77777777" w:rsidR="008958C0" w:rsidRDefault="008958C0">
            <w:pPr>
              <w:pStyle w:val="ConsPlusNormal"/>
            </w:pPr>
          </w:p>
        </w:tc>
        <w:tc>
          <w:tcPr>
            <w:tcW w:w="1084" w:type="dxa"/>
            <w:vAlign w:val="center"/>
          </w:tcPr>
          <w:p w14:paraId="4FD7BA40" w14:textId="77777777" w:rsidR="008958C0" w:rsidRDefault="008958C0">
            <w:pPr>
              <w:pStyle w:val="ConsPlusNormal"/>
            </w:pPr>
          </w:p>
        </w:tc>
        <w:tc>
          <w:tcPr>
            <w:tcW w:w="604" w:type="dxa"/>
            <w:vAlign w:val="center"/>
          </w:tcPr>
          <w:p w14:paraId="2210F9CD" w14:textId="77777777" w:rsidR="008958C0" w:rsidRDefault="008958C0">
            <w:pPr>
              <w:pStyle w:val="ConsPlusNormal"/>
            </w:pPr>
          </w:p>
        </w:tc>
        <w:tc>
          <w:tcPr>
            <w:tcW w:w="604" w:type="dxa"/>
            <w:vAlign w:val="center"/>
          </w:tcPr>
          <w:p w14:paraId="004BEB11" w14:textId="77777777" w:rsidR="008958C0" w:rsidRDefault="008958C0">
            <w:pPr>
              <w:pStyle w:val="ConsPlusNormal"/>
            </w:pPr>
          </w:p>
        </w:tc>
      </w:tr>
      <w:tr w:rsidR="008958C0" w14:paraId="79E448C7" w14:textId="77777777">
        <w:tc>
          <w:tcPr>
            <w:tcW w:w="484" w:type="dxa"/>
            <w:vMerge/>
          </w:tcPr>
          <w:p w14:paraId="51EA69E8" w14:textId="77777777" w:rsidR="008958C0" w:rsidRDefault="008958C0">
            <w:pPr>
              <w:pStyle w:val="ConsPlusNormal"/>
            </w:pPr>
          </w:p>
        </w:tc>
        <w:tc>
          <w:tcPr>
            <w:tcW w:w="2044" w:type="dxa"/>
            <w:vMerge/>
          </w:tcPr>
          <w:p w14:paraId="28EDD21C" w14:textId="77777777" w:rsidR="008958C0" w:rsidRDefault="008958C0">
            <w:pPr>
              <w:pStyle w:val="ConsPlusNormal"/>
            </w:pPr>
          </w:p>
        </w:tc>
        <w:tc>
          <w:tcPr>
            <w:tcW w:w="1759" w:type="dxa"/>
            <w:vMerge/>
          </w:tcPr>
          <w:p w14:paraId="46A23411" w14:textId="77777777" w:rsidR="008958C0" w:rsidRDefault="008958C0">
            <w:pPr>
              <w:pStyle w:val="ConsPlusNormal"/>
            </w:pPr>
          </w:p>
        </w:tc>
        <w:tc>
          <w:tcPr>
            <w:tcW w:w="1849" w:type="dxa"/>
            <w:vAlign w:val="center"/>
          </w:tcPr>
          <w:p w14:paraId="57B45D58" w14:textId="77777777" w:rsidR="008958C0" w:rsidRDefault="008958C0">
            <w:pPr>
              <w:pStyle w:val="ConsPlusNormal"/>
            </w:pPr>
            <w:r>
              <w:t>ИИ - при наличии, в том числе:</w:t>
            </w:r>
          </w:p>
        </w:tc>
        <w:tc>
          <w:tcPr>
            <w:tcW w:w="1384" w:type="dxa"/>
            <w:vAlign w:val="center"/>
          </w:tcPr>
          <w:p w14:paraId="3D6DEBC2" w14:textId="77777777" w:rsidR="008958C0" w:rsidRDefault="008958C0">
            <w:pPr>
              <w:pStyle w:val="ConsPlusNormal"/>
            </w:pPr>
          </w:p>
        </w:tc>
        <w:tc>
          <w:tcPr>
            <w:tcW w:w="1264" w:type="dxa"/>
            <w:vAlign w:val="center"/>
          </w:tcPr>
          <w:p w14:paraId="3CFA55CE" w14:textId="77777777" w:rsidR="008958C0" w:rsidRDefault="008958C0">
            <w:pPr>
              <w:pStyle w:val="ConsPlusNormal"/>
            </w:pPr>
          </w:p>
        </w:tc>
        <w:tc>
          <w:tcPr>
            <w:tcW w:w="1264" w:type="dxa"/>
            <w:vAlign w:val="center"/>
          </w:tcPr>
          <w:p w14:paraId="6ABAA1FD" w14:textId="77777777" w:rsidR="008958C0" w:rsidRDefault="008958C0">
            <w:pPr>
              <w:pStyle w:val="ConsPlusNormal"/>
            </w:pPr>
          </w:p>
        </w:tc>
        <w:tc>
          <w:tcPr>
            <w:tcW w:w="604" w:type="dxa"/>
            <w:vAlign w:val="center"/>
          </w:tcPr>
          <w:p w14:paraId="14E5652B" w14:textId="77777777" w:rsidR="008958C0" w:rsidRDefault="008958C0">
            <w:pPr>
              <w:pStyle w:val="ConsPlusNormal"/>
            </w:pPr>
          </w:p>
        </w:tc>
        <w:tc>
          <w:tcPr>
            <w:tcW w:w="1084" w:type="dxa"/>
            <w:vAlign w:val="center"/>
          </w:tcPr>
          <w:p w14:paraId="3F66D892" w14:textId="77777777" w:rsidR="008958C0" w:rsidRDefault="008958C0">
            <w:pPr>
              <w:pStyle w:val="ConsPlusNormal"/>
            </w:pPr>
          </w:p>
        </w:tc>
        <w:tc>
          <w:tcPr>
            <w:tcW w:w="604" w:type="dxa"/>
            <w:vAlign w:val="center"/>
          </w:tcPr>
          <w:p w14:paraId="678F2A7C" w14:textId="77777777" w:rsidR="008958C0" w:rsidRDefault="008958C0">
            <w:pPr>
              <w:pStyle w:val="ConsPlusNormal"/>
            </w:pPr>
          </w:p>
        </w:tc>
        <w:tc>
          <w:tcPr>
            <w:tcW w:w="604" w:type="dxa"/>
            <w:vAlign w:val="center"/>
          </w:tcPr>
          <w:p w14:paraId="7A5DC1E4" w14:textId="77777777" w:rsidR="008958C0" w:rsidRDefault="008958C0">
            <w:pPr>
              <w:pStyle w:val="ConsPlusNormal"/>
            </w:pPr>
          </w:p>
        </w:tc>
      </w:tr>
      <w:tr w:rsidR="008958C0" w14:paraId="1A91428B" w14:textId="77777777">
        <w:tc>
          <w:tcPr>
            <w:tcW w:w="484" w:type="dxa"/>
            <w:vMerge/>
          </w:tcPr>
          <w:p w14:paraId="45C8EB5C" w14:textId="77777777" w:rsidR="008958C0" w:rsidRDefault="008958C0">
            <w:pPr>
              <w:pStyle w:val="ConsPlusNormal"/>
            </w:pPr>
          </w:p>
        </w:tc>
        <w:tc>
          <w:tcPr>
            <w:tcW w:w="2044" w:type="dxa"/>
            <w:vMerge/>
          </w:tcPr>
          <w:p w14:paraId="47FA0602" w14:textId="77777777" w:rsidR="008958C0" w:rsidRDefault="008958C0">
            <w:pPr>
              <w:pStyle w:val="ConsPlusNormal"/>
            </w:pPr>
          </w:p>
        </w:tc>
        <w:tc>
          <w:tcPr>
            <w:tcW w:w="1759" w:type="dxa"/>
            <w:vMerge/>
          </w:tcPr>
          <w:p w14:paraId="5DC54F8B" w14:textId="77777777" w:rsidR="008958C0" w:rsidRDefault="008958C0">
            <w:pPr>
              <w:pStyle w:val="ConsPlusNormal"/>
            </w:pPr>
          </w:p>
        </w:tc>
        <w:tc>
          <w:tcPr>
            <w:tcW w:w="1849" w:type="dxa"/>
            <w:vAlign w:val="center"/>
          </w:tcPr>
          <w:p w14:paraId="75897902" w14:textId="77777777" w:rsidR="008958C0" w:rsidRDefault="008958C0">
            <w:pPr>
              <w:pStyle w:val="ConsPlusNormal"/>
            </w:pPr>
            <w:r>
              <w:t>предусмотрено в ОБ</w:t>
            </w:r>
          </w:p>
        </w:tc>
        <w:tc>
          <w:tcPr>
            <w:tcW w:w="1384" w:type="dxa"/>
            <w:vAlign w:val="center"/>
          </w:tcPr>
          <w:p w14:paraId="35F4490C" w14:textId="77777777" w:rsidR="008958C0" w:rsidRDefault="008958C0">
            <w:pPr>
              <w:pStyle w:val="ConsPlusNormal"/>
            </w:pPr>
          </w:p>
        </w:tc>
        <w:tc>
          <w:tcPr>
            <w:tcW w:w="1264" w:type="dxa"/>
            <w:vAlign w:val="center"/>
          </w:tcPr>
          <w:p w14:paraId="77A32CFE" w14:textId="77777777" w:rsidR="008958C0" w:rsidRDefault="008958C0">
            <w:pPr>
              <w:pStyle w:val="ConsPlusNormal"/>
            </w:pPr>
          </w:p>
        </w:tc>
        <w:tc>
          <w:tcPr>
            <w:tcW w:w="1264" w:type="dxa"/>
            <w:vAlign w:val="center"/>
          </w:tcPr>
          <w:p w14:paraId="4A021218" w14:textId="77777777" w:rsidR="008958C0" w:rsidRDefault="008958C0">
            <w:pPr>
              <w:pStyle w:val="ConsPlusNormal"/>
            </w:pPr>
          </w:p>
        </w:tc>
        <w:tc>
          <w:tcPr>
            <w:tcW w:w="604" w:type="dxa"/>
            <w:vAlign w:val="center"/>
          </w:tcPr>
          <w:p w14:paraId="4C7D0C71" w14:textId="77777777" w:rsidR="008958C0" w:rsidRDefault="008958C0">
            <w:pPr>
              <w:pStyle w:val="ConsPlusNormal"/>
            </w:pPr>
          </w:p>
        </w:tc>
        <w:tc>
          <w:tcPr>
            <w:tcW w:w="1084" w:type="dxa"/>
            <w:vAlign w:val="center"/>
          </w:tcPr>
          <w:p w14:paraId="74533033" w14:textId="77777777" w:rsidR="008958C0" w:rsidRDefault="008958C0">
            <w:pPr>
              <w:pStyle w:val="ConsPlusNormal"/>
            </w:pPr>
          </w:p>
        </w:tc>
        <w:tc>
          <w:tcPr>
            <w:tcW w:w="604" w:type="dxa"/>
            <w:vAlign w:val="center"/>
          </w:tcPr>
          <w:p w14:paraId="366D1CF9" w14:textId="77777777" w:rsidR="008958C0" w:rsidRDefault="008958C0">
            <w:pPr>
              <w:pStyle w:val="ConsPlusNormal"/>
            </w:pPr>
          </w:p>
        </w:tc>
        <w:tc>
          <w:tcPr>
            <w:tcW w:w="604" w:type="dxa"/>
            <w:vAlign w:val="center"/>
          </w:tcPr>
          <w:p w14:paraId="12FD4D75" w14:textId="77777777" w:rsidR="008958C0" w:rsidRDefault="008958C0">
            <w:pPr>
              <w:pStyle w:val="ConsPlusNormal"/>
            </w:pPr>
          </w:p>
        </w:tc>
      </w:tr>
      <w:tr w:rsidR="008958C0" w14:paraId="51348736" w14:textId="77777777">
        <w:tc>
          <w:tcPr>
            <w:tcW w:w="484" w:type="dxa"/>
            <w:vMerge/>
          </w:tcPr>
          <w:p w14:paraId="51B29B72" w14:textId="77777777" w:rsidR="008958C0" w:rsidRDefault="008958C0">
            <w:pPr>
              <w:pStyle w:val="ConsPlusNormal"/>
            </w:pPr>
          </w:p>
        </w:tc>
        <w:tc>
          <w:tcPr>
            <w:tcW w:w="2044" w:type="dxa"/>
            <w:vMerge/>
          </w:tcPr>
          <w:p w14:paraId="4C025328" w14:textId="77777777" w:rsidR="008958C0" w:rsidRDefault="008958C0">
            <w:pPr>
              <w:pStyle w:val="ConsPlusNormal"/>
            </w:pPr>
          </w:p>
        </w:tc>
        <w:tc>
          <w:tcPr>
            <w:tcW w:w="1759" w:type="dxa"/>
            <w:vMerge w:val="restart"/>
            <w:vAlign w:val="center"/>
          </w:tcPr>
          <w:p w14:paraId="103D1135" w14:textId="77777777" w:rsidR="008958C0" w:rsidRDefault="008958C0">
            <w:pPr>
              <w:pStyle w:val="ConsPlusNormal"/>
              <w:jc w:val="center"/>
            </w:pPr>
            <w:r>
              <w:t>Министерство строительства Иркутской области</w:t>
            </w:r>
          </w:p>
        </w:tc>
        <w:tc>
          <w:tcPr>
            <w:tcW w:w="1849" w:type="dxa"/>
            <w:vAlign w:val="center"/>
          </w:tcPr>
          <w:p w14:paraId="11C9D268" w14:textId="77777777" w:rsidR="008958C0" w:rsidRDefault="008958C0">
            <w:pPr>
              <w:pStyle w:val="ConsPlusNormal"/>
            </w:pPr>
            <w:r>
              <w:t>Всего, в том числе:</w:t>
            </w:r>
          </w:p>
        </w:tc>
        <w:tc>
          <w:tcPr>
            <w:tcW w:w="1384" w:type="dxa"/>
            <w:vAlign w:val="center"/>
          </w:tcPr>
          <w:p w14:paraId="0699A372" w14:textId="77777777" w:rsidR="008958C0" w:rsidRDefault="008958C0">
            <w:pPr>
              <w:pStyle w:val="ConsPlusNormal"/>
              <w:jc w:val="right"/>
            </w:pPr>
            <w:r>
              <w:t>96 423,1</w:t>
            </w:r>
          </w:p>
        </w:tc>
        <w:tc>
          <w:tcPr>
            <w:tcW w:w="1264" w:type="dxa"/>
            <w:vAlign w:val="center"/>
          </w:tcPr>
          <w:p w14:paraId="4F2000B7" w14:textId="77777777" w:rsidR="008958C0" w:rsidRDefault="008958C0">
            <w:pPr>
              <w:pStyle w:val="ConsPlusNormal"/>
            </w:pPr>
          </w:p>
        </w:tc>
        <w:tc>
          <w:tcPr>
            <w:tcW w:w="1264" w:type="dxa"/>
            <w:vAlign w:val="center"/>
          </w:tcPr>
          <w:p w14:paraId="19C83E14" w14:textId="77777777" w:rsidR="008958C0" w:rsidRDefault="008958C0">
            <w:pPr>
              <w:pStyle w:val="ConsPlusNormal"/>
            </w:pPr>
          </w:p>
        </w:tc>
        <w:tc>
          <w:tcPr>
            <w:tcW w:w="604" w:type="dxa"/>
            <w:vAlign w:val="center"/>
          </w:tcPr>
          <w:p w14:paraId="320257B0" w14:textId="77777777" w:rsidR="008958C0" w:rsidRDefault="008958C0">
            <w:pPr>
              <w:pStyle w:val="ConsPlusNormal"/>
            </w:pPr>
          </w:p>
        </w:tc>
        <w:tc>
          <w:tcPr>
            <w:tcW w:w="1084" w:type="dxa"/>
            <w:vAlign w:val="center"/>
          </w:tcPr>
          <w:p w14:paraId="1EEACD49" w14:textId="77777777" w:rsidR="008958C0" w:rsidRDefault="008958C0">
            <w:pPr>
              <w:pStyle w:val="ConsPlusNormal"/>
            </w:pPr>
          </w:p>
        </w:tc>
        <w:tc>
          <w:tcPr>
            <w:tcW w:w="604" w:type="dxa"/>
            <w:vAlign w:val="center"/>
          </w:tcPr>
          <w:p w14:paraId="30D234E6" w14:textId="77777777" w:rsidR="008958C0" w:rsidRDefault="008958C0">
            <w:pPr>
              <w:pStyle w:val="ConsPlusNormal"/>
            </w:pPr>
          </w:p>
        </w:tc>
        <w:tc>
          <w:tcPr>
            <w:tcW w:w="604" w:type="dxa"/>
            <w:vAlign w:val="center"/>
          </w:tcPr>
          <w:p w14:paraId="0B442B0F" w14:textId="77777777" w:rsidR="008958C0" w:rsidRDefault="008958C0">
            <w:pPr>
              <w:pStyle w:val="ConsPlusNormal"/>
            </w:pPr>
          </w:p>
        </w:tc>
      </w:tr>
      <w:tr w:rsidR="008958C0" w14:paraId="5A3CF08B" w14:textId="77777777">
        <w:tc>
          <w:tcPr>
            <w:tcW w:w="484" w:type="dxa"/>
            <w:vMerge/>
          </w:tcPr>
          <w:p w14:paraId="6733F543" w14:textId="77777777" w:rsidR="008958C0" w:rsidRDefault="008958C0">
            <w:pPr>
              <w:pStyle w:val="ConsPlusNormal"/>
            </w:pPr>
          </w:p>
        </w:tc>
        <w:tc>
          <w:tcPr>
            <w:tcW w:w="2044" w:type="dxa"/>
            <w:vMerge/>
          </w:tcPr>
          <w:p w14:paraId="4F54F297" w14:textId="77777777" w:rsidR="008958C0" w:rsidRDefault="008958C0">
            <w:pPr>
              <w:pStyle w:val="ConsPlusNormal"/>
            </w:pPr>
          </w:p>
        </w:tc>
        <w:tc>
          <w:tcPr>
            <w:tcW w:w="1759" w:type="dxa"/>
            <w:vMerge/>
          </w:tcPr>
          <w:p w14:paraId="08EB703D" w14:textId="77777777" w:rsidR="008958C0" w:rsidRDefault="008958C0">
            <w:pPr>
              <w:pStyle w:val="ConsPlusNormal"/>
            </w:pPr>
          </w:p>
        </w:tc>
        <w:tc>
          <w:tcPr>
            <w:tcW w:w="1849" w:type="dxa"/>
            <w:vAlign w:val="center"/>
          </w:tcPr>
          <w:p w14:paraId="4B3D7E6B" w14:textId="77777777" w:rsidR="008958C0" w:rsidRDefault="008958C0">
            <w:pPr>
              <w:pStyle w:val="ConsPlusNormal"/>
            </w:pPr>
            <w:r>
              <w:t>предусмотрено в ОБ</w:t>
            </w:r>
          </w:p>
        </w:tc>
        <w:tc>
          <w:tcPr>
            <w:tcW w:w="1384" w:type="dxa"/>
            <w:vAlign w:val="center"/>
          </w:tcPr>
          <w:p w14:paraId="1127B9CC" w14:textId="77777777" w:rsidR="008958C0" w:rsidRDefault="008958C0">
            <w:pPr>
              <w:pStyle w:val="ConsPlusNormal"/>
              <w:jc w:val="right"/>
            </w:pPr>
            <w:r>
              <w:t>96 423,1</w:t>
            </w:r>
          </w:p>
        </w:tc>
        <w:tc>
          <w:tcPr>
            <w:tcW w:w="1264" w:type="dxa"/>
            <w:vAlign w:val="center"/>
          </w:tcPr>
          <w:p w14:paraId="3C0F824E" w14:textId="77777777" w:rsidR="008958C0" w:rsidRDefault="008958C0">
            <w:pPr>
              <w:pStyle w:val="ConsPlusNormal"/>
            </w:pPr>
          </w:p>
        </w:tc>
        <w:tc>
          <w:tcPr>
            <w:tcW w:w="1264" w:type="dxa"/>
            <w:vAlign w:val="center"/>
          </w:tcPr>
          <w:p w14:paraId="3A06B0D8" w14:textId="77777777" w:rsidR="008958C0" w:rsidRDefault="008958C0">
            <w:pPr>
              <w:pStyle w:val="ConsPlusNormal"/>
            </w:pPr>
          </w:p>
        </w:tc>
        <w:tc>
          <w:tcPr>
            <w:tcW w:w="604" w:type="dxa"/>
            <w:vAlign w:val="center"/>
          </w:tcPr>
          <w:p w14:paraId="2DBB2563" w14:textId="77777777" w:rsidR="008958C0" w:rsidRDefault="008958C0">
            <w:pPr>
              <w:pStyle w:val="ConsPlusNormal"/>
            </w:pPr>
          </w:p>
        </w:tc>
        <w:tc>
          <w:tcPr>
            <w:tcW w:w="1084" w:type="dxa"/>
            <w:vAlign w:val="center"/>
          </w:tcPr>
          <w:p w14:paraId="7F961569" w14:textId="77777777" w:rsidR="008958C0" w:rsidRDefault="008958C0">
            <w:pPr>
              <w:pStyle w:val="ConsPlusNormal"/>
            </w:pPr>
          </w:p>
        </w:tc>
        <w:tc>
          <w:tcPr>
            <w:tcW w:w="604" w:type="dxa"/>
            <w:vAlign w:val="center"/>
          </w:tcPr>
          <w:p w14:paraId="3BC0642A" w14:textId="77777777" w:rsidR="008958C0" w:rsidRDefault="008958C0">
            <w:pPr>
              <w:pStyle w:val="ConsPlusNormal"/>
            </w:pPr>
          </w:p>
        </w:tc>
        <w:tc>
          <w:tcPr>
            <w:tcW w:w="604" w:type="dxa"/>
            <w:vAlign w:val="center"/>
          </w:tcPr>
          <w:p w14:paraId="5ECF8562" w14:textId="77777777" w:rsidR="008958C0" w:rsidRDefault="008958C0">
            <w:pPr>
              <w:pStyle w:val="ConsPlusNormal"/>
            </w:pPr>
          </w:p>
        </w:tc>
      </w:tr>
      <w:tr w:rsidR="008958C0" w14:paraId="7D67D20F" w14:textId="77777777">
        <w:tc>
          <w:tcPr>
            <w:tcW w:w="484" w:type="dxa"/>
            <w:vMerge/>
          </w:tcPr>
          <w:p w14:paraId="6EE4EC92" w14:textId="77777777" w:rsidR="008958C0" w:rsidRDefault="008958C0">
            <w:pPr>
              <w:pStyle w:val="ConsPlusNormal"/>
            </w:pPr>
          </w:p>
        </w:tc>
        <w:tc>
          <w:tcPr>
            <w:tcW w:w="2044" w:type="dxa"/>
            <w:vMerge/>
          </w:tcPr>
          <w:p w14:paraId="5F548257" w14:textId="77777777" w:rsidR="008958C0" w:rsidRDefault="008958C0">
            <w:pPr>
              <w:pStyle w:val="ConsPlusNormal"/>
            </w:pPr>
          </w:p>
        </w:tc>
        <w:tc>
          <w:tcPr>
            <w:tcW w:w="1759" w:type="dxa"/>
            <w:vMerge/>
          </w:tcPr>
          <w:p w14:paraId="481933A0" w14:textId="77777777" w:rsidR="008958C0" w:rsidRDefault="008958C0">
            <w:pPr>
              <w:pStyle w:val="ConsPlusNormal"/>
            </w:pPr>
          </w:p>
        </w:tc>
        <w:tc>
          <w:tcPr>
            <w:tcW w:w="1849" w:type="dxa"/>
            <w:vAlign w:val="center"/>
          </w:tcPr>
          <w:p w14:paraId="09DE49CF" w14:textId="77777777" w:rsidR="008958C0" w:rsidRDefault="008958C0">
            <w:pPr>
              <w:pStyle w:val="ConsPlusNormal"/>
            </w:pPr>
            <w:r>
              <w:t>ОБ</w:t>
            </w:r>
          </w:p>
        </w:tc>
        <w:tc>
          <w:tcPr>
            <w:tcW w:w="1384" w:type="dxa"/>
            <w:vAlign w:val="center"/>
          </w:tcPr>
          <w:p w14:paraId="2FC24505" w14:textId="77777777" w:rsidR="008958C0" w:rsidRDefault="008958C0">
            <w:pPr>
              <w:pStyle w:val="ConsPlusNormal"/>
              <w:jc w:val="right"/>
            </w:pPr>
            <w:r>
              <w:t>96 423,1</w:t>
            </w:r>
          </w:p>
        </w:tc>
        <w:tc>
          <w:tcPr>
            <w:tcW w:w="1264" w:type="dxa"/>
            <w:vAlign w:val="center"/>
          </w:tcPr>
          <w:p w14:paraId="4ADE9AD8" w14:textId="77777777" w:rsidR="008958C0" w:rsidRDefault="008958C0">
            <w:pPr>
              <w:pStyle w:val="ConsPlusNormal"/>
            </w:pPr>
          </w:p>
        </w:tc>
        <w:tc>
          <w:tcPr>
            <w:tcW w:w="1264" w:type="dxa"/>
            <w:vAlign w:val="center"/>
          </w:tcPr>
          <w:p w14:paraId="58E73BFD" w14:textId="77777777" w:rsidR="008958C0" w:rsidRDefault="008958C0">
            <w:pPr>
              <w:pStyle w:val="ConsPlusNormal"/>
            </w:pPr>
          </w:p>
        </w:tc>
        <w:tc>
          <w:tcPr>
            <w:tcW w:w="604" w:type="dxa"/>
            <w:vAlign w:val="center"/>
          </w:tcPr>
          <w:p w14:paraId="39F54BDA" w14:textId="77777777" w:rsidR="008958C0" w:rsidRDefault="008958C0">
            <w:pPr>
              <w:pStyle w:val="ConsPlusNormal"/>
            </w:pPr>
          </w:p>
        </w:tc>
        <w:tc>
          <w:tcPr>
            <w:tcW w:w="1084" w:type="dxa"/>
            <w:vAlign w:val="center"/>
          </w:tcPr>
          <w:p w14:paraId="126BB61A" w14:textId="77777777" w:rsidR="008958C0" w:rsidRDefault="008958C0">
            <w:pPr>
              <w:pStyle w:val="ConsPlusNormal"/>
            </w:pPr>
          </w:p>
        </w:tc>
        <w:tc>
          <w:tcPr>
            <w:tcW w:w="604" w:type="dxa"/>
            <w:vAlign w:val="center"/>
          </w:tcPr>
          <w:p w14:paraId="4935B6FF" w14:textId="77777777" w:rsidR="008958C0" w:rsidRDefault="008958C0">
            <w:pPr>
              <w:pStyle w:val="ConsPlusNormal"/>
            </w:pPr>
          </w:p>
        </w:tc>
        <w:tc>
          <w:tcPr>
            <w:tcW w:w="604" w:type="dxa"/>
            <w:vAlign w:val="center"/>
          </w:tcPr>
          <w:p w14:paraId="2CBA2D47" w14:textId="77777777" w:rsidR="008958C0" w:rsidRDefault="008958C0">
            <w:pPr>
              <w:pStyle w:val="ConsPlusNormal"/>
            </w:pPr>
          </w:p>
        </w:tc>
      </w:tr>
      <w:tr w:rsidR="008958C0" w14:paraId="5033A431" w14:textId="77777777">
        <w:tc>
          <w:tcPr>
            <w:tcW w:w="484" w:type="dxa"/>
            <w:vMerge/>
          </w:tcPr>
          <w:p w14:paraId="12F27E6A" w14:textId="77777777" w:rsidR="008958C0" w:rsidRDefault="008958C0">
            <w:pPr>
              <w:pStyle w:val="ConsPlusNormal"/>
            </w:pPr>
          </w:p>
        </w:tc>
        <w:tc>
          <w:tcPr>
            <w:tcW w:w="2044" w:type="dxa"/>
            <w:vMerge/>
          </w:tcPr>
          <w:p w14:paraId="7BE870CF" w14:textId="77777777" w:rsidR="008958C0" w:rsidRDefault="008958C0">
            <w:pPr>
              <w:pStyle w:val="ConsPlusNormal"/>
            </w:pPr>
          </w:p>
        </w:tc>
        <w:tc>
          <w:tcPr>
            <w:tcW w:w="1759" w:type="dxa"/>
            <w:vMerge/>
          </w:tcPr>
          <w:p w14:paraId="1F3CC045" w14:textId="77777777" w:rsidR="008958C0" w:rsidRDefault="008958C0">
            <w:pPr>
              <w:pStyle w:val="ConsPlusNormal"/>
            </w:pPr>
          </w:p>
        </w:tc>
        <w:tc>
          <w:tcPr>
            <w:tcW w:w="1849" w:type="dxa"/>
            <w:vAlign w:val="center"/>
          </w:tcPr>
          <w:p w14:paraId="78A8CF56" w14:textId="77777777" w:rsidR="008958C0" w:rsidRDefault="008958C0">
            <w:pPr>
              <w:pStyle w:val="ConsPlusNormal"/>
            </w:pPr>
            <w:r>
              <w:t>ФБ - при наличии, в том числе:</w:t>
            </w:r>
          </w:p>
        </w:tc>
        <w:tc>
          <w:tcPr>
            <w:tcW w:w="1384" w:type="dxa"/>
            <w:vAlign w:val="center"/>
          </w:tcPr>
          <w:p w14:paraId="7F26FFE3" w14:textId="77777777" w:rsidR="008958C0" w:rsidRDefault="008958C0">
            <w:pPr>
              <w:pStyle w:val="ConsPlusNormal"/>
            </w:pPr>
          </w:p>
        </w:tc>
        <w:tc>
          <w:tcPr>
            <w:tcW w:w="1264" w:type="dxa"/>
            <w:vAlign w:val="center"/>
          </w:tcPr>
          <w:p w14:paraId="1633AC2A" w14:textId="77777777" w:rsidR="008958C0" w:rsidRDefault="008958C0">
            <w:pPr>
              <w:pStyle w:val="ConsPlusNormal"/>
            </w:pPr>
          </w:p>
        </w:tc>
        <w:tc>
          <w:tcPr>
            <w:tcW w:w="1264" w:type="dxa"/>
            <w:vAlign w:val="center"/>
          </w:tcPr>
          <w:p w14:paraId="5760951B" w14:textId="77777777" w:rsidR="008958C0" w:rsidRDefault="008958C0">
            <w:pPr>
              <w:pStyle w:val="ConsPlusNormal"/>
            </w:pPr>
          </w:p>
        </w:tc>
        <w:tc>
          <w:tcPr>
            <w:tcW w:w="604" w:type="dxa"/>
            <w:vAlign w:val="center"/>
          </w:tcPr>
          <w:p w14:paraId="2F452273" w14:textId="77777777" w:rsidR="008958C0" w:rsidRDefault="008958C0">
            <w:pPr>
              <w:pStyle w:val="ConsPlusNormal"/>
            </w:pPr>
          </w:p>
        </w:tc>
        <w:tc>
          <w:tcPr>
            <w:tcW w:w="1084" w:type="dxa"/>
            <w:vAlign w:val="center"/>
          </w:tcPr>
          <w:p w14:paraId="0A475000" w14:textId="77777777" w:rsidR="008958C0" w:rsidRDefault="008958C0">
            <w:pPr>
              <w:pStyle w:val="ConsPlusNormal"/>
            </w:pPr>
          </w:p>
        </w:tc>
        <w:tc>
          <w:tcPr>
            <w:tcW w:w="604" w:type="dxa"/>
            <w:vAlign w:val="center"/>
          </w:tcPr>
          <w:p w14:paraId="6CD4C8A5" w14:textId="77777777" w:rsidR="008958C0" w:rsidRDefault="008958C0">
            <w:pPr>
              <w:pStyle w:val="ConsPlusNormal"/>
            </w:pPr>
          </w:p>
        </w:tc>
        <w:tc>
          <w:tcPr>
            <w:tcW w:w="604" w:type="dxa"/>
            <w:vAlign w:val="center"/>
          </w:tcPr>
          <w:p w14:paraId="3A224812" w14:textId="77777777" w:rsidR="008958C0" w:rsidRDefault="008958C0">
            <w:pPr>
              <w:pStyle w:val="ConsPlusNormal"/>
            </w:pPr>
          </w:p>
        </w:tc>
      </w:tr>
      <w:tr w:rsidR="008958C0" w14:paraId="0788D4B7" w14:textId="77777777">
        <w:tc>
          <w:tcPr>
            <w:tcW w:w="484" w:type="dxa"/>
            <w:vMerge/>
          </w:tcPr>
          <w:p w14:paraId="682EDAD8" w14:textId="77777777" w:rsidR="008958C0" w:rsidRDefault="008958C0">
            <w:pPr>
              <w:pStyle w:val="ConsPlusNormal"/>
            </w:pPr>
          </w:p>
        </w:tc>
        <w:tc>
          <w:tcPr>
            <w:tcW w:w="2044" w:type="dxa"/>
            <w:vMerge/>
          </w:tcPr>
          <w:p w14:paraId="688E71A6" w14:textId="77777777" w:rsidR="008958C0" w:rsidRDefault="008958C0">
            <w:pPr>
              <w:pStyle w:val="ConsPlusNormal"/>
            </w:pPr>
          </w:p>
        </w:tc>
        <w:tc>
          <w:tcPr>
            <w:tcW w:w="1759" w:type="dxa"/>
            <w:vMerge/>
          </w:tcPr>
          <w:p w14:paraId="3BAADDB3" w14:textId="77777777" w:rsidR="008958C0" w:rsidRDefault="008958C0">
            <w:pPr>
              <w:pStyle w:val="ConsPlusNormal"/>
            </w:pPr>
          </w:p>
        </w:tc>
        <w:tc>
          <w:tcPr>
            <w:tcW w:w="1849" w:type="dxa"/>
            <w:vAlign w:val="center"/>
          </w:tcPr>
          <w:p w14:paraId="2507E130" w14:textId="77777777" w:rsidR="008958C0" w:rsidRDefault="008958C0">
            <w:pPr>
              <w:pStyle w:val="ConsPlusNormal"/>
            </w:pPr>
            <w:r>
              <w:t>предусмотрено в ОБ</w:t>
            </w:r>
          </w:p>
        </w:tc>
        <w:tc>
          <w:tcPr>
            <w:tcW w:w="1384" w:type="dxa"/>
            <w:vAlign w:val="center"/>
          </w:tcPr>
          <w:p w14:paraId="3A56BB04" w14:textId="77777777" w:rsidR="008958C0" w:rsidRDefault="008958C0">
            <w:pPr>
              <w:pStyle w:val="ConsPlusNormal"/>
            </w:pPr>
          </w:p>
        </w:tc>
        <w:tc>
          <w:tcPr>
            <w:tcW w:w="1264" w:type="dxa"/>
            <w:vAlign w:val="center"/>
          </w:tcPr>
          <w:p w14:paraId="2C51545B" w14:textId="77777777" w:rsidR="008958C0" w:rsidRDefault="008958C0">
            <w:pPr>
              <w:pStyle w:val="ConsPlusNormal"/>
            </w:pPr>
          </w:p>
        </w:tc>
        <w:tc>
          <w:tcPr>
            <w:tcW w:w="1264" w:type="dxa"/>
            <w:vAlign w:val="center"/>
          </w:tcPr>
          <w:p w14:paraId="471E00F9" w14:textId="77777777" w:rsidR="008958C0" w:rsidRDefault="008958C0">
            <w:pPr>
              <w:pStyle w:val="ConsPlusNormal"/>
            </w:pPr>
          </w:p>
        </w:tc>
        <w:tc>
          <w:tcPr>
            <w:tcW w:w="604" w:type="dxa"/>
            <w:vAlign w:val="center"/>
          </w:tcPr>
          <w:p w14:paraId="65182918" w14:textId="77777777" w:rsidR="008958C0" w:rsidRDefault="008958C0">
            <w:pPr>
              <w:pStyle w:val="ConsPlusNormal"/>
            </w:pPr>
          </w:p>
        </w:tc>
        <w:tc>
          <w:tcPr>
            <w:tcW w:w="1084" w:type="dxa"/>
            <w:vAlign w:val="center"/>
          </w:tcPr>
          <w:p w14:paraId="6AED7959" w14:textId="77777777" w:rsidR="008958C0" w:rsidRDefault="008958C0">
            <w:pPr>
              <w:pStyle w:val="ConsPlusNormal"/>
            </w:pPr>
          </w:p>
        </w:tc>
        <w:tc>
          <w:tcPr>
            <w:tcW w:w="604" w:type="dxa"/>
            <w:vAlign w:val="center"/>
          </w:tcPr>
          <w:p w14:paraId="3355404C" w14:textId="77777777" w:rsidR="008958C0" w:rsidRDefault="008958C0">
            <w:pPr>
              <w:pStyle w:val="ConsPlusNormal"/>
            </w:pPr>
          </w:p>
        </w:tc>
        <w:tc>
          <w:tcPr>
            <w:tcW w:w="604" w:type="dxa"/>
            <w:vAlign w:val="center"/>
          </w:tcPr>
          <w:p w14:paraId="68906BEA" w14:textId="77777777" w:rsidR="008958C0" w:rsidRDefault="008958C0">
            <w:pPr>
              <w:pStyle w:val="ConsPlusNormal"/>
            </w:pPr>
          </w:p>
        </w:tc>
      </w:tr>
      <w:tr w:rsidR="008958C0" w14:paraId="03F33925" w14:textId="77777777">
        <w:tc>
          <w:tcPr>
            <w:tcW w:w="484" w:type="dxa"/>
            <w:vMerge/>
          </w:tcPr>
          <w:p w14:paraId="275528C1" w14:textId="77777777" w:rsidR="008958C0" w:rsidRDefault="008958C0">
            <w:pPr>
              <w:pStyle w:val="ConsPlusNormal"/>
            </w:pPr>
          </w:p>
        </w:tc>
        <w:tc>
          <w:tcPr>
            <w:tcW w:w="2044" w:type="dxa"/>
            <w:vMerge/>
          </w:tcPr>
          <w:p w14:paraId="09093767" w14:textId="77777777" w:rsidR="008958C0" w:rsidRDefault="008958C0">
            <w:pPr>
              <w:pStyle w:val="ConsPlusNormal"/>
            </w:pPr>
          </w:p>
        </w:tc>
        <w:tc>
          <w:tcPr>
            <w:tcW w:w="1759" w:type="dxa"/>
            <w:vMerge/>
          </w:tcPr>
          <w:p w14:paraId="419F223D" w14:textId="77777777" w:rsidR="008958C0" w:rsidRDefault="008958C0">
            <w:pPr>
              <w:pStyle w:val="ConsPlusNormal"/>
            </w:pPr>
          </w:p>
        </w:tc>
        <w:tc>
          <w:tcPr>
            <w:tcW w:w="1849" w:type="dxa"/>
            <w:vAlign w:val="center"/>
          </w:tcPr>
          <w:p w14:paraId="10F1645E" w14:textId="77777777" w:rsidR="008958C0" w:rsidRDefault="008958C0">
            <w:pPr>
              <w:pStyle w:val="ConsPlusNormal"/>
            </w:pPr>
            <w:r>
              <w:t>МБ</w:t>
            </w:r>
          </w:p>
        </w:tc>
        <w:tc>
          <w:tcPr>
            <w:tcW w:w="1384" w:type="dxa"/>
            <w:vAlign w:val="center"/>
          </w:tcPr>
          <w:p w14:paraId="17A41456" w14:textId="77777777" w:rsidR="008958C0" w:rsidRDefault="008958C0">
            <w:pPr>
              <w:pStyle w:val="ConsPlusNormal"/>
            </w:pPr>
          </w:p>
        </w:tc>
        <w:tc>
          <w:tcPr>
            <w:tcW w:w="1264" w:type="dxa"/>
            <w:vAlign w:val="center"/>
          </w:tcPr>
          <w:p w14:paraId="0CACE4D6" w14:textId="77777777" w:rsidR="008958C0" w:rsidRDefault="008958C0">
            <w:pPr>
              <w:pStyle w:val="ConsPlusNormal"/>
            </w:pPr>
          </w:p>
        </w:tc>
        <w:tc>
          <w:tcPr>
            <w:tcW w:w="1264" w:type="dxa"/>
            <w:vAlign w:val="center"/>
          </w:tcPr>
          <w:p w14:paraId="5FD3A50E" w14:textId="77777777" w:rsidR="008958C0" w:rsidRDefault="008958C0">
            <w:pPr>
              <w:pStyle w:val="ConsPlusNormal"/>
            </w:pPr>
          </w:p>
        </w:tc>
        <w:tc>
          <w:tcPr>
            <w:tcW w:w="604" w:type="dxa"/>
            <w:vAlign w:val="center"/>
          </w:tcPr>
          <w:p w14:paraId="556FF695" w14:textId="77777777" w:rsidR="008958C0" w:rsidRDefault="008958C0">
            <w:pPr>
              <w:pStyle w:val="ConsPlusNormal"/>
            </w:pPr>
          </w:p>
        </w:tc>
        <w:tc>
          <w:tcPr>
            <w:tcW w:w="1084" w:type="dxa"/>
            <w:vAlign w:val="center"/>
          </w:tcPr>
          <w:p w14:paraId="43538C91" w14:textId="77777777" w:rsidR="008958C0" w:rsidRDefault="008958C0">
            <w:pPr>
              <w:pStyle w:val="ConsPlusNormal"/>
            </w:pPr>
          </w:p>
        </w:tc>
        <w:tc>
          <w:tcPr>
            <w:tcW w:w="604" w:type="dxa"/>
            <w:vAlign w:val="center"/>
          </w:tcPr>
          <w:p w14:paraId="774479BA" w14:textId="77777777" w:rsidR="008958C0" w:rsidRDefault="008958C0">
            <w:pPr>
              <w:pStyle w:val="ConsPlusNormal"/>
            </w:pPr>
          </w:p>
        </w:tc>
        <w:tc>
          <w:tcPr>
            <w:tcW w:w="604" w:type="dxa"/>
            <w:vAlign w:val="center"/>
          </w:tcPr>
          <w:p w14:paraId="18FED9B8" w14:textId="77777777" w:rsidR="008958C0" w:rsidRDefault="008958C0">
            <w:pPr>
              <w:pStyle w:val="ConsPlusNormal"/>
            </w:pPr>
          </w:p>
        </w:tc>
      </w:tr>
      <w:tr w:rsidR="008958C0" w14:paraId="13CCA22C" w14:textId="77777777">
        <w:tc>
          <w:tcPr>
            <w:tcW w:w="484" w:type="dxa"/>
            <w:vMerge/>
          </w:tcPr>
          <w:p w14:paraId="24E3F6FE" w14:textId="77777777" w:rsidR="008958C0" w:rsidRDefault="008958C0">
            <w:pPr>
              <w:pStyle w:val="ConsPlusNormal"/>
            </w:pPr>
          </w:p>
        </w:tc>
        <w:tc>
          <w:tcPr>
            <w:tcW w:w="2044" w:type="dxa"/>
            <w:vMerge/>
          </w:tcPr>
          <w:p w14:paraId="58872ABD" w14:textId="77777777" w:rsidR="008958C0" w:rsidRDefault="008958C0">
            <w:pPr>
              <w:pStyle w:val="ConsPlusNormal"/>
            </w:pPr>
          </w:p>
        </w:tc>
        <w:tc>
          <w:tcPr>
            <w:tcW w:w="1759" w:type="dxa"/>
            <w:vMerge/>
          </w:tcPr>
          <w:p w14:paraId="547F84E7" w14:textId="77777777" w:rsidR="008958C0" w:rsidRDefault="008958C0">
            <w:pPr>
              <w:pStyle w:val="ConsPlusNormal"/>
            </w:pPr>
          </w:p>
        </w:tc>
        <w:tc>
          <w:tcPr>
            <w:tcW w:w="1849" w:type="dxa"/>
            <w:vAlign w:val="center"/>
          </w:tcPr>
          <w:p w14:paraId="3B1A6F81" w14:textId="77777777" w:rsidR="008958C0" w:rsidRDefault="008958C0">
            <w:pPr>
              <w:pStyle w:val="ConsPlusNormal"/>
            </w:pPr>
            <w:r>
              <w:t>ИИ - при наличии, в том числе:</w:t>
            </w:r>
          </w:p>
        </w:tc>
        <w:tc>
          <w:tcPr>
            <w:tcW w:w="1384" w:type="dxa"/>
            <w:vAlign w:val="center"/>
          </w:tcPr>
          <w:p w14:paraId="00347CB0" w14:textId="77777777" w:rsidR="008958C0" w:rsidRDefault="008958C0">
            <w:pPr>
              <w:pStyle w:val="ConsPlusNormal"/>
            </w:pPr>
          </w:p>
        </w:tc>
        <w:tc>
          <w:tcPr>
            <w:tcW w:w="1264" w:type="dxa"/>
            <w:vAlign w:val="center"/>
          </w:tcPr>
          <w:p w14:paraId="78A010B9" w14:textId="77777777" w:rsidR="008958C0" w:rsidRDefault="008958C0">
            <w:pPr>
              <w:pStyle w:val="ConsPlusNormal"/>
            </w:pPr>
          </w:p>
        </w:tc>
        <w:tc>
          <w:tcPr>
            <w:tcW w:w="1264" w:type="dxa"/>
            <w:vAlign w:val="center"/>
          </w:tcPr>
          <w:p w14:paraId="2FAE9088" w14:textId="77777777" w:rsidR="008958C0" w:rsidRDefault="008958C0">
            <w:pPr>
              <w:pStyle w:val="ConsPlusNormal"/>
            </w:pPr>
          </w:p>
        </w:tc>
        <w:tc>
          <w:tcPr>
            <w:tcW w:w="604" w:type="dxa"/>
            <w:vAlign w:val="center"/>
          </w:tcPr>
          <w:p w14:paraId="56EB74EA" w14:textId="77777777" w:rsidR="008958C0" w:rsidRDefault="008958C0">
            <w:pPr>
              <w:pStyle w:val="ConsPlusNormal"/>
            </w:pPr>
          </w:p>
        </w:tc>
        <w:tc>
          <w:tcPr>
            <w:tcW w:w="1084" w:type="dxa"/>
            <w:vAlign w:val="center"/>
          </w:tcPr>
          <w:p w14:paraId="21F1281A" w14:textId="77777777" w:rsidR="008958C0" w:rsidRDefault="008958C0">
            <w:pPr>
              <w:pStyle w:val="ConsPlusNormal"/>
            </w:pPr>
          </w:p>
        </w:tc>
        <w:tc>
          <w:tcPr>
            <w:tcW w:w="604" w:type="dxa"/>
            <w:vAlign w:val="center"/>
          </w:tcPr>
          <w:p w14:paraId="3B9C20EC" w14:textId="77777777" w:rsidR="008958C0" w:rsidRDefault="008958C0">
            <w:pPr>
              <w:pStyle w:val="ConsPlusNormal"/>
            </w:pPr>
          </w:p>
        </w:tc>
        <w:tc>
          <w:tcPr>
            <w:tcW w:w="604" w:type="dxa"/>
            <w:vAlign w:val="center"/>
          </w:tcPr>
          <w:p w14:paraId="6FA7CF67" w14:textId="77777777" w:rsidR="008958C0" w:rsidRDefault="008958C0">
            <w:pPr>
              <w:pStyle w:val="ConsPlusNormal"/>
            </w:pPr>
          </w:p>
        </w:tc>
      </w:tr>
      <w:tr w:rsidR="008958C0" w14:paraId="5CF06F68" w14:textId="77777777">
        <w:tc>
          <w:tcPr>
            <w:tcW w:w="484" w:type="dxa"/>
            <w:vMerge/>
          </w:tcPr>
          <w:p w14:paraId="2C764049" w14:textId="77777777" w:rsidR="008958C0" w:rsidRDefault="008958C0">
            <w:pPr>
              <w:pStyle w:val="ConsPlusNormal"/>
            </w:pPr>
          </w:p>
        </w:tc>
        <w:tc>
          <w:tcPr>
            <w:tcW w:w="2044" w:type="dxa"/>
            <w:vMerge/>
          </w:tcPr>
          <w:p w14:paraId="4F8D033D" w14:textId="77777777" w:rsidR="008958C0" w:rsidRDefault="008958C0">
            <w:pPr>
              <w:pStyle w:val="ConsPlusNormal"/>
            </w:pPr>
          </w:p>
        </w:tc>
        <w:tc>
          <w:tcPr>
            <w:tcW w:w="1759" w:type="dxa"/>
            <w:vMerge/>
          </w:tcPr>
          <w:p w14:paraId="6FC22961" w14:textId="77777777" w:rsidR="008958C0" w:rsidRDefault="008958C0">
            <w:pPr>
              <w:pStyle w:val="ConsPlusNormal"/>
            </w:pPr>
          </w:p>
        </w:tc>
        <w:tc>
          <w:tcPr>
            <w:tcW w:w="1849" w:type="dxa"/>
            <w:vAlign w:val="center"/>
          </w:tcPr>
          <w:p w14:paraId="06BA4F80" w14:textId="77777777" w:rsidR="008958C0" w:rsidRDefault="008958C0">
            <w:pPr>
              <w:pStyle w:val="ConsPlusNormal"/>
            </w:pPr>
            <w:r>
              <w:t>предусмотрено в ОБ</w:t>
            </w:r>
          </w:p>
        </w:tc>
        <w:tc>
          <w:tcPr>
            <w:tcW w:w="1384" w:type="dxa"/>
            <w:vAlign w:val="center"/>
          </w:tcPr>
          <w:p w14:paraId="34888C49" w14:textId="77777777" w:rsidR="008958C0" w:rsidRDefault="008958C0">
            <w:pPr>
              <w:pStyle w:val="ConsPlusNormal"/>
            </w:pPr>
          </w:p>
        </w:tc>
        <w:tc>
          <w:tcPr>
            <w:tcW w:w="1264" w:type="dxa"/>
            <w:vAlign w:val="center"/>
          </w:tcPr>
          <w:p w14:paraId="757A9B7E" w14:textId="77777777" w:rsidR="008958C0" w:rsidRDefault="008958C0">
            <w:pPr>
              <w:pStyle w:val="ConsPlusNormal"/>
            </w:pPr>
          </w:p>
        </w:tc>
        <w:tc>
          <w:tcPr>
            <w:tcW w:w="1264" w:type="dxa"/>
            <w:vAlign w:val="center"/>
          </w:tcPr>
          <w:p w14:paraId="7BAC1BD8" w14:textId="77777777" w:rsidR="008958C0" w:rsidRDefault="008958C0">
            <w:pPr>
              <w:pStyle w:val="ConsPlusNormal"/>
            </w:pPr>
          </w:p>
        </w:tc>
        <w:tc>
          <w:tcPr>
            <w:tcW w:w="604" w:type="dxa"/>
            <w:vAlign w:val="center"/>
          </w:tcPr>
          <w:p w14:paraId="14B51D0A" w14:textId="77777777" w:rsidR="008958C0" w:rsidRDefault="008958C0">
            <w:pPr>
              <w:pStyle w:val="ConsPlusNormal"/>
            </w:pPr>
          </w:p>
        </w:tc>
        <w:tc>
          <w:tcPr>
            <w:tcW w:w="1084" w:type="dxa"/>
            <w:vAlign w:val="center"/>
          </w:tcPr>
          <w:p w14:paraId="0327CDF2" w14:textId="77777777" w:rsidR="008958C0" w:rsidRDefault="008958C0">
            <w:pPr>
              <w:pStyle w:val="ConsPlusNormal"/>
            </w:pPr>
          </w:p>
        </w:tc>
        <w:tc>
          <w:tcPr>
            <w:tcW w:w="604" w:type="dxa"/>
            <w:vAlign w:val="center"/>
          </w:tcPr>
          <w:p w14:paraId="29147111" w14:textId="77777777" w:rsidR="008958C0" w:rsidRDefault="008958C0">
            <w:pPr>
              <w:pStyle w:val="ConsPlusNormal"/>
            </w:pPr>
          </w:p>
        </w:tc>
        <w:tc>
          <w:tcPr>
            <w:tcW w:w="604" w:type="dxa"/>
            <w:vAlign w:val="center"/>
          </w:tcPr>
          <w:p w14:paraId="10425CD7" w14:textId="77777777" w:rsidR="008958C0" w:rsidRDefault="008958C0">
            <w:pPr>
              <w:pStyle w:val="ConsPlusNormal"/>
            </w:pPr>
          </w:p>
        </w:tc>
      </w:tr>
      <w:tr w:rsidR="008958C0" w14:paraId="238E9718" w14:textId="77777777">
        <w:tc>
          <w:tcPr>
            <w:tcW w:w="484" w:type="dxa"/>
            <w:vMerge/>
          </w:tcPr>
          <w:p w14:paraId="0EEED7AE" w14:textId="77777777" w:rsidR="008958C0" w:rsidRDefault="008958C0">
            <w:pPr>
              <w:pStyle w:val="ConsPlusNormal"/>
            </w:pPr>
          </w:p>
        </w:tc>
        <w:tc>
          <w:tcPr>
            <w:tcW w:w="2044" w:type="dxa"/>
            <w:vMerge/>
          </w:tcPr>
          <w:p w14:paraId="7BD4DB17" w14:textId="77777777" w:rsidR="008958C0" w:rsidRDefault="008958C0">
            <w:pPr>
              <w:pStyle w:val="ConsPlusNormal"/>
            </w:pPr>
          </w:p>
        </w:tc>
        <w:tc>
          <w:tcPr>
            <w:tcW w:w="1759" w:type="dxa"/>
            <w:vMerge w:val="restart"/>
            <w:vAlign w:val="center"/>
          </w:tcPr>
          <w:p w14:paraId="2FE5F9FE" w14:textId="77777777" w:rsidR="008958C0" w:rsidRDefault="008958C0">
            <w:pPr>
              <w:pStyle w:val="ConsPlusNormal"/>
              <w:jc w:val="center"/>
            </w:pPr>
            <w:r>
              <w:t>Министерство социального развития, опеки и попечительства Иркутской области</w:t>
            </w:r>
          </w:p>
        </w:tc>
        <w:tc>
          <w:tcPr>
            <w:tcW w:w="1849" w:type="dxa"/>
            <w:vAlign w:val="center"/>
          </w:tcPr>
          <w:p w14:paraId="24B449D6" w14:textId="77777777" w:rsidR="008958C0" w:rsidRDefault="008958C0">
            <w:pPr>
              <w:pStyle w:val="ConsPlusNormal"/>
            </w:pPr>
            <w:r>
              <w:t>Всего, в том числе:</w:t>
            </w:r>
          </w:p>
        </w:tc>
        <w:tc>
          <w:tcPr>
            <w:tcW w:w="1384" w:type="dxa"/>
            <w:vAlign w:val="center"/>
          </w:tcPr>
          <w:p w14:paraId="338151F0" w14:textId="77777777" w:rsidR="008958C0" w:rsidRDefault="008958C0">
            <w:pPr>
              <w:pStyle w:val="ConsPlusNormal"/>
              <w:jc w:val="right"/>
            </w:pPr>
            <w:r>
              <w:t>15 698,3</w:t>
            </w:r>
          </w:p>
        </w:tc>
        <w:tc>
          <w:tcPr>
            <w:tcW w:w="1264" w:type="dxa"/>
            <w:vAlign w:val="center"/>
          </w:tcPr>
          <w:p w14:paraId="03312AB3" w14:textId="77777777" w:rsidR="008958C0" w:rsidRDefault="008958C0">
            <w:pPr>
              <w:pStyle w:val="ConsPlusNormal"/>
            </w:pPr>
          </w:p>
        </w:tc>
        <w:tc>
          <w:tcPr>
            <w:tcW w:w="1264" w:type="dxa"/>
            <w:vAlign w:val="center"/>
          </w:tcPr>
          <w:p w14:paraId="103FC596" w14:textId="77777777" w:rsidR="008958C0" w:rsidRDefault="008958C0">
            <w:pPr>
              <w:pStyle w:val="ConsPlusNormal"/>
            </w:pPr>
          </w:p>
        </w:tc>
        <w:tc>
          <w:tcPr>
            <w:tcW w:w="604" w:type="dxa"/>
            <w:vAlign w:val="center"/>
          </w:tcPr>
          <w:p w14:paraId="798BB394" w14:textId="77777777" w:rsidR="008958C0" w:rsidRDefault="008958C0">
            <w:pPr>
              <w:pStyle w:val="ConsPlusNormal"/>
            </w:pPr>
          </w:p>
        </w:tc>
        <w:tc>
          <w:tcPr>
            <w:tcW w:w="1084" w:type="dxa"/>
            <w:vAlign w:val="center"/>
          </w:tcPr>
          <w:p w14:paraId="7F752C6C" w14:textId="77777777" w:rsidR="008958C0" w:rsidRDefault="008958C0">
            <w:pPr>
              <w:pStyle w:val="ConsPlusNormal"/>
            </w:pPr>
          </w:p>
        </w:tc>
        <w:tc>
          <w:tcPr>
            <w:tcW w:w="604" w:type="dxa"/>
            <w:vAlign w:val="center"/>
          </w:tcPr>
          <w:p w14:paraId="4D362E95" w14:textId="77777777" w:rsidR="008958C0" w:rsidRDefault="008958C0">
            <w:pPr>
              <w:pStyle w:val="ConsPlusNormal"/>
            </w:pPr>
          </w:p>
        </w:tc>
        <w:tc>
          <w:tcPr>
            <w:tcW w:w="604" w:type="dxa"/>
            <w:vAlign w:val="center"/>
          </w:tcPr>
          <w:p w14:paraId="32A5F401" w14:textId="77777777" w:rsidR="008958C0" w:rsidRDefault="008958C0">
            <w:pPr>
              <w:pStyle w:val="ConsPlusNormal"/>
            </w:pPr>
          </w:p>
        </w:tc>
      </w:tr>
      <w:tr w:rsidR="008958C0" w14:paraId="7BFD2A94" w14:textId="77777777">
        <w:tc>
          <w:tcPr>
            <w:tcW w:w="484" w:type="dxa"/>
            <w:vMerge/>
          </w:tcPr>
          <w:p w14:paraId="30472732" w14:textId="77777777" w:rsidR="008958C0" w:rsidRDefault="008958C0">
            <w:pPr>
              <w:pStyle w:val="ConsPlusNormal"/>
            </w:pPr>
          </w:p>
        </w:tc>
        <w:tc>
          <w:tcPr>
            <w:tcW w:w="2044" w:type="dxa"/>
            <w:vMerge/>
          </w:tcPr>
          <w:p w14:paraId="34B77AD6" w14:textId="77777777" w:rsidR="008958C0" w:rsidRDefault="008958C0">
            <w:pPr>
              <w:pStyle w:val="ConsPlusNormal"/>
            </w:pPr>
          </w:p>
        </w:tc>
        <w:tc>
          <w:tcPr>
            <w:tcW w:w="1759" w:type="dxa"/>
            <w:vMerge/>
          </w:tcPr>
          <w:p w14:paraId="7DF03D21" w14:textId="77777777" w:rsidR="008958C0" w:rsidRDefault="008958C0">
            <w:pPr>
              <w:pStyle w:val="ConsPlusNormal"/>
            </w:pPr>
          </w:p>
        </w:tc>
        <w:tc>
          <w:tcPr>
            <w:tcW w:w="1849" w:type="dxa"/>
            <w:vAlign w:val="center"/>
          </w:tcPr>
          <w:p w14:paraId="04660F95" w14:textId="77777777" w:rsidR="008958C0" w:rsidRDefault="008958C0">
            <w:pPr>
              <w:pStyle w:val="ConsPlusNormal"/>
            </w:pPr>
            <w:r>
              <w:t>предусмотрено в ОБ</w:t>
            </w:r>
          </w:p>
        </w:tc>
        <w:tc>
          <w:tcPr>
            <w:tcW w:w="1384" w:type="dxa"/>
            <w:vAlign w:val="center"/>
          </w:tcPr>
          <w:p w14:paraId="5A706C84" w14:textId="77777777" w:rsidR="008958C0" w:rsidRDefault="008958C0">
            <w:pPr>
              <w:pStyle w:val="ConsPlusNormal"/>
              <w:jc w:val="right"/>
            </w:pPr>
            <w:r>
              <w:t>15 698,3</w:t>
            </w:r>
          </w:p>
        </w:tc>
        <w:tc>
          <w:tcPr>
            <w:tcW w:w="1264" w:type="dxa"/>
            <w:vAlign w:val="center"/>
          </w:tcPr>
          <w:p w14:paraId="25FFF64C" w14:textId="77777777" w:rsidR="008958C0" w:rsidRDefault="008958C0">
            <w:pPr>
              <w:pStyle w:val="ConsPlusNormal"/>
            </w:pPr>
          </w:p>
        </w:tc>
        <w:tc>
          <w:tcPr>
            <w:tcW w:w="1264" w:type="dxa"/>
            <w:vAlign w:val="center"/>
          </w:tcPr>
          <w:p w14:paraId="67987C20" w14:textId="77777777" w:rsidR="008958C0" w:rsidRDefault="008958C0">
            <w:pPr>
              <w:pStyle w:val="ConsPlusNormal"/>
            </w:pPr>
          </w:p>
        </w:tc>
        <w:tc>
          <w:tcPr>
            <w:tcW w:w="604" w:type="dxa"/>
            <w:vAlign w:val="center"/>
          </w:tcPr>
          <w:p w14:paraId="5FDED281" w14:textId="77777777" w:rsidR="008958C0" w:rsidRDefault="008958C0">
            <w:pPr>
              <w:pStyle w:val="ConsPlusNormal"/>
            </w:pPr>
          </w:p>
        </w:tc>
        <w:tc>
          <w:tcPr>
            <w:tcW w:w="1084" w:type="dxa"/>
            <w:vAlign w:val="center"/>
          </w:tcPr>
          <w:p w14:paraId="023E9AE0" w14:textId="77777777" w:rsidR="008958C0" w:rsidRDefault="008958C0">
            <w:pPr>
              <w:pStyle w:val="ConsPlusNormal"/>
            </w:pPr>
          </w:p>
        </w:tc>
        <w:tc>
          <w:tcPr>
            <w:tcW w:w="604" w:type="dxa"/>
            <w:vAlign w:val="center"/>
          </w:tcPr>
          <w:p w14:paraId="36C82817" w14:textId="77777777" w:rsidR="008958C0" w:rsidRDefault="008958C0">
            <w:pPr>
              <w:pStyle w:val="ConsPlusNormal"/>
            </w:pPr>
          </w:p>
        </w:tc>
        <w:tc>
          <w:tcPr>
            <w:tcW w:w="604" w:type="dxa"/>
            <w:vAlign w:val="center"/>
          </w:tcPr>
          <w:p w14:paraId="37B6D459" w14:textId="77777777" w:rsidR="008958C0" w:rsidRDefault="008958C0">
            <w:pPr>
              <w:pStyle w:val="ConsPlusNormal"/>
            </w:pPr>
          </w:p>
        </w:tc>
      </w:tr>
      <w:tr w:rsidR="008958C0" w14:paraId="11D6FD38" w14:textId="77777777">
        <w:tc>
          <w:tcPr>
            <w:tcW w:w="484" w:type="dxa"/>
            <w:vMerge/>
          </w:tcPr>
          <w:p w14:paraId="3A575E36" w14:textId="77777777" w:rsidR="008958C0" w:rsidRDefault="008958C0">
            <w:pPr>
              <w:pStyle w:val="ConsPlusNormal"/>
            </w:pPr>
          </w:p>
        </w:tc>
        <w:tc>
          <w:tcPr>
            <w:tcW w:w="2044" w:type="dxa"/>
            <w:vMerge/>
          </w:tcPr>
          <w:p w14:paraId="44C60D91" w14:textId="77777777" w:rsidR="008958C0" w:rsidRDefault="008958C0">
            <w:pPr>
              <w:pStyle w:val="ConsPlusNormal"/>
            </w:pPr>
          </w:p>
        </w:tc>
        <w:tc>
          <w:tcPr>
            <w:tcW w:w="1759" w:type="dxa"/>
            <w:vMerge/>
          </w:tcPr>
          <w:p w14:paraId="7D03463E" w14:textId="77777777" w:rsidR="008958C0" w:rsidRDefault="008958C0">
            <w:pPr>
              <w:pStyle w:val="ConsPlusNormal"/>
            </w:pPr>
          </w:p>
        </w:tc>
        <w:tc>
          <w:tcPr>
            <w:tcW w:w="1849" w:type="dxa"/>
            <w:vAlign w:val="center"/>
          </w:tcPr>
          <w:p w14:paraId="01AABF2C" w14:textId="77777777" w:rsidR="008958C0" w:rsidRDefault="008958C0">
            <w:pPr>
              <w:pStyle w:val="ConsPlusNormal"/>
            </w:pPr>
            <w:r>
              <w:t>ОБ</w:t>
            </w:r>
          </w:p>
        </w:tc>
        <w:tc>
          <w:tcPr>
            <w:tcW w:w="1384" w:type="dxa"/>
            <w:vAlign w:val="center"/>
          </w:tcPr>
          <w:p w14:paraId="0E74BE33" w14:textId="77777777" w:rsidR="008958C0" w:rsidRDefault="008958C0">
            <w:pPr>
              <w:pStyle w:val="ConsPlusNormal"/>
              <w:jc w:val="right"/>
            </w:pPr>
            <w:r>
              <w:t>15 698,3</w:t>
            </w:r>
          </w:p>
        </w:tc>
        <w:tc>
          <w:tcPr>
            <w:tcW w:w="1264" w:type="dxa"/>
            <w:vAlign w:val="center"/>
          </w:tcPr>
          <w:p w14:paraId="2FB15B62" w14:textId="77777777" w:rsidR="008958C0" w:rsidRDefault="008958C0">
            <w:pPr>
              <w:pStyle w:val="ConsPlusNormal"/>
            </w:pPr>
          </w:p>
        </w:tc>
        <w:tc>
          <w:tcPr>
            <w:tcW w:w="1264" w:type="dxa"/>
            <w:vAlign w:val="center"/>
          </w:tcPr>
          <w:p w14:paraId="420B9991" w14:textId="77777777" w:rsidR="008958C0" w:rsidRDefault="008958C0">
            <w:pPr>
              <w:pStyle w:val="ConsPlusNormal"/>
            </w:pPr>
          </w:p>
        </w:tc>
        <w:tc>
          <w:tcPr>
            <w:tcW w:w="604" w:type="dxa"/>
            <w:vAlign w:val="center"/>
          </w:tcPr>
          <w:p w14:paraId="520F16C8" w14:textId="77777777" w:rsidR="008958C0" w:rsidRDefault="008958C0">
            <w:pPr>
              <w:pStyle w:val="ConsPlusNormal"/>
            </w:pPr>
          </w:p>
        </w:tc>
        <w:tc>
          <w:tcPr>
            <w:tcW w:w="1084" w:type="dxa"/>
            <w:vAlign w:val="center"/>
          </w:tcPr>
          <w:p w14:paraId="27E9DEF5" w14:textId="77777777" w:rsidR="008958C0" w:rsidRDefault="008958C0">
            <w:pPr>
              <w:pStyle w:val="ConsPlusNormal"/>
            </w:pPr>
          </w:p>
        </w:tc>
        <w:tc>
          <w:tcPr>
            <w:tcW w:w="604" w:type="dxa"/>
            <w:vAlign w:val="center"/>
          </w:tcPr>
          <w:p w14:paraId="521B30D9" w14:textId="77777777" w:rsidR="008958C0" w:rsidRDefault="008958C0">
            <w:pPr>
              <w:pStyle w:val="ConsPlusNormal"/>
            </w:pPr>
          </w:p>
        </w:tc>
        <w:tc>
          <w:tcPr>
            <w:tcW w:w="604" w:type="dxa"/>
            <w:vAlign w:val="center"/>
          </w:tcPr>
          <w:p w14:paraId="782DD87C" w14:textId="77777777" w:rsidR="008958C0" w:rsidRDefault="008958C0">
            <w:pPr>
              <w:pStyle w:val="ConsPlusNormal"/>
            </w:pPr>
          </w:p>
        </w:tc>
      </w:tr>
      <w:tr w:rsidR="008958C0" w14:paraId="29903067" w14:textId="77777777">
        <w:tc>
          <w:tcPr>
            <w:tcW w:w="484" w:type="dxa"/>
            <w:vMerge/>
          </w:tcPr>
          <w:p w14:paraId="7FBCFDAB" w14:textId="77777777" w:rsidR="008958C0" w:rsidRDefault="008958C0">
            <w:pPr>
              <w:pStyle w:val="ConsPlusNormal"/>
            </w:pPr>
          </w:p>
        </w:tc>
        <w:tc>
          <w:tcPr>
            <w:tcW w:w="2044" w:type="dxa"/>
            <w:vMerge/>
          </w:tcPr>
          <w:p w14:paraId="105C8F65" w14:textId="77777777" w:rsidR="008958C0" w:rsidRDefault="008958C0">
            <w:pPr>
              <w:pStyle w:val="ConsPlusNormal"/>
            </w:pPr>
          </w:p>
        </w:tc>
        <w:tc>
          <w:tcPr>
            <w:tcW w:w="1759" w:type="dxa"/>
            <w:vMerge/>
          </w:tcPr>
          <w:p w14:paraId="49F5DC59" w14:textId="77777777" w:rsidR="008958C0" w:rsidRDefault="008958C0">
            <w:pPr>
              <w:pStyle w:val="ConsPlusNormal"/>
            </w:pPr>
          </w:p>
        </w:tc>
        <w:tc>
          <w:tcPr>
            <w:tcW w:w="1849" w:type="dxa"/>
            <w:vAlign w:val="center"/>
          </w:tcPr>
          <w:p w14:paraId="7813272F" w14:textId="77777777" w:rsidR="008958C0" w:rsidRDefault="008958C0">
            <w:pPr>
              <w:pStyle w:val="ConsPlusNormal"/>
            </w:pPr>
            <w:r>
              <w:t>ФБ - при наличии, в том числе:</w:t>
            </w:r>
          </w:p>
        </w:tc>
        <w:tc>
          <w:tcPr>
            <w:tcW w:w="1384" w:type="dxa"/>
            <w:vAlign w:val="center"/>
          </w:tcPr>
          <w:p w14:paraId="11D322A6" w14:textId="77777777" w:rsidR="008958C0" w:rsidRDefault="008958C0">
            <w:pPr>
              <w:pStyle w:val="ConsPlusNormal"/>
            </w:pPr>
          </w:p>
        </w:tc>
        <w:tc>
          <w:tcPr>
            <w:tcW w:w="1264" w:type="dxa"/>
            <w:vAlign w:val="center"/>
          </w:tcPr>
          <w:p w14:paraId="6BE4F56C" w14:textId="77777777" w:rsidR="008958C0" w:rsidRDefault="008958C0">
            <w:pPr>
              <w:pStyle w:val="ConsPlusNormal"/>
            </w:pPr>
          </w:p>
        </w:tc>
        <w:tc>
          <w:tcPr>
            <w:tcW w:w="1264" w:type="dxa"/>
            <w:vAlign w:val="center"/>
          </w:tcPr>
          <w:p w14:paraId="49A81623" w14:textId="77777777" w:rsidR="008958C0" w:rsidRDefault="008958C0">
            <w:pPr>
              <w:pStyle w:val="ConsPlusNormal"/>
            </w:pPr>
          </w:p>
        </w:tc>
        <w:tc>
          <w:tcPr>
            <w:tcW w:w="604" w:type="dxa"/>
            <w:vAlign w:val="center"/>
          </w:tcPr>
          <w:p w14:paraId="506617C1" w14:textId="77777777" w:rsidR="008958C0" w:rsidRDefault="008958C0">
            <w:pPr>
              <w:pStyle w:val="ConsPlusNormal"/>
            </w:pPr>
          </w:p>
        </w:tc>
        <w:tc>
          <w:tcPr>
            <w:tcW w:w="1084" w:type="dxa"/>
            <w:vAlign w:val="center"/>
          </w:tcPr>
          <w:p w14:paraId="77AA152F" w14:textId="77777777" w:rsidR="008958C0" w:rsidRDefault="008958C0">
            <w:pPr>
              <w:pStyle w:val="ConsPlusNormal"/>
            </w:pPr>
          </w:p>
        </w:tc>
        <w:tc>
          <w:tcPr>
            <w:tcW w:w="604" w:type="dxa"/>
            <w:vAlign w:val="center"/>
          </w:tcPr>
          <w:p w14:paraId="52FBB69E" w14:textId="77777777" w:rsidR="008958C0" w:rsidRDefault="008958C0">
            <w:pPr>
              <w:pStyle w:val="ConsPlusNormal"/>
            </w:pPr>
          </w:p>
        </w:tc>
        <w:tc>
          <w:tcPr>
            <w:tcW w:w="604" w:type="dxa"/>
            <w:vAlign w:val="center"/>
          </w:tcPr>
          <w:p w14:paraId="1D999FB2" w14:textId="77777777" w:rsidR="008958C0" w:rsidRDefault="008958C0">
            <w:pPr>
              <w:pStyle w:val="ConsPlusNormal"/>
            </w:pPr>
          </w:p>
        </w:tc>
      </w:tr>
      <w:tr w:rsidR="008958C0" w14:paraId="5505462B" w14:textId="77777777">
        <w:tc>
          <w:tcPr>
            <w:tcW w:w="484" w:type="dxa"/>
            <w:vMerge/>
          </w:tcPr>
          <w:p w14:paraId="1B9DB6DD" w14:textId="77777777" w:rsidR="008958C0" w:rsidRDefault="008958C0">
            <w:pPr>
              <w:pStyle w:val="ConsPlusNormal"/>
            </w:pPr>
          </w:p>
        </w:tc>
        <w:tc>
          <w:tcPr>
            <w:tcW w:w="2044" w:type="dxa"/>
            <w:vMerge/>
          </w:tcPr>
          <w:p w14:paraId="0C7CEECA" w14:textId="77777777" w:rsidR="008958C0" w:rsidRDefault="008958C0">
            <w:pPr>
              <w:pStyle w:val="ConsPlusNormal"/>
            </w:pPr>
          </w:p>
        </w:tc>
        <w:tc>
          <w:tcPr>
            <w:tcW w:w="1759" w:type="dxa"/>
            <w:vMerge/>
          </w:tcPr>
          <w:p w14:paraId="2FE17F32" w14:textId="77777777" w:rsidR="008958C0" w:rsidRDefault="008958C0">
            <w:pPr>
              <w:pStyle w:val="ConsPlusNormal"/>
            </w:pPr>
          </w:p>
        </w:tc>
        <w:tc>
          <w:tcPr>
            <w:tcW w:w="1849" w:type="dxa"/>
            <w:vAlign w:val="center"/>
          </w:tcPr>
          <w:p w14:paraId="78D96366" w14:textId="77777777" w:rsidR="008958C0" w:rsidRDefault="008958C0">
            <w:pPr>
              <w:pStyle w:val="ConsPlusNormal"/>
            </w:pPr>
            <w:r>
              <w:t>предусмотрено в ОБ</w:t>
            </w:r>
          </w:p>
        </w:tc>
        <w:tc>
          <w:tcPr>
            <w:tcW w:w="1384" w:type="dxa"/>
            <w:vAlign w:val="center"/>
          </w:tcPr>
          <w:p w14:paraId="46C72FC6" w14:textId="77777777" w:rsidR="008958C0" w:rsidRDefault="008958C0">
            <w:pPr>
              <w:pStyle w:val="ConsPlusNormal"/>
            </w:pPr>
          </w:p>
        </w:tc>
        <w:tc>
          <w:tcPr>
            <w:tcW w:w="1264" w:type="dxa"/>
            <w:vAlign w:val="center"/>
          </w:tcPr>
          <w:p w14:paraId="6280922C" w14:textId="77777777" w:rsidR="008958C0" w:rsidRDefault="008958C0">
            <w:pPr>
              <w:pStyle w:val="ConsPlusNormal"/>
            </w:pPr>
          </w:p>
        </w:tc>
        <w:tc>
          <w:tcPr>
            <w:tcW w:w="1264" w:type="dxa"/>
            <w:vAlign w:val="center"/>
          </w:tcPr>
          <w:p w14:paraId="79749A9E" w14:textId="77777777" w:rsidR="008958C0" w:rsidRDefault="008958C0">
            <w:pPr>
              <w:pStyle w:val="ConsPlusNormal"/>
            </w:pPr>
          </w:p>
        </w:tc>
        <w:tc>
          <w:tcPr>
            <w:tcW w:w="604" w:type="dxa"/>
            <w:vAlign w:val="center"/>
          </w:tcPr>
          <w:p w14:paraId="095C8A2D" w14:textId="77777777" w:rsidR="008958C0" w:rsidRDefault="008958C0">
            <w:pPr>
              <w:pStyle w:val="ConsPlusNormal"/>
            </w:pPr>
          </w:p>
        </w:tc>
        <w:tc>
          <w:tcPr>
            <w:tcW w:w="1084" w:type="dxa"/>
            <w:vAlign w:val="center"/>
          </w:tcPr>
          <w:p w14:paraId="3E2D8DAE" w14:textId="77777777" w:rsidR="008958C0" w:rsidRDefault="008958C0">
            <w:pPr>
              <w:pStyle w:val="ConsPlusNormal"/>
            </w:pPr>
          </w:p>
        </w:tc>
        <w:tc>
          <w:tcPr>
            <w:tcW w:w="604" w:type="dxa"/>
            <w:vAlign w:val="center"/>
          </w:tcPr>
          <w:p w14:paraId="74A121ED" w14:textId="77777777" w:rsidR="008958C0" w:rsidRDefault="008958C0">
            <w:pPr>
              <w:pStyle w:val="ConsPlusNormal"/>
            </w:pPr>
          </w:p>
        </w:tc>
        <w:tc>
          <w:tcPr>
            <w:tcW w:w="604" w:type="dxa"/>
            <w:vAlign w:val="center"/>
          </w:tcPr>
          <w:p w14:paraId="649F7981" w14:textId="77777777" w:rsidR="008958C0" w:rsidRDefault="008958C0">
            <w:pPr>
              <w:pStyle w:val="ConsPlusNormal"/>
            </w:pPr>
          </w:p>
        </w:tc>
      </w:tr>
      <w:tr w:rsidR="008958C0" w14:paraId="4795AA34" w14:textId="77777777">
        <w:tc>
          <w:tcPr>
            <w:tcW w:w="484" w:type="dxa"/>
            <w:vMerge/>
          </w:tcPr>
          <w:p w14:paraId="4661C693" w14:textId="77777777" w:rsidR="008958C0" w:rsidRDefault="008958C0">
            <w:pPr>
              <w:pStyle w:val="ConsPlusNormal"/>
            </w:pPr>
          </w:p>
        </w:tc>
        <w:tc>
          <w:tcPr>
            <w:tcW w:w="2044" w:type="dxa"/>
            <w:vMerge/>
          </w:tcPr>
          <w:p w14:paraId="300BBEE9" w14:textId="77777777" w:rsidR="008958C0" w:rsidRDefault="008958C0">
            <w:pPr>
              <w:pStyle w:val="ConsPlusNormal"/>
            </w:pPr>
          </w:p>
        </w:tc>
        <w:tc>
          <w:tcPr>
            <w:tcW w:w="1759" w:type="dxa"/>
            <w:vMerge/>
          </w:tcPr>
          <w:p w14:paraId="4DA7AB63" w14:textId="77777777" w:rsidR="008958C0" w:rsidRDefault="008958C0">
            <w:pPr>
              <w:pStyle w:val="ConsPlusNormal"/>
            </w:pPr>
          </w:p>
        </w:tc>
        <w:tc>
          <w:tcPr>
            <w:tcW w:w="1849" w:type="dxa"/>
            <w:vAlign w:val="center"/>
          </w:tcPr>
          <w:p w14:paraId="3466DE64" w14:textId="77777777" w:rsidR="008958C0" w:rsidRDefault="008958C0">
            <w:pPr>
              <w:pStyle w:val="ConsPlusNormal"/>
            </w:pPr>
            <w:r>
              <w:t>МБ</w:t>
            </w:r>
          </w:p>
        </w:tc>
        <w:tc>
          <w:tcPr>
            <w:tcW w:w="1384" w:type="dxa"/>
            <w:vAlign w:val="center"/>
          </w:tcPr>
          <w:p w14:paraId="696E6B9B" w14:textId="77777777" w:rsidR="008958C0" w:rsidRDefault="008958C0">
            <w:pPr>
              <w:pStyle w:val="ConsPlusNormal"/>
            </w:pPr>
          </w:p>
        </w:tc>
        <w:tc>
          <w:tcPr>
            <w:tcW w:w="1264" w:type="dxa"/>
            <w:vAlign w:val="center"/>
          </w:tcPr>
          <w:p w14:paraId="4C230BE0" w14:textId="77777777" w:rsidR="008958C0" w:rsidRDefault="008958C0">
            <w:pPr>
              <w:pStyle w:val="ConsPlusNormal"/>
            </w:pPr>
          </w:p>
        </w:tc>
        <w:tc>
          <w:tcPr>
            <w:tcW w:w="1264" w:type="dxa"/>
            <w:vAlign w:val="center"/>
          </w:tcPr>
          <w:p w14:paraId="778B5FCC" w14:textId="77777777" w:rsidR="008958C0" w:rsidRDefault="008958C0">
            <w:pPr>
              <w:pStyle w:val="ConsPlusNormal"/>
            </w:pPr>
          </w:p>
        </w:tc>
        <w:tc>
          <w:tcPr>
            <w:tcW w:w="604" w:type="dxa"/>
            <w:vAlign w:val="center"/>
          </w:tcPr>
          <w:p w14:paraId="38E703A1" w14:textId="77777777" w:rsidR="008958C0" w:rsidRDefault="008958C0">
            <w:pPr>
              <w:pStyle w:val="ConsPlusNormal"/>
            </w:pPr>
          </w:p>
        </w:tc>
        <w:tc>
          <w:tcPr>
            <w:tcW w:w="1084" w:type="dxa"/>
            <w:vAlign w:val="center"/>
          </w:tcPr>
          <w:p w14:paraId="11830E55" w14:textId="77777777" w:rsidR="008958C0" w:rsidRDefault="008958C0">
            <w:pPr>
              <w:pStyle w:val="ConsPlusNormal"/>
            </w:pPr>
          </w:p>
        </w:tc>
        <w:tc>
          <w:tcPr>
            <w:tcW w:w="604" w:type="dxa"/>
            <w:vAlign w:val="center"/>
          </w:tcPr>
          <w:p w14:paraId="6BC99A5C" w14:textId="77777777" w:rsidR="008958C0" w:rsidRDefault="008958C0">
            <w:pPr>
              <w:pStyle w:val="ConsPlusNormal"/>
            </w:pPr>
          </w:p>
        </w:tc>
        <w:tc>
          <w:tcPr>
            <w:tcW w:w="604" w:type="dxa"/>
            <w:vAlign w:val="center"/>
          </w:tcPr>
          <w:p w14:paraId="3033A034" w14:textId="77777777" w:rsidR="008958C0" w:rsidRDefault="008958C0">
            <w:pPr>
              <w:pStyle w:val="ConsPlusNormal"/>
            </w:pPr>
          </w:p>
        </w:tc>
      </w:tr>
      <w:tr w:rsidR="008958C0" w14:paraId="6CDD8594" w14:textId="77777777">
        <w:tc>
          <w:tcPr>
            <w:tcW w:w="484" w:type="dxa"/>
            <w:vMerge/>
          </w:tcPr>
          <w:p w14:paraId="53AF7963" w14:textId="77777777" w:rsidR="008958C0" w:rsidRDefault="008958C0">
            <w:pPr>
              <w:pStyle w:val="ConsPlusNormal"/>
            </w:pPr>
          </w:p>
        </w:tc>
        <w:tc>
          <w:tcPr>
            <w:tcW w:w="2044" w:type="dxa"/>
            <w:vMerge/>
          </w:tcPr>
          <w:p w14:paraId="0DD0A568" w14:textId="77777777" w:rsidR="008958C0" w:rsidRDefault="008958C0">
            <w:pPr>
              <w:pStyle w:val="ConsPlusNormal"/>
            </w:pPr>
          </w:p>
        </w:tc>
        <w:tc>
          <w:tcPr>
            <w:tcW w:w="1759" w:type="dxa"/>
            <w:vMerge/>
          </w:tcPr>
          <w:p w14:paraId="1866437A" w14:textId="77777777" w:rsidR="008958C0" w:rsidRDefault="008958C0">
            <w:pPr>
              <w:pStyle w:val="ConsPlusNormal"/>
            </w:pPr>
          </w:p>
        </w:tc>
        <w:tc>
          <w:tcPr>
            <w:tcW w:w="1849" w:type="dxa"/>
            <w:vAlign w:val="center"/>
          </w:tcPr>
          <w:p w14:paraId="263757BE" w14:textId="77777777" w:rsidR="008958C0" w:rsidRDefault="008958C0">
            <w:pPr>
              <w:pStyle w:val="ConsPlusNormal"/>
            </w:pPr>
            <w:r>
              <w:t>ИИ - при наличии, в том числе:</w:t>
            </w:r>
          </w:p>
        </w:tc>
        <w:tc>
          <w:tcPr>
            <w:tcW w:w="1384" w:type="dxa"/>
            <w:vAlign w:val="center"/>
          </w:tcPr>
          <w:p w14:paraId="342DE53F" w14:textId="77777777" w:rsidR="008958C0" w:rsidRDefault="008958C0">
            <w:pPr>
              <w:pStyle w:val="ConsPlusNormal"/>
            </w:pPr>
          </w:p>
        </w:tc>
        <w:tc>
          <w:tcPr>
            <w:tcW w:w="1264" w:type="dxa"/>
            <w:vAlign w:val="center"/>
          </w:tcPr>
          <w:p w14:paraId="5FC077D4" w14:textId="77777777" w:rsidR="008958C0" w:rsidRDefault="008958C0">
            <w:pPr>
              <w:pStyle w:val="ConsPlusNormal"/>
            </w:pPr>
          </w:p>
        </w:tc>
        <w:tc>
          <w:tcPr>
            <w:tcW w:w="1264" w:type="dxa"/>
            <w:vAlign w:val="center"/>
          </w:tcPr>
          <w:p w14:paraId="75C1E6F7" w14:textId="77777777" w:rsidR="008958C0" w:rsidRDefault="008958C0">
            <w:pPr>
              <w:pStyle w:val="ConsPlusNormal"/>
            </w:pPr>
          </w:p>
        </w:tc>
        <w:tc>
          <w:tcPr>
            <w:tcW w:w="604" w:type="dxa"/>
            <w:vAlign w:val="center"/>
          </w:tcPr>
          <w:p w14:paraId="2AC6819A" w14:textId="77777777" w:rsidR="008958C0" w:rsidRDefault="008958C0">
            <w:pPr>
              <w:pStyle w:val="ConsPlusNormal"/>
            </w:pPr>
          </w:p>
        </w:tc>
        <w:tc>
          <w:tcPr>
            <w:tcW w:w="1084" w:type="dxa"/>
            <w:vAlign w:val="center"/>
          </w:tcPr>
          <w:p w14:paraId="1C66ABC4" w14:textId="77777777" w:rsidR="008958C0" w:rsidRDefault="008958C0">
            <w:pPr>
              <w:pStyle w:val="ConsPlusNormal"/>
            </w:pPr>
          </w:p>
        </w:tc>
        <w:tc>
          <w:tcPr>
            <w:tcW w:w="604" w:type="dxa"/>
            <w:vAlign w:val="center"/>
          </w:tcPr>
          <w:p w14:paraId="29D8483C" w14:textId="77777777" w:rsidR="008958C0" w:rsidRDefault="008958C0">
            <w:pPr>
              <w:pStyle w:val="ConsPlusNormal"/>
            </w:pPr>
          </w:p>
        </w:tc>
        <w:tc>
          <w:tcPr>
            <w:tcW w:w="604" w:type="dxa"/>
            <w:vAlign w:val="center"/>
          </w:tcPr>
          <w:p w14:paraId="6957EAF4" w14:textId="77777777" w:rsidR="008958C0" w:rsidRDefault="008958C0">
            <w:pPr>
              <w:pStyle w:val="ConsPlusNormal"/>
            </w:pPr>
          </w:p>
        </w:tc>
      </w:tr>
      <w:tr w:rsidR="008958C0" w14:paraId="1228AC55" w14:textId="77777777">
        <w:tc>
          <w:tcPr>
            <w:tcW w:w="484" w:type="dxa"/>
            <w:vMerge/>
          </w:tcPr>
          <w:p w14:paraId="095A7109" w14:textId="77777777" w:rsidR="008958C0" w:rsidRDefault="008958C0">
            <w:pPr>
              <w:pStyle w:val="ConsPlusNormal"/>
            </w:pPr>
          </w:p>
        </w:tc>
        <w:tc>
          <w:tcPr>
            <w:tcW w:w="2044" w:type="dxa"/>
            <w:vMerge/>
          </w:tcPr>
          <w:p w14:paraId="6DAF19E5" w14:textId="77777777" w:rsidR="008958C0" w:rsidRDefault="008958C0">
            <w:pPr>
              <w:pStyle w:val="ConsPlusNormal"/>
            </w:pPr>
          </w:p>
        </w:tc>
        <w:tc>
          <w:tcPr>
            <w:tcW w:w="1759" w:type="dxa"/>
            <w:vMerge/>
          </w:tcPr>
          <w:p w14:paraId="718145CC" w14:textId="77777777" w:rsidR="008958C0" w:rsidRDefault="008958C0">
            <w:pPr>
              <w:pStyle w:val="ConsPlusNormal"/>
            </w:pPr>
          </w:p>
        </w:tc>
        <w:tc>
          <w:tcPr>
            <w:tcW w:w="1849" w:type="dxa"/>
            <w:vAlign w:val="center"/>
          </w:tcPr>
          <w:p w14:paraId="075F9AA0" w14:textId="77777777" w:rsidR="008958C0" w:rsidRDefault="008958C0">
            <w:pPr>
              <w:pStyle w:val="ConsPlusNormal"/>
            </w:pPr>
            <w:r>
              <w:t>предусмотрено в ОБ</w:t>
            </w:r>
          </w:p>
        </w:tc>
        <w:tc>
          <w:tcPr>
            <w:tcW w:w="1384" w:type="dxa"/>
            <w:vAlign w:val="center"/>
          </w:tcPr>
          <w:p w14:paraId="79BB94CF" w14:textId="77777777" w:rsidR="008958C0" w:rsidRDefault="008958C0">
            <w:pPr>
              <w:pStyle w:val="ConsPlusNormal"/>
            </w:pPr>
          </w:p>
        </w:tc>
        <w:tc>
          <w:tcPr>
            <w:tcW w:w="1264" w:type="dxa"/>
            <w:vAlign w:val="center"/>
          </w:tcPr>
          <w:p w14:paraId="2C48BB3E" w14:textId="77777777" w:rsidR="008958C0" w:rsidRDefault="008958C0">
            <w:pPr>
              <w:pStyle w:val="ConsPlusNormal"/>
            </w:pPr>
          </w:p>
        </w:tc>
        <w:tc>
          <w:tcPr>
            <w:tcW w:w="1264" w:type="dxa"/>
            <w:vAlign w:val="center"/>
          </w:tcPr>
          <w:p w14:paraId="7D43FEAE" w14:textId="77777777" w:rsidR="008958C0" w:rsidRDefault="008958C0">
            <w:pPr>
              <w:pStyle w:val="ConsPlusNormal"/>
            </w:pPr>
          </w:p>
        </w:tc>
        <w:tc>
          <w:tcPr>
            <w:tcW w:w="604" w:type="dxa"/>
            <w:vAlign w:val="center"/>
          </w:tcPr>
          <w:p w14:paraId="348E4C27" w14:textId="77777777" w:rsidR="008958C0" w:rsidRDefault="008958C0">
            <w:pPr>
              <w:pStyle w:val="ConsPlusNormal"/>
            </w:pPr>
          </w:p>
        </w:tc>
        <w:tc>
          <w:tcPr>
            <w:tcW w:w="1084" w:type="dxa"/>
            <w:vAlign w:val="center"/>
          </w:tcPr>
          <w:p w14:paraId="520C4038" w14:textId="77777777" w:rsidR="008958C0" w:rsidRDefault="008958C0">
            <w:pPr>
              <w:pStyle w:val="ConsPlusNormal"/>
            </w:pPr>
          </w:p>
        </w:tc>
        <w:tc>
          <w:tcPr>
            <w:tcW w:w="604" w:type="dxa"/>
            <w:vAlign w:val="center"/>
          </w:tcPr>
          <w:p w14:paraId="3B088C32" w14:textId="77777777" w:rsidR="008958C0" w:rsidRDefault="008958C0">
            <w:pPr>
              <w:pStyle w:val="ConsPlusNormal"/>
            </w:pPr>
          </w:p>
        </w:tc>
        <w:tc>
          <w:tcPr>
            <w:tcW w:w="604" w:type="dxa"/>
            <w:vAlign w:val="center"/>
          </w:tcPr>
          <w:p w14:paraId="51F72A90" w14:textId="77777777" w:rsidR="008958C0" w:rsidRDefault="008958C0">
            <w:pPr>
              <w:pStyle w:val="ConsPlusNormal"/>
            </w:pPr>
          </w:p>
        </w:tc>
      </w:tr>
      <w:tr w:rsidR="008958C0" w14:paraId="6884EE45" w14:textId="77777777">
        <w:tc>
          <w:tcPr>
            <w:tcW w:w="484" w:type="dxa"/>
            <w:vMerge w:val="restart"/>
            <w:vAlign w:val="center"/>
          </w:tcPr>
          <w:p w14:paraId="3D680070" w14:textId="77777777" w:rsidR="008958C0" w:rsidRDefault="008958C0">
            <w:pPr>
              <w:pStyle w:val="ConsPlusNormal"/>
              <w:jc w:val="center"/>
              <w:outlineLvl w:val="4"/>
            </w:pPr>
            <w:r>
              <w:t>2.</w:t>
            </w:r>
          </w:p>
        </w:tc>
        <w:tc>
          <w:tcPr>
            <w:tcW w:w="2044" w:type="dxa"/>
            <w:vMerge w:val="restart"/>
            <w:vAlign w:val="center"/>
          </w:tcPr>
          <w:p w14:paraId="59E58E12" w14:textId="77777777" w:rsidR="008958C0" w:rsidRDefault="008958C0">
            <w:pPr>
              <w:pStyle w:val="ConsPlusNormal"/>
            </w:pPr>
            <w:r>
              <w:t>Процессная часть</w:t>
            </w:r>
          </w:p>
        </w:tc>
        <w:tc>
          <w:tcPr>
            <w:tcW w:w="1759" w:type="dxa"/>
            <w:vMerge w:val="restart"/>
            <w:vAlign w:val="center"/>
          </w:tcPr>
          <w:p w14:paraId="56882A05" w14:textId="77777777" w:rsidR="008958C0" w:rsidRDefault="008958C0">
            <w:pPr>
              <w:pStyle w:val="ConsPlusNormal"/>
              <w:jc w:val="center"/>
            </w:pPr>
            <w:r>
              <w:t>Министерство строительства Иркутской области</w:t>
            </w:r>
          </w:p>
        </w:tc>
        <w:tc>
          <w:tcPr>
            <w:tcW w:w="1849" w:type="dxa"/>
            <w:vAlign w:val="center"/>
          </w:tcPr>
          <w:p w14:paraId="40C0E7B8" w14:textId="77777777" w:rsidR="008958C0" w:rsidRDefault="008958C0">
            <w:pPr>
              <w:pStyle w:val="ConsPlusNormal"/>
            </w:pPr>
            <w:r>
              <w:t>Всего, в том числе:</w:t>
            </w:r>
          </w:p>
        </w:tc>
        <w:tc>
          <w:tcPr>
            <w:tcW w:w="1384" w:type="dxa"/>
            <w:vAlign w:val="center"/>
          </w:tcPr>
          <w:p w14:paraId="438658E2" w14:textId="77777777" w:rsidR="008958C0" w:rsidRDefault="008958C0">
            <w:pPr>
              <w:pStyle w:val="ConsPlusNormal"/>
              <w:jc w:val="right"/>
            </w:pPr>
            <w:r>
              <w:t>468 066,1</w:t>
            </w:r>
          </w:p>
        </w:tc>
        <w:tc>
          <w:tcPr>
            <w:tcW w:w="1264" w:type="dxa"/>
            <w:vAlign w:val="center"/>
          </w:tcPr>
          <w:p w14:paraId="140CA42E" w14:textId="77777777" w:rsidR="008958C0" w:rsidRDefault="008958C0">
            <w:pPr>
              <w:pStyle w:val="ConsPlusNormal"/>
              <w:jc w:val="right"/>
            </w:pPr>
            <w:r>
              <w:t>9 638,1</w:t>
            </w:r>
          </w:p>
        </w:tc>
        <w:tc>
          <w:tcPr>
            <w:tcW w:w="1264" w:type="dxa"/>
            <w:vAlign w:val="center"/>
          </w:tcPr>
          <w:p w14:paraId="44033687" w14:textId="77777777" w:rsidR="008958C0" w:rsidRDefault="008958C0">
            <w:pPr>
              <w:pStyle w:val="ConsPlusNormal"/>
              <w:jc w:val="right"/>
            </w:pPr>
            <w:r>
              <w:t>74 638,1</w:t>
            </w:r>
          </w:p>
        </w:tc>
        <w:tc>
          <w:tcPr>
            <w:tcW w:w="604" w:type="dxa"/>
            <w:vAlign w:val="center"/>
          </w:tcPr>
          <w:p w14:paraId="4A4FAD43" w14:textId="77777777" w:rsidR="008958C0" w:rsidRDefault="008958C0">
            <w:pPr>
              <w:pStyle w:val="ConsPlusNormal"/>
            </w:pPr>
          </w:p>
        </w:tc>
        <w:tc>
          <w:tcPr>
            <w:tcW w:w="1084" w:type="dxa"/>
            <w:vAlign w:val="center"/>
          </w:tcPr>
          <w:p w14:paraId="6DB6C378" w14:textId="77777777" w:rsidR="008958C0" w:rsidRDefault="008958C0">
            <w:pPr>
              <w:pStyle w:val="ConsPlusNormal"/>
            </w:pPr>
          </w:p>
        </w:tc>
        <w:tc>
          <w:tcPr>
            <w:tcW w:w="604" w:type="dxa"/>
            <w:vAlign w:val="center"/>
          </w:tcPr>
          <w:p w14:paraId="1775D486" w14:textId="77777777" w:rsidR="008958C0" w:rsidRDefault="008958C0">
            <w:pPr>
              <w:pStyle w:val="ConsPlusNormal"/>
            </w:pPr>
          </w:p>
        </w:tc>
        <w:tc>
          <w:tcPr>
            <w:tcW w:w="604" w:type="dxa"/>
            <w:vAlign w:val="center"/>
          </w:tcPr>
          <w:p w14:paraId="1E66CAF5" w14:textId="77777777" w:rsidR="008958C0" w:rsidRDefault="008958C0">
            <w:pPr>
              <w:pStyle w:val="ConsPlusNormal"/>
            </w:pPr>
          </w:p>
        </w:tc>
      </w:tr>
      <w:tr w:rsidR="008958C0" w14:paraId="4F5027BC" w14:textId="77777777">
        <w:tc>
          <w:tcPr>
            <w:tcW w:w="484" w:type="dxa"/>
            <w:vMerge/>
          </w:tcPr>
          <w:p w14:paraId="4EB5C207" w14:textId="77777777" w:rsidR="008958C0" w:rsidRDefault="008958C0">
            <w:pPr>
              <w:pStyle w:val="ConsPlusNormal"/>
            </w:pPr>
          </w:p>
        </w:tc>
        <w:tc>
          <w:tcPr>
            <w:tcW w:w="2044" w:type="dxa"/>
            <w:vMerge/>
          </w:tcPr>
          <w:p w14:paraId="2DE17523" w14:textId="77777777" w:rsidR="008958C0" w:rsidRDefault="008958C0">
            <w:pPr>
              <w:pStyle w:val="ConsPlusNormal"/>
            </w:pPr>
          </w:p>
        </w:tc>
        <w:tc>
          <w:tcPr>
            <w:tcW w:w="1759" w:type="dxa"/>
            <w:vMerge/>
          </w:tcPr>
          <w:p w14:paraId="3D579D73" w14:textId="77777777" w:rsidR="008958C0" w:rsidRDefault="008958C0">
            <w:pPr>
              <w:pStyle w:val="ConsPlusNormal"/>
            </w:pPr>
          </w:p>
        </w:tc>
        <w:tc>
          <w:tcPr>
            <w:tcW w:w="1849" w:type="dxa"/>
            <w:vAlign w:val="center"/>
          </w:tcPr>
          <w:p w14:paraId="65402788" w14:textId="77777777" w:rsidR="008958C0" w:rsidRDefault="008958C0">
            <w:pPr>
              <w:pStyle w:val="ConsPlusNormal"/>
            </w:pPr>
            <w:r>
              <w:t>предусмотрено в ОБ</w:t>
            </w:r>
          </w:p>
        </w:tc>
        <w:tc>
          <w:tcPr>
            <w:tcW w:w="1384" w:type="dxa"/>
            <w:vAlign w:val="center"/>
          </w:tcPr>
          <w:p w14:paraId="693975AE" w14:textId="77777777" w:rsidR="008958C0" w:rsidRDefault="008958C0">
            <w:pPr>
              <w:pStyle w:val="ConsPlusNormal"/>
              <w:jc w:val="right"/>
            </w:pPr>
            <w:r>
              <w:t>468 066,1</w:t>
            </w:r>
          </w:p>
        </w:tc>
        <w:tc>
          <w:tcPr>
            <w:tcW w:w="1264" w:type="dxa"/>
            <w:vAlign w:val="center"/>
          </w:tcPr>
          <w:p w14:paraId="5C6475EB" w14:textId="77777777" w:rsidR="008958C0" w:rsidRDefault="008958C0">
            <w:pPr>
              <w:pStyle w:val="ConsPlusNormal"/>
              <w:jc w:val="right"/>
            </w:pPr>
            <w:r>
              <w:t>9 638,1</w:t>
            </w:r>
          </w:p>
        </w:tc>
        <w:tc>
          <w:tcPr>
            <w:tcW w:w="1264" w:type="dxa"/>
            <w:vAlign w:val="center"/>
          </w:tcPr>
          <w:p w14:paraId="150C8CD1" w14:textId="77777777" w:rsidR="008958C0" w:rsidRDefault="008958C0">
            <w:pPr>
              <w:pStyle w:val="ConsPlusNormal"/>
              <w:jc w:val="right"/>
            </w:pPr>
            <w:r>
              <w:t>74 638,1</w:t>
            </w:r>
          </w:p>
        </w:tc>
        <w:tc>
          <w:tcPr>
            <w:tcW w:w="604" w:type="dxa"/>
            <w:vAlign w:val="center"/>
          </w:tcPr>
          <w:p w14:paraId="1D82FC9A" w14:textId="77777777" w:rsidR="008958C0" w:rsidRDefault="008958C0">
            <w:pPr>
              <w:pStyle w:val="ConsPlusNormal"/>
            </w:pPr>
          </w:p>
        </w:tc>
        <w:tc>
          <w:tcPr>
            <w:tcW w:w="1084" w:type="dxa"/>
            <w:vAlign w:val="center"/>
          </w:tcPr>
          <w:p w14:paraId="45216F25" w14:textId="77777777" w:rsidR="008958C0" w:rsidRDefault="008958C0">
            <w:pPr>
              <w:pStyle w:val="ConsPlusNormal"/>
            </w:pPr>
          </w:p>
        </w:tc>
        <w:tc>
          <w:tcPr>
            <w:tcW w:w="604" w:type="dxa"/>
            <w:vAlign w:val="center"/>
          </w:tcPr>
          <w:p w14:paraId="2EB1B80F" w14:textId="77777777" w:rsidR="008958C0" w:rsidRDefault="008958C0">
            <w:pPr>
              <w:pStyle w:val="ConsPlusNormal"/>
            </w:pPr>
          </w:p>
        </w:tc>
        <w:tc>
          <w:tcPr>
            <w:tcW w:w="604" w:type="dxa"/>
            <w:vAlign w:val="center"/>
          </w:tcPr>
          <w:p w14:paraId="72EED437" w14:textId="77777777" w:rsidR="008958C0" w:rsidRDefault="008958C0">
            <w:pPr>
              <w:pStyle w:val="ConsPlusNormal"/>
            </w:pPr>
          </w:p>
        </w:tc>
      </w:tr>
      <w:tr w:rsidR="008958C0" w14:paraId="1578F91C" w14:textId="77777777">
        <w:tc>
          <w:tcPr>
            <w:tcW w:w="484" w:type="dxa"/>
            <w:vMerge/>
          </w:tcPr>
          <w:p w14:paraId="5111248C" w14:textId="77777777" w:rsidR="008958C0" w:rsidRDefault="008958C0">
            <w:pPr>
              <w:pStyle w:val="ConsPlusNormal"/>
            </w:pPr>
          </w:p>
        </w:tc>
        <w:tc>
          <w:tcPr>
            <w:tcW w:w="2044" w:type="dxa"/>
            <w:vMerge/>
          </w:tcPr>
          <w:p w14:paraId="19B3F31E" w14:textId="77777777" w:rsidR="008958C0" w:rsidRDefault="008958C0">
            <w:pPr>
              <w:pStyle w:val="ConsPlusNormal"/>
            </w:pPr>
          </w:p>
        </w:tc>
        <w:tc>
          <w:tcPr>
            <w:tcW w:w="1759" w:type="dxa"/>
            <w:vMerge/>
          </w:tcPr>
          <w:p w14:paraId="27827ABA" w14:textId="77777777" w:rsidR="008958C0" w:rsidRDefault="008958C0">
            <w:pPr>
              <w:pStyle w:val="ConsPlusNormal"/>
            </w:pPr>
          </w:p>
        </w:tc>
        <w:tc>
          <w:tcPr>
            <w:tcW w:w="1849" w:type="dxa"/>
            <w:vAlign w:val="center"/>
          </w:tcPr>
          <w:p w14:paraId="53AAE738" w14:textId="77777777" w:rsidR="008958C0" w:rsidRDefault="008958C0">
            <w:pPr>
              <w:pStyle w:val="ConsPlusNormal"/>
            </w:pPr>
            <w:r>
              <w:t>ОБ</w:t>
            </w:r>
          </w:p>
        </w:tc>
        <w:tc>
          <w:tcPr>
            <w:tcW w:w="1384" w:type="dxa"/>
            <w:vAlign w:val="center"/>
          </w:tcPr>
          <w:p w14:paraId="5E752B47" w14:textId="77777777" w:rsidR="008958C0" w:rsidRDefault="008958C0">
            <w:pPr>
              <w:pStyle w:val="ConsPlusNormal"/>
              <w:jc w:val="right"/>
            </w:pPr>
            <w:r>
              <w:t>468 066,1</w:t>
            </w:r>
          </w:p>
        </w:tc>
        <w:tc>
          <w:tcPr>
            <w:tcW w:w="1264" w:type="dxa"/>
            <w:vAlign w:val="center"/>
          </w:tcPr>
          <w:p w14:paraId="500A3E20" w14:textId="77777777" w:rsidR="008958C0" w:rsidRDefault="008958C0">
            <w:pPr>
              <w:pStyle w:val="ConsPlusNormal"/>
              <w:jc w:val="right"/>
            </w:pPr>
            <w:r>
              <w:t>9 638,1</w:t>
            </w:r>
          </w:p>
        </w:tc>
        <w:tc>
          <w:tcPr>
            <w:tcW w:w="1264" w:type="dxa"/>
            <w:vAlign w:val="center"/>
          </w:tcPr>
          <w:p w14:paraId="33FE2AB7" w14:textId="77777777" w:rsidR="008958C0" w:rsidRDefault="008958C0">
            <w:pPr>
              <w:pStyle w:val="ConsPlusNormal"/>
              <w:jc w:val="right"/>
            </w:pPr>
            <w:r>
              <w:t>74 638,1</w:t>
            </w:r>
          </w:p>
        </w:tc>
        <w:tc>
          <w:tcPr>
            <w:tcW w:w="604" w:type="dxa"/>
            <w:vAlign w:val="center"/>
          </w:tcPr>
          <w:p w14:paraId="38B98732" w14:textId="77777777" w:rsidR="008958C0" w:rsidRDefault="008958C0">
            <w:pPr>
              <w:pStyle w:val="ConsPlusNormal"/>
            </w:pPr>
          </w:p>
        </w:tc>
        <w:tc>
          <w:tcPr>
            <w:tcW w:w="1084" w:type="dxa"/>
            <w:vAlign w:val="center"/>
          </w:tcPr>
          <w:p w14:paraId="40846567" w14:textId="77777777" w:rsidR="008958C0" w:rsidRDefault="008958C0">
            <w:pPr>
              <w:pStyle w:val="ConsPlusNormal"/>
            </w:pPr>
          </w:p>
        </w:tc>
        <w:tc>
          <w:tcPr>
            <w:tcW w:w="604" w:type="dxa"/>
            <w:vAlign w:val="center"/>
          </w:tcPr>
          <w:p w14:paraId="3232EAE6" w14:textId="77777777" w:rsidR="008958C0" w:rsidRDefault="008958C0">
            <w:pPr>
              <w:pStyle w:val="ConsPlusNormal"/>
            </w:pPr>
          </w:p>
        </w:tc>
        <w:tc>
          <w:tcPr>
            <w:tcW w:w="604" w:type="dxa"/>
            <w:vAlign w:val="center"/>
          </w:tcPr>
          <w:p w14:paraId="666A4228" w14:textId="77777777" w:rsidR="008958C0" w:rsidRDefault="008958C0">
            <w:pPr>
              <w:pStyle w:val="ConsPlusNormal"/>
            </w:pPr>
          </w:p>
        </w:tc>
      </w:tr>
      <w:tr w:rsidR="008958C0" w14:paraId="31BFCBA9" w14:textId="77777777">
        <w:tc>
          <w:tcPr>
            <w:tcW w:w="484" w:type="dxa"/>
            <w:vMerge/>
          </w:tcPr>
          <w:p w14:paraId="5CF97552" w14:textId="77777777" w:rsidR="008958C0" w:rsidRDefault="008958C0">
            <w:pPr>
              <w:pStyle w:val="ConsPlusNormal"/>
            </w:pPr>
          </w:p>
        </w:tc>
        <w:tc>
          <w:tcPr>
            <w:tcW w:w="2044" w:type="dxa"/>
            <w:vMerge/>
          </w:tcPr>
          <w:p w14:paraId="6916B5EF" w14:textId="77777777" w:rsidR="008958C0" w:rsidRDefault="008958C0">
            <w:pPr>
              <w:pStyle w:val="ConsPlusNormal"/>
            </w:pPr>
          </w:p>
        </w:tc>
        <w:tc>
          <w:tcPr>
            <w:tcW w:w="1759" w:type="dxa"/>
            <w:vMerge/>
          </w:tcPr>
          <w:p w14:paraId="274E884A" w14:textId="77777777" w:rsidR="008958C0" w:rsidRDefault="008958C0">
            <w:pPr>
              <w:pStyle w:val="ConsPlusNormal"/>
            </w:pPr>
          </w:p>
        </w:tc>
        <w:tc>
          <w:tcPr>
            <w:tcW w:w="1849" w:type="dxa"/>
            <w:vAlign w:val="center"/>
          </w:tcPr>
          <w:p w14:paraId="0ACF3908" w14:textId="77777777" w:rsidR="008958C0" w:rsidRDefault="008958C0">
            <w:pPr>
              <w:pStyle w:val="ConsPlusNormal"/>
            </w:pPr>
            <w:r>
              <w:t>ФБ - при наличии, в том числе:</w:t>
            </w:r>
          </w:p>
        </w:tc>
        <w:tc>
          <w:tcPr>
            <w:tcW w:w="1384" w:type="dxa"/>
            <w:vAlign w:val="center"/>
          </w:tcPr>
          <w:p w14:paraId="4ACB9995" w14:textId="77777777" w:rsidR="008958C0" w:rsidRDefault="008958C0">
            <w:pPr>
              <w:pStyle w:val="ConsPlusNormal"/>
            </w:pPr>
          </w:p>
        </w:tc>
        <w:tc>
          <w:tcPr>
            <w:tcW w:w="1264" w:type="dxa"/>
            <w:vAlign w:val="center"/>
          </w:tcPr>
          <w:p w14:paraId="7FCFD360" w14:textId="77777777" w:rsidR="008958C0" w:rsidRDefault="008958C0">
            <w:pPr>
              <w:pStyle w:val="ConsPlusNormal"/>
            </w:pPr>
          </w:p>
        </w:tc>
        <w:tc>
          <w:tcPr>
            <w:tcW w:w="1264" w:type="dxa"/>
            <w:vAlign w:val="center"/>
          </w:tcPr>
          <w:p w14:paraId="62ECF971" w14:textId="77777777" w:rsidR="008958C0" w:rsidRDefault="008958C0">
            <w:pPr>
              <w:pStyle w:val="ConsPlusNormal"/>
            </w:pPr>
          </w:p>
        </w:tc>
        <w:tc>
          <w:tcPr>
            <w:tcW w:w="604" w:type="dxa"/>
            <w:vAlign w:val="center"/>
          </w:tcPr>
          <w:p w14:paraId="382A4FB9" w14:textId="77777777" w:rsidR="008958C0" w:rsidRDefault="008958C0">
            <w:pPr>
              <w:pStyle w:val="ConsPlusNormal"/>
            </w:pPr>
          </w:p>
        </w:tc>
        <w:tc>
          <w:tcPr>
            <w:tcW w:w="1084" w:type="dxa"/>
            <w:vAlign w:val="center"/>
          </w:tcPr>
          <w:p w14:paraId="4A4146B8" w14:textId="77777777" w:rsidR="008958C0" w:rsidRDefault="008958C0">
            <w:pPr>
              <w:pStyle w:val="ConsPlusNormal"/>
            </w:pPr>
          </w:p>
        </w:tc>
        <w:tc>
          <w:tcPr>
            <w:tcW w:w="604" w:type="dxa"/>
            <w:vAlign w:val="center"/>
          </w:tcPr>
          <w:p w14:paraId="4542EADE" w14:textId="77777777" w:rsidR="008958C0" w:rsidRDefault="008958C0">
            <w:pPr>
              <w:pStyle w:val="ConsPlusNormal"/>
            </w:pPr>
          </w:p>
        </w:tc>
        <w:tc>
          <w:tcPr>
            <w:tcW w:w="604" w:type="dxa"/>
            <w:vAlign w:val="center"/>
          </w:tcPr>
          <w:p w14:paraId="33392150" w14:textId="77777777" w:rsidR="008958C0" w:rsidRDefault="008958C0">
            <w:pPr>
              <w:pStyle w:val="ConsPlusNormal"/>
            </w:pPr>
          </w:p>
        </w:tc>
      </w:tr>
      <w:tr w:rsidR="008958C0" w14:paraId="1AB15990" w14:textId="77777777">
        <w:tc>
          <w:tcPr>
            <w:tcW w:w="484" w:type="dxa"/>
            <w:vMerge/>
          </w:tcPr>
          <w:p w14:paraId="25F4E4D1" w14:textId="77777777" w:rsidR="008958C0" w:rsidRDefault="008958C0">
            <w:pPr>
              <w:pStyle w:val="ConsPlusNormal"/>
            </w:pPr>
          </w:p>
        </w:tc>
        <w:tc>
          <w:tcPr>
            <w:tcW w:w="2044" w:type="dxa"/>
            <w:vMerge/>
          </w:tcPr>
          <w:p w14:paraId="3EFAF846" w14:textId="77777777" w:rsidR="008958C0" w:rsidRDefault="008958C0">
            <w:pPr>
              <w:pStyle w:val="ConsPlusNormal"/>
            </w:pPr>
          </w:p>
        </w:tc>
        <w:tc>
          <w:tcPr>
            <w:tcW w:w="1759" w:type="dxa"/>
            <w:vMerge/>
          </w:tcPr>
          <w:p w14:paraId="3D1360CF" w14:textId="77777777" w:rsidR="008958C0" w:rsidRDefault="008958C0">
            <w:pPr>
              <w:pStyle w:val="ConsPlusNormal"/>
            </w:pPr>
          </w:p>
        </w:tc>
        <w:tc>
          <w:tcPr>
            <w:tcW w:w="1849" w:type="dxa"/>
            <w:vAlign w:val="center"/>
          </w:tcPr>
          <w:p w14:paraId="2B75B4B3" w14:textId="77777777" w:rsidR="008958C0" w:rsidRDefault="008958C0">
            <w:pPr>
              <w:pStyle w:val="ConsPlusNormal"/>
            </w:pPr>
            <w:r>
              <w:t>предусмотрено в ОБ</w:t>
            </w:r>
          </w:p>
        </w:tc>
        <w:tc>
          <w:tcPr>
            <w:tcW w:w="1384" w:type="dxa"/>
            <w:vAlign w:val="center"/>
          </w:tcPr>
          <w:p w14:paraId="5DA20626" w14:textId="77777777" w:rsidR="008958C0" w:rsidRDefault="008958C0">
            <w:pPr>
              <w:pStyle w:val="ConsPlusNormal"/>
            </w:pPr>
          </w:p>
        </w:tc>
        <w:tc>
          <w:tcPr>
            <w:tcW w:w="1264" w:type="dxa"/>
            <w:vAlign w:val="center"/>
          </w:tcPr>
          <w:p w14:paraId="2BD2D8D1" w14:textId="77777777" w:rsidR="008958C0" w:rsidRDefault="008958C0">
            <w:pPr>
              <w:pStyle w:val="ConsPlusNormal"/>
            </w:pPr>
          </w:p>
        </w:tc>
        <w:tc>
          <w:tcPr>
            <w:tcW w:w="1264" w:type="dxa"/>
            <w:vAlign w:val="center"/>
          </w:tcPr>
          <w:p w14:paraId="52D48AD0" w14:textId="77777777" w:rsidR="008958C0" w:rsidRDefault="008958C0">
            <w:pPr>
              <w:pStyle w:val="ConsPlusNormal"/>
            </w:pPr>
          </w:p>
        </w:tc>
        <w:tc>
          <w:tcPr>
            <w:tcW w:w="604" w:type="dxa"/>
            <w:vAlign w:val="center"/>
          </w:tcPr>
          <w:p w14:paraId="3EDE32F1" w14:textId="77777777" w:rsidR="008958C0" w:rsidRDefault="008958C0">
            <w:pPr>
              <w:pStyle w:val="ConsPlusNormal"/>
            </w:pPr>
          </w:p>
        </w:tc>
        <w:tc>
          <w:tcPr>
            <w:tcW w:w="1084" w:type="dxa"/>
            <w:vAlign w:val="center"/>
          </w:tcPr>
          <w:p w14:paraId="6D55182C" w14:textId="77777777" w:rsidR="008958C0" w:rsidRDefault="008958C0">
            <w:pPr>
              <w:pStyle w:val="ConsPlusNormal"/>
            </w:pPr>
          </w:p>
        </w:tc>
        <w:tc>
          <w:tcPr>
            <w:tcW w:w="604" w:type="dxa"/>
            <w:vAlign w:val="center"/>
          </w:tcPr>
          <w:p w14:paraId="748D3AE7" w14:textId="77777777" w:rsidR="008958C0" w:rsidRDefault="008958C0">
            <w:pPr>
              <w:pStyle w:val="ConsPlusNormal"/>
            </w:pPr>
          </w:p>
        </w:tc>
        <w:tc>
          <w:tcPr>
            <w:tcW w:w="604" w:type="dxa"/>
            <w:vAlign w:val="center"/>
          </w:tcPr>
          <w:p w14:paraId="6919B7E9" w14:textId="77777777" w:rsidR="008958C0" w:rsidRDefault="008958C0">
            <w:pPr>
              <w:pStyle w:val="ConsPlusNormal"/>
            </w:pPr>
          </w:p>
        </w:tc>
      </w:tr>
      <w:tr w:rsidR="008958C0" w14:paraId="69CD6031" w14:textId="77777777">
        <w:tc>
          <w:tcPr>
            <w:tcW w:w="484" w:type="dxa"/>
            <w:vMerge/>
          </w:tcPr>
          <w:p w14:paraId="20C59CB7" w14:textId="77777777" w:rsidR="008958C0" w:rsidRDefault="008958C0">
            <w:pPr>
              <w:pStyle w:val="ConsPlusNormal"/>
            </w:pPr>
          </w:p>
        </w:tc>
        <w:tc>
          <w:tcPr>
            <w:tcW w:w="2044" w:type="dxa"/>
            <w:vMerge/>
          </w:tcPr>
          <w:p w14:paraId="5819E32F" w14:textId="77777777" w:rsidR="008958C0" w:rsidRDefault="008958C0">
            <w:pPr>
              <w:pStyle w:val="ConsPlusNormal"/>
            </w:pPr>
          </w:p>
        </w:tc>
        <w:tc>
          <w:tcPr>
            <w:tcW w:w="1759" w:type="dxa"/>
            <w:vMerge/>
          </w:tcPr>
          <w:p w14:paraId="742D5F95" w14:textId="77777777" w:rsidR="008958C0" w:rsidRDefault="008958C0">
            <w:pPr>
              <w:pStyle w:val="ConsPlusNormal"/>
            </w:pPr>
          </w:p>
        </w:tc>
        <w:tc>
          <w:tcPr>
            <w:tcW w:w="1849" w:type="dxa"/>
            <w:vAlign w:val="center"/>
          </w:tcPr>
          <w:p w14:paraId="0BB8CB59" w14:textId="77777777" w:rsidR="008958C0" w:rsidRDefault="008958C0">
            <w:pPr>
              <w:pStyle w:val="ConsPlusNormal"/>
            </w:pPr>
            <w:r>
              <w:t>МБ</w:t>
            </w:r>
          </w:p>
        </w:tc>
        <w:tc>
          <w:tcPr>
            <w:tcW w:w="1384" w:type="dxa"/>
            <w:vAlign w:val="center"/>
          </w:tcPr>
          <w:p w14:paraId="4B5DBE51" w14:textId="77777777" w:rsidR="008958C0" w:rsidRDefault="008958C0">
            <w:pPr>
              <w:pStyle w:val="ConsPlusNormal"/>
            </w:pPr>
          </w:p>
        </w:tc>
        <w:tc>
          <w:tcPr>
            <w:tcW w:w="1264" w:type="dxa"/>
            <w:vAlign w:val="center"/>
          </w:tcPr>
          <w:p w14:paraId="665B10FA" w14:textId="77777777" w:rsidR="008958C0" w:rsidRDefault="008958C0">
            <w:pPr>
              <w:pStyle w:val="ConsPlusNormal"/>
            </w:pPr>
          </w:p>
        </w:tc>
        <w:tc>
          <w:tcPr>
            <w:tcW w:w="1264" w:type="dxa"/>
            <w:vAlign w:val="center"/>
          </w:tcPr>
          <w:p w14:paraId="4EA721B5" w14:textId="77777777" w:rsidR="008958C0" w:rsidRDefault="008958C0">
            <w:pPr>
              <w:pStyle w:val="ConsPlusNormal"/>
            </w:pPr>
          </w:p>
        </w:tc>
        <w:tc>
          <w:tcPr>
            <w:tcW w:w="604" w:type="dxa"/>
            <w:vAlign w:val="center"/>
          </w:tcPr>
          <w:p w14:paraId="7CC50341" w14:textId="77777777" w:rsidR="008958C0" w:rsidRDefault="008958C0">
            <w:pPr>
              <w:pStyle w:val="ConsPlusNormal"/>
            </w:pPr>
          </w:p>
        </w:tc>
        <w:tc>
          <w:tcPr>
            <w:tcW w:w="1084" w:type="dxa"/>
            <w:vAlign w:val="center"/>
          </w:tcPr>
          <w:p w14:paraId="2D1AC109" w14:textId="77777777" w:rsidR="008958C0" w:rsidRDefault="008958C0">
            <w:pPr>
              <w:pStyle w:val="ConsPlusNormal"/>
            </w:pPr>
          </w:p>
        </w:tc>
        <w:tc>
          <w:tcPr>
            <w:tcW w:w="604" w:type="dxa"/>
            <w:vAlign w:val="center"/>
          </w:tcPr>
          <w:p w14:paraId="766C49D0" w14:textId="77777777" w:rsidR="008958C0" w:rsidRDefault="008958C0">
            <w:pPr>
              <w:pStyle w:val="ConsPlusNormal"/>
            </w:pPr>
          </w:p>
        </w:tc>
        <w:tc>
          <w:tcPr>
            <w:tcW w:w="604" w:type="dxa"/>
            <w:vAlign w:val="center"/>
          </w:tcPr>
          <w:p w14:paraId="33589EB5" w14:textId="77777777" w:rsidR="008958C0" w:rsidRDefault="008958C0">
            <w:pPr>
              <w:pStyle w:val="ConsPlusNormal"/>
            </w:pPr>
          </w:p>
        </w:tc>
      </w:tr>
      <w:tr w:rsidR="008958C0" w14:paraId="4BE42FE1" w14:textId="77777777">
        <w:tc>
          <w:tcPr>
            <w:tcW w:w="484" w:type="dxa"/>
            <w:vMerge/>
          </w:tcPr>
          <w:p w14:paraId="06F01ADC" w14:textId="77777777" w:rsidR="008958C0" w:rsidRDefault="008958C0">
            <w:pPr>
              <w:pStyle w:val="ConsPlusNormal"/>
            </w:pPr>
          </w:p>
        </w:tc>
        <w:tc>
          <w:tcPr>
            <w:tcW w:w="2044" w:type="dxa"/>
            <w:vMerge/>
          </w:tcPr>
          <w:p w14:paraId="44432258" w14:textId="77777777" w:rsidR="008958C0" w:rsidRDefault="008958C0">
            <w:pPr>
              <w:pStyle w:val="ConsPlusNormal"/>
            </w:pPr>
          </w:p>
        </w:tc>
        <w:tc>
          <w:tcPr>
            <w:tcW w:w="1759" w:type="dxa"/>
            <w:vMerge/>
          </w:tcPr>
          <w:p w14:paraId="5E895B31" w14:textId="77777777" w:rsidR="008958C0" w:rsidRDefault="008958C0">
            <w:pPr>
              <w:pStyle w:val="ConsPlusNormal"/>
            </w:pPr>
          </w:p>
        </w:tc>
        <w:tc>
          <w:tcPr>
            <w:tcW w:w="1849" w:type="dxa"/>
            <w:vAlign w:val="center"/>
          </w:tcPr>
          <w:p w14:paraId="567C3CBE" w14:textId="77777777" w:rsidR="008958C0" w:rsidRDefault="008958C0">
            <w:pPr>
              <w:pStyle w:val="ConsPlusNormal"/>
            </w:pPr>
            <w:r>
              <w:t>ИИ - при наличии, в том числе:</w:t>
            </w:r>
          </w:p>
        </w:tc>
        <w:tc>
          <w:tcPr>
            <w:tcW w:w="1384" w:type="dxa"/>
            <w:vAlign w:val="center"/>
          </w:tcPr>
          <w:p w14:paraId="77332BF9" w14:textId="77777777" w:rsidR="008958C0" w:rsidRDefault="008958C0">
            <w:pPr>
              <w:pStyle w:val="ConsPlusNormal"/>
            </w:pPr>
          </w:p>
        </w:tc>
        <w:tc>
          <w:tcPr>
            <w:tcW w:w="1264" w:type="dxa"/>
            <w:vAlign w:val="center"/>
          </w:tcPr>
          <w:p w14:paraId="012ADF54" w14:textId="77777777" w:rsidR="008958C0" w:rsidRDefault="008958C0">
            <w:pPr>
              <w:pStyle w:val="ConsPlusNormal"/>
            </w:pPr>
          </w:p>
        </w:tc>
        <w:tc>
          <w:tcPr>
            <w:tcW w:w="1264" w:type="dxa"/>
            <w:vAlign w:val="center"/>
          </w:tcPr>
          <w:p w14:paraId="64C65455" w14:textId="77777777" w:rsidR="008958C0" w:rsidRDefault="008958C0">
            <w:pPr>
              <w:pStyle w:val="ConsPlusNormal"/>
            </w:pPr>
          </w:p>
        </w:tc>
        <w:tc>
          <w:tcPr>
            <w:tcW w:w="604" w:type="dxa"/>
            <w:vAlign w:val="center"/>
          </w:tcPr>
          <w:p w14:paraId="279E3146" w14:textId="77777777" w:rsidR="008958C0" w:rsidRDefault="008958C0">
            <w:pPr>
              <w:pStyle w:val="ConsPlusNormal"/>
            </w:pPr>
          </w:p>
        </w:tc>
        <w:tc>
          <w:tcPr>
            <w:tcW w:w="1084" w:type="dxa"/>
            <w:vAlign w:val="center"/>
          </w:tcPr>
          <w:p w14:paraId="7AD51B0D" w14:textId="77777777" w:rsidR="008958C0" w:rsidRDefault="008958C0">
            <w:pPr>
              <w:pStyle w:val="ConsPlusNormal"/>
            </w:pPr>
          </w:p>
        </w:tc>
        <w:tc>
          <w:tcPr>
            <w:tcW w:w="604" w:type="dxa"/>
            <w:vAlign w:val="center"/>
          </w:tcPr>
          <w:p w14:paraId="5C7BACA5" w14:textId="77777777" w:rsidR="008958C0" w:rsidRDefault="008958C0">
            <w:pPr>
              <w:pStyle w:val="ConsPlusNormal"/>
            </w:pPr>
          </w:p>
        </w:tc>
        <w:tc>
          <w:tcPr>
            <w:tcW w:w="604" w:type="dxa"/>
            <w:vAlign w:val="center"/>
          </w:tcPr>
          <w:p w14:paraId="0F9B1794" w14:textId="77777777" w:rsidR="008958C0" w:rsidRDefault="008958C0">
            <w:pPr>
              <w:pStyle w:val="ConsPlusNormal"/>
            </w:pPr>
          </w:p>
        </w:tc>
      </w:tr>
      <w:tr w:rsidR="008958C0" w14:paraId="51A3EB08" w14:textId="77777777">
        <w:tc>
          <w:tcPr>
            <w:tcW w:w="484" w:type="dxa"/>
            <w:vMerge/>
          </w:tcPr>
          <w:p w14:paraId="0C0D9D8A" w14:textId="77777777" w:rsidR="008958C0" w:rsidRDefault="008958C0">
            <w:pPr>
              <w:pStyle w:val="ConsPlusNormal"/>
            </w:pPr>
          </w:p>
        </w:tc>
        <w:tc>
          <w:tcPr>
            <w:tcW w:w="2044" w:type="dxa"/>
            <w:vMerge/>
          </w:tcPr>
          <w:p w14:paraId="01615F99" w14:textId="77777777" w:rsidR="008958C0" w:rsidRDefault="008958C0">
            <w:pPr>
              <w:pStyle w:val="ConsPlusNormal"/>
            </w:pPr>
          </w:p>
        </w:tc>
        <w:tc>
          <w:tcPr>
            <w:tcW w:w="1759" w:type="dxa"/>
            <w:vMerge/>
          </w:tcPr>
          <w:p w14:paraId="0F9D275C" w14:textId="77777777" w:rsidR="008958C0" w:rsidRDefault="008958C0">
            <w:pPr>
              <w:pStyle w:val="ConsPlusNormal"/>
            </w:pPr>
          </w:p>
        </w:tc>
        <w:tc>
          <w:tcPr>
            <w:tcW w:w="1849" w:type="dxa"/>
            <w:vAlign w:val="center"/>
          </w:tcPr>
          <w:p w14:paraId="1AFB9F6F" w14:textId="77777777" w:rsidR="008958C0" w:rsidRDefault="008958C0">
            <w:pPr>
              <w:pStyle w:val="ConsPlusNormal"/>
            </w:pPr>
            <w:r>
              <w:t>предусмотрено в ОБ</w:t>
            </w:r>
          </w:p>
        </w:tc>
        <w:tc>
          <w:tcPr>
            <w:tcW w:w="1384" w:type="dxa"/>
            <w:vAlign w:val="center"/>
          </w:tcPr>
          <w:p w14:paraId="42202E58" w14:textId="77777777" w:rsidR="008958C0" w:rsidRDefault="008958C0">
            <w:pPr>
              <w:pStyle w:val="ConsPlusNormal"/>
            </w:pPr>
          </w:p>
        </w:tc>
        <w:tc>
          <w:tcPr>
            <w:tcW w:w="1264" w:type="dxa"/>
            <w:vAlign w:val="center"/>
          </w:tcPr>
          <w:p w14:paraId="679EACF6" w14:textId="77777777" w:rsidR="008958C0" w:rsidRDefault="008958C0">
            <w:pPr>
              <w:pStyle w:val="ConsPlusNormal"/>
            </w:pPr>
          </w:p>
        </w:tc>
        <w:tc>
          <w:tcPr>
            <w:tcW w:w="1264" w:type="dxa"/>
            <w:vAlign w:val="center"/>
          </w:tcPr>
          <w:p w14:paraId="4D5E4A5C" w14:textId="77777777" w:rsidR="008958C0" w:rsidRDefault="008958C0">
            <w:pPr>
              <w:pStyle w:val="ConsPlusNormal"/>
            </w:pPr>
          </w:p>
        </w:tc>
        <w:tc>
          <w:tcPr>
            <w:tcW w:w="604" w:type="dxa"/>
            <w:vAlign w:val="center"/>
          </w:tcPr>
          <w:p w14:paraId="355781F7" w14:textId="77777777" w:rsidR="008958C0" w:rsidRDefault="008958C0">
            <w:pPr>
              <w:pStyle w:val="ConsPlusNormal"/>
            </w:pPr>
          </w:p>
        </w:tc>
        <w:tc>
          <w:tcPr>
            <w:tcW w:w="1084" w:type="dxa"/>
            <w:vAlign w:val="center"/>
          </w:tcPr>
          <w:p w14:paraId="7921B2B3" w14:textId="77777777" w:rsidR="008958C0" w:rsidRDefault="008958C0">
            <w:pPr>
              <w:pStyle w:val="ConsPlusNormal"/>
            </w:pPr>
          </w:p>
        </w:tc>
        <w:tc>
          <w:tcPr>
            <w:tcW w:w="604" w:type="dxa"/>
            <w:vAlign w:val="center"/>
          </w:tcPr>
          <w:p w14:paraId="1CD1724B" w14:textId="77777777" w:rsidR="008958C0" w:rsidRDefault="008958C0">
            <w:pPr>
              <w:pStyle w:val="ConsPlusNormal"/>
            </w:pPr>
          </w:p>
        </w:tc>
        <w:tc>
          <w:tcPr>
            <w:tcW w:w="604" w:type="dxa"/>
            <w:vAlign w:val="center"/>
          </w:tcPr>
          <w:p w14:paraId="2A1A6510" w14:textId="77777777" w:rsidR="008958C0" w:rsidRDefault="008958C0">
            <w:pPr>
              <w:pStyle w:val="ConsPlusNormal"/>
            </w:pPr>
          </w:p>
        </w:tc>
      </w:tr>
      <w:tr w:rsidR="008958C0" w14:paraId="14983768" w14:textId="77777777">
        <w:tc>
          <w:tcPr>
            <w:tcW w:w="484" w:type="dxa"/>
            <w:vMerge w:val="restart"/>
            <w:vAlign w:val="center"/>
          </w:tcPr>
          <w:p w14:paraId="187C720B" w14:textId="77777777" w:rsidR="008958C0" w:rsidRDefault="008958C0">
            <w:pPr>
              <w:pStyle w:val="ConsPlusNormal"/>
              <w:jc w:val="center"/>
            </w:pPr>
            <w:r>
              <w:t>2.1.</w:t>
            </w:r>
          </w:p>
        </w:tc>
        <w:tc>
          <w:tcPr>
            <w:tcW w:w="2044" w:type="dxa"/>
            <w:vMerge w:val="restart"/>
            <w:vAlign w:val="center"/>
          </w:tcPr>
          <w:p w14:paraId="792FC531" w14:textId="77777777" w:rsidR="008958C0" w:rsidRDefault="008958C0">
            <w:pPr>
              <w:pStyle w:val="ConsPlusNormal"/>
            </w:pPr>
            <w:r>
              <w:t xml:space="preserve">Комплекс процессных мероприятий "Обеспечение </w:t>
            </w:r>
            <w:r>
              <w:lastRenderedPageBreak/>
              <w:t>текущей деятельности унитарной некоммерческой организации "Фонд защиты прав граждан - участников долевого строительства Иркутской области"</w:t>
            </w:r>
          </w:p>
        </w:tc>
        <w:tc>
          <w:tcPr>
            <w:tcW w:w="1759" w:type="dxa"/>
            <w:vMerge w:val="restart"/>
            <w:vAlign w:val="center"/>
          </w:tcPr>
          <w:p w14:paraId="38ACE7A8" w14:textId="77777777" w:rsidR="008958C0" w:rsidRDefault="008958C0">
            <w:pPr>
              <w:pStyle w:val="ConsPlusNormal"/>
              <w:jc w:val="center"/>
            </w:pPr>
            <w:r>
              <w:lastRenderedPageBreak/>
              <w:t>Министерство строительства Иркутской области</w:t>
            </w:r>
          </w:p>
        </w:tc>
        <w:tc>
          <w:tcPr>
            <w:tcW w:w="1849" w:type="dxa"/>
            <w:vAlign w:val="center"/>
          </w:tcPr>
          <w:p w14:paraId="5C3FDF70" w14:textId="77777777" w:rsidR="008958C0" w:rsidRDefault="008958C0">
            <w:pPr>
              <w:pStyle w:val="ConsPlusNormal"/>
            </w:pPr>
            <w:r>
              <w:t>Всего, в том числе:</w:t>
            </w:r>
          </w:p>
        </w:tc>
        <w:tc>
          <w:tcPr>
            <w:tcW w:w="1384" w:type="dxa"/>
            <w:vAlign w:val="center"/>
          </w:tcPr>
          <w:p w14:paraId="196BA980" w14:textId="77777777" w:rsidR="008958C0" w:rsidRDefault="008958C0">
            <w:pPr>
              <w:pStyle w:val="ConsPlusNormal"/>
              <w:jc w:val="right"/>
            </w:pPr>
            <w:r>
              <w:t>17 830,0</w:t>
            </w:r>
          </w:p>
        </w:tc>
        <w:tc>
          <w:tcPr>
            <w:tcW w:w="1264" w:type="dxa"/>
            <w:vAlign w:val="center"/>
          </w:tcPr>
          <w:p w14:paraId="525256DC" w14:textId="77777777" w:rsidR="008958C0" w:rsidRDefault="008958C0">
            <w:pPr>
              <w:pStyle w:val="ConsPlusNormal"/>
              <w:jc w:val="right"/>
            </w:pPr>
            <w:r>
              <w:t>0,0</w:t>
            </w:r>
          </w:p>
        </w:tc>
        <w:tc>
          <w:tcPr>
            <w:tcW w:w="1264" w:type="dxa"/>
            <w:vAlign w:val="center"/>
          </w:tcPr>
          <w:p w14:paraId="3BDB1B13" w14:textId="77777777" w:rsidR="008958C0" w:rsidRDefault="008958C0">
            <w:pPr>
              <w:pStyle w:val="ConsPlusNormal"/>
              <w:jc w:val="right"/>
            </w:pPr>
            <w:r>
              <w:t>0,0</w:t>
            </w:r>
          </w:p>
        </w:tc>
        <w:tc>
          <w:tcPr>
            <w:tcW w:w="604" w:type="dxa"/>
            <w:vAlign w:val="center"/>
          </w:tcPr>
          <w:p w14:paraId="5FAA89FB" w14:textId="77777777" w:rsidR="008958C0" w:rsidRDefault="008958C0">
            <w:pPr>
              <w:pStyle w:val="ConsPlusNormal"/>
            </w:pPr>
          </w:p>
        </w:tc>
        <w:tc>
          <w:tcPr>
            <w:tcW w:w="1084" w:type="dxa"/>
            <w:vAlign w:val="center"/>
          </w:tcPr>
          <w:p w14:paraId="2C7C5979" w14:textId="77777777" w:rsidR="008958C0" w:rsidRDefault="008958C0">
            <w:pPr>
              <w:pStyle w:val="ConsPlusNormal"/>
            </w:pPr>
          </w:p>
        </w:tc>
        <w:tc>
          <w:tcPr>
            <w:tcW w:w="604" w:type="dxa"/>
            <w:vAlign w:val="center"/>
          </w:tcPr>
          <w:p w14:paraId="39813107" w14:textId="77777777" w:rsidR="008958C0" w:rsidRDefault="008958C0">
            <w:pPr>
              <w:pStyle w:val="ConsPlusNormal"/>
            </w:pPr>
          </w:p>
        </w:tc>
        <w:tc>
          <w:tcPr>
            <w:tcW w:w="604" w:type="dxa"/>
            <w:vAlign w:val="center"/>
          </w:tcPr>
          <w:p w14:paraId="2C42AA9E" w14:textId="77777777" w:rsidR="008958C0" w:rsidRDefault="008958C0">
            <w:pPr>
              <w:pStyle w:val="ConsPlusNormal"/>
            </w:pPr>
          </w:p>
        </w:tc>
      </w:tr>
      <w:tr w:rsidR="008958C0" w14:paraId="15FD1E30" w14:textId="77777777">
        <w:tc>
          <w:tcPr>
            <w:tcW w:w="484" w:type="dxa"/>
            <w:vMerge/>
          </w:tcPr>
          <w:p w14:paraId="2E92599D" w14:textId="77777777" w:rsidR="008958C0" w:rsidRDefault="008958C0">
            <w:pPr>
              <w:pStyle w:val="ConsPlusNormal"/>
            </w:pPr>
          </w:p>
        </w:tc>
        <w:tc>
          <w:tcPr>
            <w:tcW w:w="2044" w:type="dxa"/>
            <w:vMerge/>
          </w:tcPr>
          <w:p w14:paraId="3F84A4CA" w14:textId="77777777" w:rsidR="008958C0" w:rsidRDefault="008958C0">
            <w:pPr>
              <w:pStyle w:val="ConsPlusNormal"/>
            </w:pPr>
          </w:p>
        </w:tc>
        <w:tc>
          <w:tcPr>
            <w:tcW w:w="1759" w:type="dxa"/>
            <w:vMerge/>
          </w:tcPr>
          <w:p w14:paraId="5EB2C188" w14:textId="77777777" w:rsidR="008958C0" w:rsidRDefault="008958C0">
            <w:pPr>
              <w:pStyle w:val="ConsPlusNormal"/>
            </w:pPr>
          </w:p>
        </w:tc>
        <w:tc>
          <w:tcPr>
            <w:tcW w:w="1849" w:type="dxa"/>
            <w:vAlign w:val="center"/>
          </w:tcPr>
          <w:p w14:paraId="0AB76AAE" w14:textId="77777777" w:rsidR="008958C0" w:rsidRDefault="008958C0">
            <w:pPr>
              <w:pStyle w:val="ConsPlusNormal"/>
            </w:pPr>
            <w:r>
              <w:t>предусмотрено в ОБ</w:t>
            </w:r>
          </w:p>
        </w:tc>
        <w:tc>
          <w:tcPr>
            <w:tcW w:w="1384" w:type="dxa"/>
            <w:vAlign w:val="center"/>
          </w:tcPr>
          <w:p w14:paraId="39845ABF" w14:textId="77777777" w:rsidR="008958C0" w:rsidRDefault="008958C0">
            <w:pPr>
              <w:pStyle w:val="ConsPlusNormal"/>
              <w:jc w:val="right"/>
            </w:pPr>
            <w:r>
              <w:t>17 830,0</w:t>
            </w:r>
          </w:p>
        </w:tc>
        <w:tc>
          <w:tcPr>
            <w:tcW w:w="1264" w:type="dxa"/>
            <w:vAlign w:val="center"/>
          </w:tcPr>
          <w:p w14:paraId="259A1A72" w14:textId="77777777" w:rsidR="008958C0" w:rsidRDefault="008958C0">
            <w:pPr>
              <w:pStyle w:val="ConsPlusNormal"/>
              <w:jc w:val="right"/>
            </w:pPr>
            <w:r>
              <w:t>0,0</w:t>
            </w:r>
          </w:p>
        </w:tc>
        <w:tc>
          <w:tcPr>
            <w:tcW w:w="1264" w:type="dxa"/>
            <w:vAlign w:val="center"/>
          </w:tcPr>
          <w:p w14:paraId="23F53EB7" w14:textId="77777777" w:rsidR="008958C0" w:rsidRDefault="008958C0">
            <w:pPr>
              <w:pStyle w:val="ConsPlusNormal"/>
              <w:jc w:val="right"/>
            </w:pPr>
            <w:r>
              <w:t>0,0</w:t>
            </w:r>
          </w:p>
        </w:tc>
        <w:tc>
          <w:tcPr>
            <w:tcW w:w="604" w:type="dxa"/>
            <w:vAlign w:val="center"/>
          </w:tcPr>
          <w:p w14:paraId="1273A7E8" w14:textId="77777777" w:rsidR="008958C0" w:rsidRDefault="008958C0">
            <w:pPr>
              <w:pStyle w:val="ConsPlusNormal"/>
            </w:pPr>
          </w:p>
        </w:tc>
        <w:tc>
          <w:tcPr>
            <w:tcW w:w="1084" w:type="dxa"/>
            <w:vAlign w:val="center"/>
          </w:tcPr>
          <w:p w14:paraId="79FD364F" w14:textId="77777777" w:rsidR="008958C0" w:rsidRDefault="008958C0">
            <w:pPr>
              <w:pStyle w:val="ConsPlusNormal"/>
            </w:pPr>
          </w:p>
        </w:tc>
        <w:tc>
          <w:tcPr>
            <w:tcW w:w="604" w:type="dxa"/>
            <w:vAlign w:val="center"/>
          </w:tcPr>
          <w:p w14:paraId="02197C66" w14:textId="77777777" w:rsidR="008958C0" w:rsidRDefault="008958C0">
            <w:pPr>
              <w:pStyle w:val="ConsPlusNormal"/>
            </w:pPr>
          </w:p>
        </w:tc>
        <w:tc>
          <w:tcPr>
            <w:tcW w:w="604" w:type="dxa"/>
            <w:vAlign w:val="center"/>
          </w:tcPr>
          <w:p w14:paraId="26C606BC" w14:textId="77777777" w:rsidR="008958C0" w:rsidRDefault="008958C0">
            <w:pPr>
              <w:pStyle w:val="ConsPlusNormal"/>
            </w:pPr>
          </w:p>
        </w:tc>
      </w:tr>
      <w:tr w:rsidR="008958C0" w14:paraId="4C4BC484" w14:textId="77777777">
        <w:tc>
          <w:tcPr>
            <w:tcW w:w="484" w:type="dxa"/>
            <w:vMerge/>
          </w:tcPr>
          <w:p w14:paraId="2A7BD149" w14:textId="77777777" w:rsidR="008958C0" w:rsidRDefault="008958C0">
            <w:pPr>
              <w:pStyle w:val="ConsPlusNormal"/>
            </w:pPr>
          </w:p>
        </w:tc>
        <w:tc>
          <w:tcPr>
            <w:tcW w:w="2044" w:type="dxa"/>
            <w:vMerge/>
          </w:tcPr>
          <w:p w14:paraId="6B1899AF" w14:textId="77777777" w:rsidR="008958C0" w:rsidRDefault="008958C0">
            <w:pPr>
              <w:pStyle w:val="ConsPlusNormal"/>
            </w:pPr>
          </w:p>
        </w:tc>
        <w:tc>
          <w:tcPr>
            <w:tcW w:w="1759" w:type="dxa"/>
            <w:vMerge/>
          </w:tcPr>
          <w:p w14:paraId="29CCC94F" w14:textId="77777777" w:rsidR="008958C0" w:rsidRDefault="008958C0">
            <w:pPr>
              <w:pStyle w:val="ConsPlusNormal"/>
            </w:pPr>
          </w:p>
        </w:tc>
        <w:tc>
          <w:tcPr>
            <w:tcW w:w="1849" w:type="dxa"/>
            <w:vAlign w:val="center"/>
          </w:tcPr>
          <w:p w14:paraId="3053A38F" w14:textId="77777777" w:rsidR="008958C0" w:rsidRDefault="008958C0">
            <w:pPr>
              <w:pStyle w:val="ConsPlusNormal"/>
            </w:pPr>
            <w:r>
              <w:t>ОБ</w:t>
            </w:r>
          </w:p>
        </w:tc>
        <w:tc>
          <w:tcPr>
            <w:tcW w:w="1384" w:type="dxa"/>
            <w:vAlign w:val="center"/>
          </w:tcPr>
          <w:p w14:paraId="13B65FD9" w14:textId="77777777" w:rsidR="008958C0" w:rsidRDefault="008958C0">
            <w:pPr>
              <w:pStyle w:val="ConsPlusNormal"/>
              <w:jc w:val="right"/>
            </w:pPr>
            <w:r>
              <w:t>17 830,0</w:t>
            </w:r>
          </w:p>
        </w:tc>
        <w:tc>
          <w:tcPr>
            <w:tcW w:w="1264" w:type="dxa"/>
            <w:vAlign w:val="center"/>
          </w:tcPr>
          <w:p w14:paraId="5687B277" w14:textId="77777777" w:rsidR="008958C0" w:rsidRDefault="008958C0">
            <w:pPr>
              <w:pStyle w:val="ConsPlusNormal"/>
              <w:jc w:val="right"/>
            </w:pPr>
            <w:r>
              <w:t>0,0</w:t>
            </w:r>
          </w:p>
        </w:tc>
        <w:tc>
          <w:tcPr>
            <w:tcW w:w="1264" w:type="dxa"/>
            <w:vAlign w:val="center"/>
          </w:tcPr>
          <w:p w14:paraId="2ED666A2" w14:textId="77777777" w:rsidR="008958C0" w:rsidRDefault="008958C0">
            <w:pPr>
              <w:pStyle w:val="ConsPlusNormal"/>
              <w:jc w:val="right"/>
            </w:pPr>
            <w:r>
              <w:t>0,0</w:t>
            </w:r>
          </w:p>
        </w:tc>
        <w:tc>
          <w:tcPr>
            <w:tcW w:w="604" w:type="dxa"/>
            <w:vAlign w:val="center"/>
          </w:tcPr>
          <w:p w14:paraId="722C21CD" w14:textId="77777777" w:rsidR="008958C0" w:rsidRDefault="008958C0">
            <w:pPr>
              <w:pStyle w:val="ConsPlusNormal"/>
            </w:pPr>
          </w:p>
        </w:tc>
        <w:tc>
          <w:tcPr>
            <w:tcW w:w="1084" w:type="dxa"/>
            <w:vAlign w:val="center"/>
          </w:tcPr>
          <w:p w14:paraId="2219A438" w14:textId="77777777" w:rsidR="008958C0" w:rsidRDefault="008958C0">
            <w:pPr>
              <w:pStyle w:val="ConsPlusNormal"/>
            </w:pPr>
          </w:p>
        </w:tc>
        <w:tc>
          <w:tcPr>
            <w:tcW w:w="604" w:type="dxa"/>
            <w:vAlign w:val="center"/>
          </w:tcPr>
          <w:p w14:paraId="4CBDBDCD" w14:textId="77777777" w:rsidR="008958C0" w:rsidRDefault="008958C0">
            <w:pPr>
              <w:pStyle w:val="ConsPlusNormal"/>
            </w:pPr>
          </w:p>
        </w:tc>
        <w:tc>
          <w:tcPr>
            <w:tcW w:w="604" w:type="dxa"/>
            <w:vAlign w:val="center"/>
          </w:tcPr>
          <w:p w14:paraId="262749ED" w14:textId="77777777" w:rsidR="008958C0" w:rsidRDefault="008958C0">
            <w:pPr>
              <w:pStyle w:val="ConsPlusNormal"/>
            </w:pPr>
          </w:p>
        </w:tc>
      </w:tr>
      <w:tr w:rsidR="008958C0" w14:paraId="73E4065A" w14:textId="77777777">
        <w:tc>
          <w:tcPr>
            <w:tcW w:w="484" w:type="dxa"/>
            <w:vMerge/>
          </w:tcPr>
          <w:p w14:paraId="11BED75E" w14:textId="77777777" w:rsidR="008958C0" w:rsidRDefault="008958C0">
            <w:pPr>
              <w:pStyle w:val="ConsPlusNormal"/>
            </w:pPr>
          </w:p>
        </w:tc>
        <w:tc>
          <w:tcPr>
            <w:tcW w:w="2044" w:type="dxa"/>
            <w:vMerge/>
          </w:tcPr>
          <w:p w14:paraId="6158FBB3" w14:textId="77777777" w:rsidR="008958C0" w:rsidRDefault="008958C0">
            <w:pPr>
              <w:pStyle w:val="ConsPlusNormal"/>
            </w:pPr>
          </w:p>
        </w:tc>
        <w:tc>
          <w:tcPr>
            <w:tcW w:w="1759" w:type="dxa"/>
            <w:vMerge/>
          </w:tcPr>
          <w:p w14:paraId="2DBCF7F7" w14:textId="77777777" w:rsidR="008958C0" w:rsidRDefault="008958C0">
            <w:pPr>
              <w:pStyle w:val="ConsPlusNormal"/>
            </w:pPr>
          </w:p>
        </w:tc>
        <w:tc>
          <w:tcPr>
            <w:tcW w:w="1849" w:type="dxa"/>
            <w:vAlign w:val="center"/>
          </w:tcPr>
          <w:p w14:paraId="458194D3" w14:textId="77777777" w:rsidR="008958C0" w:rsidRDefault="008958C0">
            <w:pPr>
              <w:pStyle w:val="ConsPlusNormal"/>
            </w:pPr>
            <w:r>
              <w:t>ФБ - при наличии, в том числе:</w:t>
            </w:r>
          </w:p>
        </w:tc>
        <w:tc>
          <w:tcPr>
            <w:tcW w:w="1384" w:type="dxa"/>
            <w:vAlign w:val="center"/>
          </w:tcPr>
          <w:p w14:paraId="1737312E" w14:textId="77777777" w:rsidR="008958C0" w:rsidRDefault="008958C0">
            <w:pPr>
              <w:pStyle w:val="ConsPlusNormal"/>
            </w:pPr>
          </w:p>
        </w:tc>
        <w:tc>
          <w:tcPr>
            <w:tcW w:w="1264" w:type="dxa"/>
            <w:vAlign w:val="center"/>
          </w:tcPr>
          <w:p w14:paraId="3B6672F9" w14:textId="77777777" w:rsidR="008958C0" w:rsidRDefault="008958C0">
            <w:pPr>
              <w:pStyle w:val="ConsPlusNormal"/>
            </w:pPr>
          </w:p>
        </w:tc>
        <w:tc>
          <w:tcPr>
            <w:tcW w:w="1264" w:type="dxa"/>
            <w:vAlign w:val="center"/>
          </w:tcPr>
          <w:p w14:paraId="64559C50" w14:textId="77777777" w:rsidR="008958C0" w:rsidRDefault="008958C0">
            <w:pPr>
              <w:pStyle w:val="ConsPlusNormal"/>
            </w:pPr>
          </w:p>
        </w:tc>
        <w:tc>
          <w:tcPr>
            <w:tcW w:w="604" w:type="dxa"/>
            <w:vAlign w:val="center"/>
          </w:tcPr>
          <w:p w14:paraId="435A8B72" w14:textId="77777777" w:rsidR="008958C0" w:rsidRDefault="008958C0">
            <w:pPr>
              <w:pStyle w:val="ConsPlusNormal"/>
            </w:pPr>
          </w:p>
        </w:tc>
        <w:tc>
          <w:tcPr>
            <w:tcW w:w="1084" w:type="dxa"/>
            <w:vAlign w:val="center"/>
          </w:tcPr>
          <w:p w14:paraId="03A45ADA" w14:textId="77777777" w:rsidR="008958C0" w:rsidRDefault="008958C0">
            <w:pPr>
              <w:pStyle w:val="ConsPlusNormal"/>
            </w:pPr>
          </w:p>
        </w:tc>
        <w:tc>
          <w:tcPr>
            <w:tcW w:w="604" w:type="dxa"/>
            <w:vAlign w:val="center"/>
          </w:tcPr>
          <w:p w14:paraId="533E06C8" w14:textId="77777777" w:rsidR="008958C0" w:rsidRDefault="008958C0">
            <w:pPr>
              <w:pStyle w:val="ConsPlusNormal"/>
            </w:pPr>
          </w:p>
        </w:tc>
        <w:tc>
          <w:tcPr>
            <w:tcW w:w="604" w:type="dxa"/>
            <w:vAlign w:val="center"/>
          </w:tcPr>
          <w:p w14:paraId="0D96F93B" w14:textId="77777777" w:rsidR="008958C0" w:rsidRDefault="008958C0">
            <w:pPr>
              <w:pStyle w:val="ConsPlusNormal"/>
            </w:pPr>
          </w:p>
        </w:tc>
      </w:tr>
      <w:tr w:rsidR="008958C0" w14:paraId="7DC796BE" w14:textId="77777777">
        <w:tc>
          <w:tcPr>
            <w:tcW w:w="484" w:type="dxa"/>
            <w:vMerge/>
          </w:tcPr>
          <w:p w14:paraId="0DD49433" w14:textId="77777777" w:rsidR="008958C0" w:rsidRDefault="008958C0">
            <w:pPr>
              <w:pStyle w:val="ConsPlusNormal"/>
            </w:pPr>
          </w:p>
        </w:tc>
        <w:tc>
          <w:tcPr>
            <w:tcW w:w="2044" w:type="dxa"/>
            <w:vMerge/>
          </w:tcPr>
          <w:p w14:paraId="2F46126A" w14:textId="77777777" w:rsidR="008958C0" w:rsidRDefault="008958C0">
            <w:pPr>
              <w:pStyle w:val="ConsPlusNormal"/>
            </w:pPr>
          </w:p>
        </w:tc>
        <w:tc>
          <w:tcPr>
            <w:tcW w:w="1759" w:type="dxa"/>
            <w:vMerge/>
          </w:tcPr>
          <w:p w14:paraId="2E3D3497" w14:textId="77777777" w:rsidR="008958C0" w:rsidRDefault="008958C0">
            <w:pPr>
              <w:pStyle w:val="ConsPlusNormal"/>
            </w:pPr>
          </w:p>
        </w:tc>
        <w:tc>
          <w:tcPr>
            <w:tcW w:w="1849" w:type="dxa"/>
            <w:vAlign w:val="center"/>
          </w:tcPr>
          <w:p w14:paraId="7D1754A7" w14:textId="77777777" w:rsidR="008958C0" w:rsidRDefault="008958C0">
            <w:pPr>
              <w:pStyle w:val="ConsPlusNormal"/>
            </w:pPr>
            <w:r>
              <w:t>предусмотрено в ОБ</w:t>
            </w:r>
          </w:p>
        </w:tc>
        <w:tc>
          <w:tcPr>
            <w:tcW w:w="1384" w:type="dxa"/>
            <w:vAlign w:val="center"/>
          </w:tcPr>
          <w:p w14:paraId="031775AB" w14:textId="77777777" w:rsidR="008958C0" w:rsidRDefault="008958C0">
            <w:pPr>
              <w:pStyle w:val="ConsPlusNormal"/>
            </w:pPr>
          </w:p>
        </w:tc>
        <w:tc>
          <w:tcPr>
            <w:tcW w:w="1264" w:type="dxa"/>
            <w:vAlign w:val="center"/>
          </w:tcPr>
          <w:p w14:paraId="3609E349" w14:textId="77777777" w:rsidR="008958C0" w:rsidRDefault="008958C0">
            <w:pPr>
              <w:pStyle w:val="ConsPlusNormal"/>
            </w:pPr>
          </w:p>
        </w:tc>
        <w:tc>
          <w:tcPr>
            <w:tcW w:w="1264" w:type="dxa"/>
            <w:vAlign w:val="center"/>
          </w:tcPr>
          <w:p w14:paraId="346129E9" w14:textId="77777777" w:rsidR="008958C0" w:rsidRDefault="008958C0">
            <w:pPr>
              <w:pStyle w:val="ConsPlusNormal"/>
            </w:pPr>
          </w:p>
        </w:tc>
        <w:tc>
          <w:tcPr>
            <w:tcW w:w="604" w:type="dxa"/>
            <w:vAlign w:val="center"/>
          </w:tcPr>
          <w:p w14:paraId="0E919794" w14:textId="77777777" w:rsidR="008958C0" w:rsidRDefault="008958C0">
            <w:pPr>
              <w:pStyle w:val="ConsPlusNormal"/>
            </w:pPr>
          </w:p>
        </w:tc>
        <w:tc>
          <w:tcPr>
            <w:tcW w:w="1084" w:type="dxa"/>
            <w:vAlign w:val="center"/>
          </w:tcPr>
          <w:p w14:paraId="0270CAA2" w14:textId="77777777" w:rsidR="008958C0" w:rsidRDefault="008958C0">
            <w:pPr>
              <w:pStyle w:val="ConsPlusNormal"/>
            </w:pPr>
          </w:p>
        </w:tc>
        <w:tc>
          <w:tcPr>
            <w:tcW w:w="604" w:type="dxa"/>
            <w:vAlign w:val="center"/>
          </w:tcPr>
          <w:p w14:paraId="3C1A4F5E" w14:textId="77777777" w:rsidR="008958C0" w:rsidRDefault="008958C0">
            <w:pPr>
              <w:pStyle w:val="ConsPlusNormal"/>
            </w:pPr>
          </w:p>
        </w:tc>
        <w:tc>
          <w:tcPr>
            <w:tcW w:w="604" w:type="dxa"/>
            <w:vAlign w:val="center"/>
          </w:tcPr>
          <w:p w14:paraId="58638A90" w14:textId="77777777" w:rsidR="008958C0" w:rsidRDefault="008958C0">
            <w:pPr>
              <w:pStyle w:val="ConsPlusNormal"/>
            </w:pPr>
          </w:p>
        </w:tc>
      </w:tr>
      <w:tr w:rsidR="008958C0" w14:paraId="2CB319D7" w14:textId="77777777">
        <w:tc>
          <w:tcPr>
            <w:tcW w:w="484" w:type="dxa"/>
            <w:vMerge/>
          </w:tcPr>
          <w:p w14:paraId="6CEEEE75" w14:textId="77777777" w:rsidR="008958C0" w:rsidRDefault="008958C0">
            <w:pPr>
              <w:pStyle w:val="ConsPlusNormal"/>
            </w:pPr>
          </w:p>
        </w:tc>
        <w:tc>
          <w:tcPr>
            <w:tcW w:w="2044" w:type="dxa"/>
            <w:vMerge/>
          </w:tcPr>
          <w:p w14:paraId="253EED06" w14:textId="77777777" w:rsidR="008958C0" w:rsidRDefault="008958C0">
            <w:pPr>
              <w:pStyle w:val="ConsPlusNormal"/>
            </w:pPr>
          </w:p>
        </w:tc>
        <w:tc>
          <w:tcPr>
            <w:tcW w:w="1759" w:type="dxa"/>
            <w:vMerge/>
          </w:tcPr>
          <w:p w14:paraId="7A17D605" w14:textId="77777777" w:rsidR="008958C0" w:rsidRDefault="008958C0">
            <w:pPr>
              <w:pStyle w:val="ConsPlusNormal"/>
            </w:pPr>
          </w:p>
        </w:tc>
        <w:tc>
          <w:tcPr>
            <w:tcW w:w="1849" w:type="dxa"/>
            <w:vAlign w:val="center"/>
          </w:tcPr>
          <w:p w14:paraId="7F7A6BA8" w14:textId="77777777" w:rsidR="008958C0" w:rsidRDefault="008958C0">
            <w:pPr>
              <w:pStyle w:val="ConsPlusNormal"/>
            </w:pPr>
            <w:r>
              <w:t>МБ</w:t>
            </w:r>
          </w:p>
        </w:tc>
        <w:tc>
          <w:tcPr>
            <w:tcW w:w="1384" w:type="dxa"/>
            <w:vAlign w:val="center"/>
          </w:tcPr>
          <w:p w14:paraId="16811753" w14:textId="77777777" w:rsidR="008958C0" w:rsidRDefault="008958C0">
            <w:pPr>
              <w:pStyle w:val="ConsPlusNormal"/>
            </w:pPr>
          </w:p>
        </w:tc>
        <w:tc>
          <w:tcPr>
            <w:tcW w:w="1264" w:type="dxa"/>
            <w:vAlign w:val="center"/>
          </w:tcPr>
          <w:p w14:paraId="71689867" w14:textId="77777777" w:rsidR="008958C0" w:rsidRDefault="008958C0">
            <w:pPr>
              <w:pStyle w:val="ConsPlusNormal"/>
            </w:pPr>
          </w:p>
        </w:tc>
        <w:tc>
          <w:tcPr>
            <w:tcW w:w="1264" w:type="dxa"/>
            <w:vAlign w:val="center"/>
          </w:tcPr>
          <w:p w14:paraId="54AB8BAC" w14:textId="77777777" w:rsidR="008958C0" w:rsidRDefault="008958C0">
            <w:pPr>
              <w:pStyle w:val="ConsPlusNormal"/>
            </w:pPr>
          </w:p>
        </w:tc>
        <w:tc>
          <w:tcPr>
            <w:tcW w:w="604" w:type="dxa"/>
            <w:vAlign w:val="center"/>
          </w:tcPr>
          <w:p w14:paraId="541A20D2" w14:textId="77777777" w:rsidR="008958C0" w:rsidRDefault="008958C0">
            <w:pPr>
              <w:pStyle w:val="ConsPlusNormal"/>
            </w:pPr>
          </w:p>
        </w:tc>
        <w:tc>
          <w:tcPr>
            <w:tcW w:w="1084" w:type="dxa"/>
            <w:vAlign w:val="center"/>
          </w:tcPr>
          <w:p w14:paraId="096A023E" w14:textId="77777777" w:rsidR="008958C0" w:rsidRDefault="008958C0">
            <w:pPr>
              <w:pStyle w:val="ConsPlusNormal"/>
            </w:pPr>
          </w:p>
        </w:tc>
        <w:tc>
          <w:tcPr>
            <w:tcW w:w="604" w:type="dxa"/>
            <w:vAlign w:val="center"/>
          </w:tcPr>
          <w:p w14:paraId="42E4B1DB" w14:textId="77777777" w:rsidR="008958C0" w:rsidRDefault="008958C0">
            <w:pPr>
              <w:pStyle w:val="ConsPlusNormal"/>
            </w:pPr>
          </w:p>
        </w:tc>
        <w:tc>
          <w:tcPr>
            <w:tcW w:w="604" w:type="dxa"/>
            <w:vAlign w:val="center"/>
          </w:tcPr>
          <w:p w14:paraId="5A87F446" w14:textId="77777777" w:rsidR="008958C0" w:rsidRDefault="008958C0">
            <w:pPr>
              <w:pStyle w:val="ConsPlusNormal"/>
            </w:pPr>
          </w:p>
        </w:tc>
      </w:tr>
      <w:tr w:rsidR="008958C0" w14:paraId="275500FD" w14:textId="77777777">
        <w:tc>
          <w:tcPr>
            <w:tcW w:w="484" w:type="dxa"/>
            <w:vMerge/>
          </w:tcPr>
          <w:p w14:paraId="6DF322F9" w14:textId="77777777" w:rsidR="008958C0" w:rsidRDefault="008958C0">
            <w:pPr>
              <w:pStyle w:val="ConsPlusNormal"/>
            </w:pPr>
          </w:p>
        </w:tc>
        <w:tc>
          <w:tcPr>
            <w:tcW w:w="2044" w:type="dxa"/>
            <w:vMerge/>
          </w:tcPr>
          <w:p w14:paraId="23918A71" w14:textId="77777777" w:rsidR="008958C0" w:rsidRDefault="008958C0">
            <w:pPr>
              <w:pStyle w:val="ConsPlusNormal"/>
            </w:pPr>
          </w:p>
        </w:tc>
        <w:tc>
          <w:tcPr>
            <w:tcW w:w="1759" w:type="dxa"/>
            <w:vMerge/>
          </w:tcPr>
          <w:p w14:paraId="2178DEC1" w14:textId="77777777" w:rsidR="008958C0" w:rsidRDefault="008958C0">
            <w:pPr>
              <w:pStyle w:val="ConsPlusNormal"/>
            </w:pPr>
          </w:p>
        </w:tc>
        <w:tc>
          <w:tcPr>
            <w:tcW w:w="1849" w:type="dxa"/>
            <w:vAlign w:val="center"/>
          </w:tcPr>
          <w:p w14:paraId="35065374" w14:textId="77777777" w:rsidR="008958C0" w:rsidRDefault="008958C0">
            <w:pPr>
              <w:pStyle w:val="ConsPlusNormal"/>
            </w:pPr>
            <w:r>
              <w:t>ИИ - при наличии, в том числе:</w:t>
            </w:r>
          </w:p>
        </w:tc>
        <w:tc>
          <w:tcPr>
            <w:tcW w:w="1384" w:type="dxa"/>
            <w:vAlign w:val="center"/>
          </w:tcPr>
          <w:p w14:paraId="4EBC4B9A" w14:textId="77777777" w:rsidR="008958C0" w:rsidRDefault="008958C0">
            <w:pPr>
              <w:pStyle w:val="ConsPlusNormal"/>
            </w:pPr>
          </w:p>
        </w:tc>
        <w:tc>
          <w:tcPr>
            <w:tcW w:w="1264" w:type="dxa"/>
            <w:vAlign w:val="center"/>
          </w:tcPr>
          <w:p w14:paraId="28AD3135" w14:textId="77777777" w:rsidR="008958C0" w:rsidRDefault="008958C0">
            <w:pPr>
              <w:pStyle w:val="ConsPlusNormal"/>
            </w:pPr>
          </w:p>
        </w:tc>
        <w:tc>
          <w:tcPr>
            <w:tcW w:w="1264" w:type="dxa"/>
            <w:vAlign w:val="center"/>
          </w:tcPr>
          <w:p w14:paraId="17458510" w14:textId="77777777" w:rsidR="008958C0" w:rsidRDefault="008958C0">
            <w:pPr>
              <w:pStyle w:val="ConsPlusNormal"/>
            </w:pPr>
          </w:p>
        </w:tc>
        <w:tc>
          <w:tcPr>
            <w:tcW w:w="604" w:type="dxa"/>
            <w:vAlign w:val="center"/>
          </w:tcPr>
          <w:p w14:paraId="610E833D" w14:textId="77777777" w:rsidR="008958C0" w:rsidRDefault="008958C0">
            <w:pPr>
              <w:pStyle w:val="ConsPlusNormal"/>
            </w:pPr>
          </w:p>
        </w:tc>
        <w:tc>
          <w:tcPr>
            <w:tcW w:w="1084" w:type="dxa"/>
            <w:vAlign w:val="center"/>
          </w:tcPr>
          <w:p w14:paraId="04CD9F7E" w14:textId="77777777" w:rsidR="008958C0" w:rsidRDefault="008958C0">
            <w:pPr>
              <w:pStyle w:val="ConsPlusNormal"/>
            </w:pPr>
          </w:p>
        </w:tc>
        <w:tc>
          <w:tcPr>
            <w:tcW w:w="604" w:type="dxa"/>
            <w:vAlign w:val="center"/>
          </w:tcPr>
          <w:p w14:paraId="5F6C6091" w14:textId="77777777" w:rsidR="008958C0" w:rsidRDefault="008958C0">
            <w:pPr>
              <w:pStyle w:val="ConsPlusNormal"/>
            </w:pPr>
          </w:p>
        </w:tc>
        <w:tc>
          <w:tcPr>
            <w:tcW w:w="604" w:type="dxa"/>
            <w:vAlign w:val="center"/>
          </w:tcPr>
          <w:p w14:paraId="5BC17291" w14:textId="77777777" w:rsidR="008958C0" w:rsidRDefault="008958C0">
            <w:pPr>
              <w:pStyle w:val="ConsPlusNormal"/>
            </w:pPr>
          </w:p>
        </w:tc>
      </w:tr>
      <w:tr w:rsidR="008958C0" w14:paraId="3B264949" w14:textId="77777777">
        <w:tc>
          <w:tcPr>
            <w:tcW w:w="484" w:type="dxa"/>
            <w:vMerge/>
          </w:tcPr>
          <w:p w14:paraId="0313BB5C" w14:textId="77777777" w:rsidR="008958C0" w:rsidRDefault="008958C0">
            <w:pPr>
              <w:pStyle w:val="ConsPlusNormal"/>
            </w:pPr>
          </w:p>
        </w:tc>
        <w:tc>
          <w:tcPr>
            <w:tcW w:w="2044" w:type="dxa"/>
            <w:vMerge/>
          </w:tcPr>
          <w:p w14:paraId="27077CE8" w14:textId="77777777" w:rsidR="008958C0" w:rsidRDefault="008958C0">
            <w:pPr>
              <w:pStyle w:val="ConsPlusNormal"/>
            </w:pPr>
          </w:p>
        </w:tc>
        <w:tc>
          <w:tcPr>
            <w:tcW w:w="1759" w:type="dxa"/>
            <w:vMerge/>
          </w:tcPr>
          <w:p w14:paraId="654FAADF" w14:textId="77777777" w:rsidR="008958C0" w:rsidRDefault="008958C0">
            <w:pPr>
              <w:pStyle w:val="ConsPlusNormal"/>
            </w:pPr>
          </w:p>
        </w:tc>
        <w:tc>
          <w:tcPr>
            <w:tcW w:w="1849" w:type="dxa"/>
            <w:vAlign w:val="center"/>
          </w:tcPr>
          <w:p w14:paraId="3C5B0EA5" w14:textId="77777777" w:rsidR="008958C0" w:rsidRDefault="008958C0">
            <w:pPr>
              <w:pStyle w:val="ConsPlusNormal"/>
            </w:pPr>
            <w:r>
              <w:t>предусмотрено в ОБ</w:t>
            </w:r>
          </w:p>
        </w:tc>
        <w:tc>
          <w:tcPr>
            <w:tcW w:w="1384" w:type="dxa"/>
            <w:vAlign w:val="center"/>
          </w:tcPr>
          <w:p w14:paraId="0C4D9D6C" w14:textId="77777777" w:rsidR="008958C0" w:rsidRDefault="008958C0">
            <w:pPr>
              <w:pStyle w:val="ConsPlusNormal"/>
            </w:pPr>
          </w:p>
        </w:tc>
        <w:tc>
          <w:tcPr>
            <w:tcW w:w="1264" w:type="dxa"/>
            <w:vAlign w:val="center"/>
          </w:tcPr>
          <w:p w14:paraId="189CE4AB" w14:textId="77777777" w:rsidR="008958C0" w:rsidRDefault="008958C0">
            <w:pPr>
              <w:pStyle w:val="ConsPlusNormal"/>
            </w:pPr>
          </w:p>
        </w:tc>
        <w:tc>
          <w:tcPr>
            <w:tcW w:w="1264" w:type="dxa"/>
            <w:vAlign w:val="center"/>
          </w:tcPr>
          <w:p w14:paraId="55FD42F2" w14:textId="77777777" w:rsidR="008958C0" w:rsidRDefault="008958C0">
            <w:pPr>
              <w:pStyle w:val="ConsPlusNormal"/>
            </w:pPr>
          </w:p>
        </w:tc>
        <w:tc>
          <w:tcPr>
            <w:tcW w:w="604" w:type="dxa"/>
            <w:vAlign w:val="center"/>
          </w:tcPr>
          <w:p w14:paraId="6FFE1B0C" w14:textId="77777777" w:rsidR="008958C0" w:rsidRDefault="008958C0">
            <w:pPr>
              <w:pStyle w:val="ConsPlusNormal"/>
            </w:pPr>
          </w:p>
        </w:tc>
        <w:tc>
          <w:tcPr>
            <w:tcW w:w="1084" w:type="dxa"/>
            <w:vAlign w:val="center"/>
          </w:tcPr>
          <w:p w14:paraId="02609319" w14:textId="77777777" w:rsidR="008958C0" w:rsidRDefault="008958C0">
            <w:pPr>
              <w:pStyle w:val="ConsPlusNormal"/>
            </w:pPr>
          </w:p>
        </w:tc>
        <w:tc>
          <w:tcPr>
            <w:tcW w:w="604" w:type="dxa"/>
            <w:vAlign w:val="center"/>
          </w:tcPr>
          <w:p w14:paraId="4DF7E3BF" w14:textId="77777777" w:rsidR="008958C0" w:rsidRDefault="008958C0">
            <w:pPr>
              <w:pStyle w:val="ConsPlusNormal"/>
            </w:pPr>
          </w:p>
        </w:tc>
        <w:tc>
          <w:tcPr>
            <w:tcW w:w="604" w:type="dxa"/>
            <w:vAlign w:val="center"/>
          </w:tcPr>
          <w:p w14:paraId="39E90309" w14:textId="77777777" w:rsidR="008958C0" w:rsidRDefault="008958C0">
            <w:pPr>
              <w:pStyle w:val="ConsPlusNormal"/>
            </w:pPr>
          </w:p>
        </w:tc>
      </w:tr>
      <w:tr w:rsidR="008958C0" w14:paraId="62F5D189" w14:textId="77777777">
        <w:tc>
          <w:tcPr>
            <w:tcW w:w="484" w:type="dxa"/>
            <w:vMerge w:val="restart"/>
            <w:vAlign w:val="center"/>
          </w:tcPr>
          <w:p w14:paraId="46D64744" w14:textId="77777777" w:rsidR="008958C0" w:rsidRDefault="008958C0">
            <w:pPr>
              <w:pStyle w:val="ConsPlusNormal"/>
              <w:jc w:val="center"/>
            </w:pPr>
            <w:r>
              <w:t>2.2.</w:t>
            </w:r>
          </w:p>
        </w:tc>
        <w:tc>
          <w:tcPr>
            <w:tcW w:w="2044" w:type="dxa"/>
            <w:vMerge w:val="restart"/>
            <w:vAlign w:val="center"/>
          </w:tcPr>
          <w:p w14:paraId="2578DC10" w14:textId="77777777" w:rsidR="008958C0" w:rsidRDefault="008958C0">
            <w:pPr>
              <w:pStyle w:val="ConsPlusNormal"/>
            </w:pPr>
            <w:r>
              <w:t>Комплекс процессных мероприятий "Обеспечение условий деятельности в сфере строительства"</w:t>
            </w:r>
          </w:p>
        </w:tc>
        <w:tc>
          <w:tcPr>
            <w:tcW w:w="1759" w:type="dxa"/>
            <w:vMerge w:val="restart"/>
            <w:vAlign w:val="center"/>
          </w:tcPr>
          <w:p w14:paraId="289F1BEB" w14:textId="77777777" w:rsidR="008958C0" w:rsidRDefault="008958C0">
            <w:pPr>
              <w:pStyle w:val="ConsPlusNormal"/>
              <w:jc w:val="center"/>
            </w:pPr>
            <w:r>
              <w:t>Министерство строительства Иркутской области</w:t>
            </w:r>
          </w:p>
        </w:tc>
        <w:tc>
          <w:tcPr>
            <w:tcW w:w="1849" w:type="dxa"/>
            <w:vAlign w:val="center"/>
          </w:tcPr>
          <w:p w14:paraId="7AFED27F" w14:textId="77777777" w:rsidR="008958C0" w:rsidRDefault="008958C0">
            <w:pPr>
              <w:pStyle w:val="ConsPlusNormal"/>
            </w:pPr>
            <w:r>
              <w:t>Всего, в том числе:</w:t>
            </w:r>
          </w:p>
        </w:tc>
        <w:tc>
          <w:tcPr>
            <w:tcW w:w="1384" w:type="dxa"/>
            <w:vAlign w:val="center"/>
          </w:tcPr>
          <w:p w14:paraId="1CDE40F5" w14:textId="77777777" w:rsidR="008958C0" w:rsidRDefault="008958C0">
            <w:pPr>
              <w:pStyle w:val="ConsPlusNormal"/>
              <w:jc w:val="right"/>
            </w:pPr>
            <w:r>
              <w:t>450 236,1</w:t>
            </w:r>
          </w:p>
        </w:tc>
        <w:tc>
          <w:tcPr>
            <w:tcW w:w="1264" w:type="dxa"/>
            <w:vAlign w:val="center"/>
          </w:tcPr>
          <w:p w14:paraId="156EC35C" w14:textId="77777777" w:rsidR="008958C0" w:rsidRDefault="008958C0">
            <w:pPr>
              <w:pStyle w:val="ConsPlusNormal"/>
              <w:jc w:val="right"/>
            </w:pPr>
            <w:r>
              <w:t>9 638,1</w:t>
            </w:r>
          </w:p>
        </w:tc>
        <w:tc>
          <w:tcPr>
            <w:tcW w:w="1264" w:type="dxa"/>
            <w:vAlign w:val="center"/>
          </w:tcPr>
          <w:p w14:paraId="5549576B" w14:textId="77777777" w:rsidR="008958C0" w:rsidRDefault="008958C0">
            <w:pPr>
              <w:pStyle w:val="ConsPlusNormal"/>
              <w:jc w:val="right"/>
            </w:pPr>
            <w:r>
              <w:t>74 638,1</w:t>
            </w:r>
          </w:p>
        </w:tc>
        <w:tc>
          <w:tcPr>
            <w:tcW w:w="604" w:type="dxa"/>
            <w:vAlign w:val="center"/>
          </w:tcPr>
          <w:p w14:paraId="79AB8A25" w14:textId="77777777" w:rsidR="008958C0" w:rsidRDefault="008958C0">
            <w:pPr>
              <w:pStyle w:val="ConsPlusNormal"/>
            </w:pPr>
          </w:p>
        </w:tc>
        <w:tc>
          <w:tcPr>
            <w:tcW w:w="1084" w:type="dxa"/>
            <w:vAlign w:val="center"/>
          </w:tcPr>
          <w:p w14:paraId="44DFAB52" w14:textId="77777777" w:rsidR="008958C0" w:rsidRDefault="008958C0">
            <w:pPr>
              <w:pStyle w:val="ConsPlusNormal"/>
            </w:pPr>
          </w:p>
        </w:tc>
        <w:tc>
          <w:tcPr>
            <w:tcW w:w="604" w:type="dxa"/>
            <w:vAlign w:val="center"/>
          </w:tcPr>
          <w:p w14:paraId="53BC489F" w14:textId="77777777" w:rsidR="008958C0" w:rsidRDefault="008958C0">
            <w:pPr>
              <w:pStyle w:val="ConsPlusNormal"/>
            </w:pPr>
          </w:p>
        </w:tc>
        <w:tc>
          <w:tcPr>
            <w:tcW w:w="604" w:type="dxa"/>
            <w:vAlign w:val="center"/>
          </w:tcPr>
          <w:p w14:paraId="793AE1D0" w14:textId="77777777" w:rsidR="008958C0" w:rsidRDefault="008958C0">
            <w:pPr>
              <w:pStyle w:val="ConsPlusNormal"/>
            </w:pPr>
          </w:p>
        </w:tc>
      </w:tr>
      <w:tr w:rsidR="008958C0" w14:paraId="18387F51" w14:textId="77777777">
        <w:tc>
          <w:tcPr>
            <w:tcW w:w="484" w:type="dxa"/>
            <w:vMerge/>
          </w:tcPr>
          <w:p w14:paraId="0B74610B" w14:textId="77777777" w:rsidR="008958C0" w:rsidRDefault="008958C0">
            <w:pPr>
              <w:pStyle w:val="ConsPlusNormal"/>
            </w:pPr>
          </w:p>
        </w:tc>
        <w:tc>
          <w:tcPr>
            <w:tcW w:w="2044" w:type="dxa"/>
            <w:vMerge/>
          </w:tcPr>
          <w:p w14:paraId="0ABBA888" w14:textId="77777777" w:rsidR="008958C0" w:rsidRDefault="008958C0">
            <w:pPr>
              <w:pStyle w:val="ConsPlusNormal"/>
            </w:pPr>
          </w:p>
        </w:tc>
        <w:tc>
          <w:tcPr>
            <w:tcW w:w="1759" w:type="dxa"/>
            <w:vMerge/>
          </w:tcPr>
          <w:p w14:paraId="5C3D3276" w14:textId="77777777" w:rsidR="008958C0" w:rsidRDefault="008958C0">
            <w:pPr>
              <w:pStyle w:val="ConsPlusNormal"/>
            </w:pPr>
          </w:p>
        </w:tc>
        <w:tc>
          <w:tcPr>
            <w:tcW w:w="1849" w:type="dxa"/>
            <w:vAlign w:val="center"/>
          </w:tcPr>
          <w:p w14:paraId="32C5B687" w14:textId="77777777" w:rsidR="008958C0" w:rsidRDefault="008958C0">
            <w:pPr>
              <w:pStyle w:val="ConsPlusNormal"/>
            </w:pPr>
            <w:r>
              <w:t>предусмотрено в ОБ</w:t>
            </w:r>
          </w:p>
        </w:tc>
        <w:tc>
          <w:tcPr>
            <w:tcW w:w="1384" w:type="dxa"/>
            <w:vAlign w:val="center"/>
          </w:tcPr>
          <w:p w14:paraId="65F834D4" w14:textId="77777777" w:rsidR="008958C0" w:rsidRDefault="008958C0">
            <w:pPr>
              <w:pStyle w:val="ConsPlusNormal"/>
              <w:jc w:val="right"/>
            </w:pPr>
            <w:r>
              <w:t>450 236,1</w:t>
            </w:r>
          </w:p>
        </w:tc>
        <w:tc>
          <w:tcPr>
            <w:tcW w:w="1264" w:type="dxa"/>
            <w:vAlign w:val="center"/>
          </w:tcPr>
          <w:p w14:paraId="7E0F9668" w14:textId="77777777" w:rsidR="008958C0" w:rsidRDefault="008958C0">
            <w:pPr>
              <w:pStyle w:val="ConsPlusNormal"/>
              <w:jc w:val="right"/>
            </w:pPr>
            <w:r>
              <w:t>9 638,1</w:t>
            </w:r>
          </w:p>
        </w:tc>
        <w:tc>
          <w:tcPr>
            <w:tcW w:w="1264" w:type="dxa"/>
            <w:vAlign w:val="center"/>
          </w:tcPr>
          <w:p w14:paraId="370A1B7A" w14:textId="77777777" w:rsidR="008958C0" w:rsidRDefault="008958C0">
            <w:pPr>
              <w:pStyle w:val="ConsPlusNormal"/>
              <w:jc w:val="right"/>
            </w:pPr>
            <w:r>
              <w:t>74 638,1</w:t>
            </w:r>
          </w:p>
        </w:tc>
        <w:tc>
          <w:tcPr>
            <w:tcW w:w="604" w:type="dxa"/>
            <w:vAlign w:val="center"/>
          </w:tcPr>
          <w:p w14:paraId="19CCEF5D" w14:textId="77777777" w:rsidR="008958C0" w:rsidRDefault="008958C0">
            <w:pPr>
              <w:pStyle w:val="ConsPlusNormal"/>
            </w:pPr>
          </w:p>
        </w:tc>
        <w:tc>
          <w:tcPr>
            <w:tcW w:w="1084" w:type="dxa"/>
            <w:vAlign w:val="center"/>
          </w:tcPr>
          <w:p w14:paraId="660786AB" w14:textId="77777777" w:rsidR="008958C0" w:rsidRDefault="008958C0">
            <w:pPr>
              <w:pStyle w:val="ConsPlusNormal"/>
            </w:pPr>
          </w:p>
        </w:tc>
        <w:tc>
          <w:tcPr>
            <w:tcW w:w="604" w:type="dxa"/>
            <w:vAlign w:val="center"/>
          </w:tcPr>
          <w:p w14:paraId="49C63DB0" w14:textId="77777777" w:rsidR="008958C0" w:rsidRDefault="008958C0">
            <w:pPr>
              <w:pStyle w:val="ConsPlusNormal"/>
            </w:pPr>
          </w:p>
        </w:tc>
        <w:tc>
          <w:tcPr>
            <w:tcW w:w="604" w:type="dxa"/>
            <w:vAlign w:val="center"/>
          </w:tcPr>
          <w:p w14:paraId="55397489" w14:textId="77777777" w:rsidR="008958C0" w:rsidRDefault="008958C0">
            <w:pPr>
              <w:pStyle w:val="ConsPlusNormal"/>
            </w:pPr>
          </w:p>
        </w:tc>
      </w:tr>
      <w:tr w:rsidR="008958C0" w14:paraId="1175BEB4" w14:textId="77777777">
        <w:tc>
          <w:tcPr>
            <w:tcW w:w="484" w:type="dxa"/>
            <w:vMerge/>
          </w:tcPr>
          <w:p w14:paraId="4A790E35" w14:textId="77777777" w:rsidR="008958C0" w:rsidRDefault="008958C0">
            <w:pPr>
              <w:pStyle w:val="ConsPlusNormal"/>
            </w:pPr>
          </w:p>
        </w:tc>
        <w:tc>
          <w:tcPr>
            <w:tcW w:w="2044" w:type="dxa"/>
            <w:vMerge/>
          </w:tcPr>
          <w:p w14:paraId="2122E18B" w14:textId="77777777" w:rsidR="008958C0" w:rsidRDefault="008958C0">
            <w:pPr>
              <w:pStyle w:val="ConsPlusNormal"/>
            </w:pPr>
          </w:p>
        </w:tc>
        <w:tc>
          <w:tcPr>
            <w:tcW w:w="1759" w:type="dxa"/>
            <w:vMerge/>
          </w:tcPr>
          <w:p w14:paraId="5233669D" w14:textId="77777777" w:rsidR="008958C0" w:rsidRDefault="008958C0">
            <w:pPr>
              <w:pStyle w:val="ConsPlusNormal"/>
            </w:pPr>
          </w:p>
        </w:tc>
        <w:tc>
          <w:tcPr>
            <w:tcW w:w="1849" w:type="dxa"/>
            <w:vAlign w:val="center"/>
          </w:tcPr>
          <w:p w14:paraId="18F47C10" w14:textId="77777777" w:rsidR="008958C0" w:rsidRDefault="008958C0">
            <w:pPr>
              <w:pStyle w:val="ConsPlusNormal"/>
            </w:pPr>
            <w:r>
              <w:t>ОБ</w:t>
            </w:r>
          </w:p>
        </w:tc>
        <w:tc>
          <w:tcPr>
            <w:tcW w:w="1384" w:type="dxa"/>
            <w:vAlign w:val="center"/>
          </w:tcPr>
          <w:p w14:paraId="76484248" w14:textId="77777777" w:rsidR="008958C0" w:rsidRDefault="008958C0">
            <w:pPr>
              <w:pStyle w:val="ConsPlusNormal"/>
              <w:jc w:val="right"/>
            </w:pPr>
            <w:r>
              <w:t>450 236,1</w:t>
            </w:r>
          </w:p>
        </w:tc>
        <w:tc>
          <w:tcPr>
            <w:tcW w:w="1264" w:type="dxa"/>
            <w:vAlign w:val="center"/>
          </w:tcPr>
          <w:p w14:paraId="4D23C781" w14:textId="77777777" w:rsidR="008958C0" w:rsidRDefault="008958C0">
            <w:pPr>
              <w:pStyle w:val="ConsPlusNormal"/>
              <w:jc w:val="right"/>
            </w:pPr>
            <w:r>
              <w:t>9 638,1</w:t>
            </w:r>
          </w:p>
        </w:tc>
        <w:tc>
          <w:tcPr>
            <w:tcW w:w="1264" w:type="dxa"/>
            <w:vAlign w:val="center"/>
          </w:tcPr>
          <w:p w14:paraId="70A989BC" w14:textId="77777777" w:rsidR="008958C0" w:rsidRDefault="008958C0">
            <w:pPr>
              <w:pStyle w:val="ConsPlusNormal"/>
              <w:jc w:val="right"/>
            </w:pPr>
            <w:r>
              <w:t>74 638,1</w:t>
            </w:r>
          </w:p>
        </w:tc>
        <w:tc>
          <w:tcPr>
            <w:tcW w:w="604" w:type="dxa"/>
            <w:vAlign w:val="center"/>
          </w:tcPr>
          <w:p w14:paraId="3315E463" w14:textId="77777777" w:rsidR="008958C0" w:rsidRDefault="008958C0">
            <w:pPr>
              <w:pStyle w:val="ConsPlusNormal"/>
            </w:pPr>
          </w:p>
        </w:tc>
        <w:tc>
          <w:tcPr>
            <w:tcW w:w="1084" w:type="dxa"/>
            <w:vAlign w:val="center"/>
          </w:tcPr>
          <w:p w14:paraId="69E783CD" w14:textId="77777777" w:rsidR="008958C0" w:rsidRDefault="008958C0">
            <w:pPr>
              <w:pStyle w:val="ConsPlusNormal"/>
            </w:pPr>
          </w:p>
        </w:tc>
        <w:tc>
          <w:tcPr>
            <w:tcW w:w="604" w:type="dxa"/>
            <w:vAlign w:val="center"/>
          </w:tcPr>
          <w:p w14:paraId="71B84781" w14:textId="77777777" w:rsidR="008958C0" w:rsidRDefault="008958C0">
            <w:pPr>
              <w:pStyle w:val="ConsPlusNormal"/>
            </w:pPr>
          </w:p>
        </w:tc>
        <w:tc>
          <w:tcPr>
            <w:tcW w:w="604" w:type="dxa"/>
            <w:vAlign w:val="center"/>
          </w:tcPr>
          <w:p w14:paraId="459C1F9E" w14:textId="77777777" w:rsidR="008958C0" w:rsidRDefault="008958C0">
            <w:pPr>
              <w:pStyle w:val="ConsPlusNormal"/>
            </w:pPr>
          </w:p>
        </w:tc>
      </w:tr>
      <w:tr w:rsidR="008958C0" w14:paraId="2A71323D" w14:textId="77777777">
        <w:tc>
          <w:tcPr>
            <w:tcW w:w="484" w:type="dxa"/>
            <w:vMerge/>
          </w:tcPr>
          <w:p w14:paraId="6D21ABBF" w14:textId="77777777" w:rsidR="008958C0" w:rsidRDefault="008958C0">
            <w:pPr>
              <w:pStyle w:val="ConsPlusNormal"/>
            </w:pPr>
          </w:p>
        </w:tc>
        <w:tc>
          <w:tcPr>
            <w:tcW w:w="2044" w:type="dxa"/>
            <w:vMerge/>
          </w:tcPr>
          <w:p w14:paraId="3FC6AC9B" w14:textId="77777777" w:rsidR="008958C0" w:rsidRDefault="008958C0">
            <w:pPr>
              <w:pStyle w:val="ConsPlusNormal"/>
            </w:pPr>
          </w:p>
        </w:tc>
        <w:tc>
          <w:tcPr>
            <w:tcW w:w="1759" w:type="dxa"/>
            <w:vMerge/>
          </w:tcPr>
          <w:p w14:paraId="43D897A4" w14:textId="77777777" w:rsidR="008958C0" w:rsidRDefault="008958C0">
            <w:pPr>
              <w:pStyle w:val="ConsPlusNormal"/>
            </w:pPr>
          </w:p>
        </w:tc>
        <w:tc>
          <w:tcPr>
            <w:tcW w:w="1849" w:type="dxa"/>
            <w:vAlign w:val="center"/>
          </w:tcPr>
          <w:p w14:paraId="673E468B" w14:textId="77777777" w:rsidR="008958C0" w:rsidRDefault="008958C0">
            <w:pPr>
              <w:pStyle w:val="ConsPlusNormal"/>
            </w:pPr>
            <w:r>
              <w:t>ФБ - при наличии, в том числе:</w:t>
            </w:r>
          </w:p>
        </w:tc>
        <w:tc>
          <w:tcPr>
            <w:tcW w:w="1384" w:type="dxa"/>
            <w:vAlign w:val="center"/>
          </w:tcPr>
          <w:p w14:paraId="5B2525C6" w14:textId="77777777" w:rsidR="008958C0" w:rsidRDefault="008958C0">
            <w:pPr>
              <w:pStyle w:val="ConsPlusNormal"/>
            </w:pPr>
          </w:p>
        </w:tc>
        <w:tc>
          <w:tcPr>
            <w:tcW w:w="1264" w:type="dxa"/>
            <w:vAlign w:val="center"/>
          </w:tcPr>
          <w:p w14:paraId="3B27109F" w14:textId="77777777" w:rsidR="008958C0" w:rsidRDefault="008958C0">
            <w:pPr>
              <w:pStyle w:val="ConsPlusNormal"/>
            </w:pPr>
          </w:p>
        </w:tc>
        <w:tc>
          <w:tcPr>
            <w:tcW w:w="1264" w:type="dxa"/>
            <w:vAlign w:val="center"/>
          </w:tcPr>
          <w:p w14:paraId="64B5689E" w14:textId="77777777" w:rsidR="008958C0" w:rsidRDefault="008958C0">
            <w:pPr>
              <w:pStyle w:val="ConsPlusNormal"/>
            </w:pPr>
          </w:p>
        </w:tc>
        <w:tc>
          <w:tcPr>
            <w:tcW w:w="604" w:type="dxa"/>
            <w:vAlign w:val="center"/>
          </w:tcPr>
          <w:p w14:paraId="1E7B72D5" w14:textId="77777777" w:rsidR="008958C0" w:rsidRDefault="008958C0">
            <w:pPr>
              <w:pStyle w:val="ConsPlusNormal"/>
            </w:pPr>
          </w:p>
        </w:tc>
        <w:tc>
          <w:tcPr>
            <w:tcW w:w="1084" w:type="dxa"/>
            <w:vAlign w:val="center"/>
          </w:tcPr>
          <w:p w14:paraId="00F10B68" w14:textId="77777777" w:rsidR="008958C0" w:rsidRDefault="008958C0">
            <w:pPr>
              <w:pStyle w:val="ConsPlusNormal"/>
            </w:pPr>
          </w:p>
        </w:tc>
        <w:tc>
          <w:tcPr>
            <w:tcW w:w="604" w:type="dxa"/>
            <w:vAlign w:val="center"/>
          </w:tcPr>
          <w:p w14:paraId="3A4F46D6" w14:textId="77777777" w:rsidR="008958C0" w:rsidRDefault="008958C0">
            <w:pPr>
              <w:pStyle w:val="ConsPlusNormal"/>
            </w:pPr>
          </w:p>
        </w:tc>
        <w:tc>
          <w:tcPr>
            <w:tcW w:w="604" w:type="dxa"/>
            <w:vAlign w:val="center"/>
          </w:tcPr>
          <w:p w14:paraId="0E5D401C" w14:textId="77777777" w:rsidR="008958C0" w:rsidRDefault="008958C0">
            <w:pPr>
              <w:pStyle w:val="ConsPlusNormal"/>
            </w:pPr>
          </w:p>
        </w:tc>
      </w:tr>
      <w:tr w:rsidR="008958C0" w14:paraId="10A83812" w14:textId="77777777">
        <w:tc>
          <w:tcPr>
            <w:tcW w:w="484" w:type="dxa"/>
            <w:vMerge/>
          </w:tcPr>
          <w:p w14:paraId="53A10D40" w14:textId="77777777" w:rsidR="008958C0" w:rsidRDefault="008958C0">
            <w:pPr>
              <w:pStyle w:val="ConsPlusNormal"/>
            </w:pPr>
          </w:p>
        </w:tc>
        <w:tc>
          <w:tcPr>
            <w:tcW w:w="2044" w:type="dxa"/>
            <w:vMerge/>
          </w:tcPr>
          <w:p w14:paraId="648627D7" w14:textId="77777777" w:rsidR="008958C0" w:rsidRDefault="008958C0">
            <w:pPr>
              <w:pStyle w:val="ConsPlusNormal"/>
            </w:pPr>
          </w:p>
        </w:tc>
        <w:tc>
          <w:tcPr>
            <w:tcW w:w="1759" w:type="dxa"/>
            <w:vMerge/>
          </w:tcPr>
          <w:p w14:paraId="09B349E9" w14:textId="77777777" w:rsidR="008958C0" w:rsidRDefault="008958C0">
            <w:pPr>
              <w:pStyle w:val="ConsPlusNormal"/>
            </w:pPr>
          </w:p>
        </w:tc>
        <w:tc>
          <w:tcPr>
            <w:tcW w:w="1849" w:type="dxa"/>
            <w:vAlign w:val="center"/>
          </w:tcPr>
          <w:p w14:paraId="3E272B37" w14:textId="77777777" w:rsidR="008958C0" w:rsidRDefault="008958C0">
            <w:pPr>
              <w:pStyle w:val="ConsPlusNormal"/>
            </w:pPr>
            <w:r>
              <w:t>предусмотрено в ОБ</w:t>
            </w:r>
          </w:p>
        </w:tc>
        <w:tc>
          <w:tcPr>
            <w:tcW w:w="1384" w:type="dxa"/>
            <w:vAlign w:val="center"/>
          </w:tcPr>
          <w:p w14:paraId="7FB19FF6" w14:textId="77777777" w:rsidR="008958C0" w:rsidRDefault="008958C0">
            <w:pPr>
              <w:pStyle w:val="ConsPlusNormal"/>
            </w:pPr>
          </w:p>
        </w:tc>
        <w:tc>
          <w:tcPr>
            <w:tcW w:w="1264" w:type="dxa"/>
            <w:vAlign w:val="center"/>
          </w:tcPr>
          <w:p w14:paraId="5C52AF67" w14:textId="77777777" w:rsidR="008958C0" w:rsidRDefault="008958C0">
            <w:pPr>
              <w:pStyle w:val="ConsPlusNormal"/>
            </w:pPr>
          </w:p>
        </w:tc>
        <w:tc>
          <w:tcPr>
            <w:tcW w:w="1264" w:type="dxa"/>
            <w:vAlign w:val="center"/>
          </w:tcPr>
          <w:p w14:paraId="6B1FF92D" w14:textId="77777777" w:rsidR="008958C0" w:rsidRDefault="008958C0">
            <w:pPr>
              <w:pStyle w:val="ConsPlusNormal"/>
            </w:pPr>
          </w:p>
        </w:tc>
        <w:tc>
          <w:tcPr>
            <w:tcW w:w="604" w:type="dxa"/>
            <w:vAlign w:val="center"/>
          </w:tcPr>
          <w:p w14:paraId="44A72FBB" w14:textId="77777777" w:rsidR="008958C0" w:rsidRDefault="008958C0">
            <w:pPr>
              <w:pStyle w:val="ConsPlusNormal"/>
            </w:pPr>
          </w:p>
        </w:tc>
        <w:tc>
          <w:tcPr>
            <w:tcW w:w="1084" w:type="dxa"/>
            <w:vAlign w:val="center"/>
          </w:tcPr>
          <w:p w14:paraId="5CDEE07D" w14:textId="77777777" w:rsidR="008958C0" w:rsidRDefault="008958C0">
            <w:pPr>
              <w:pStyle w:val="ConsPlusNormal"/>
            </w:pPr>
          </w:p>
        </w:tc>
        <w:tc>
          <w:tcPr>
            <w:tcW w:w="604" w:type="dxa"/>
            <w:vAlign w:val="center"/>
          </w:tcPr>
          <w:p w14:paraId="6D570728" w14:textId="77777777" w:rsidR="008958C0" w:rsidRDefault="008958C0">
            <w:pPr>
              <w:pStyle w:val="ConsPlusNormal"/>
            </w:pPr>
          </w:p>
        </w:tc>
        <w:tc>
          <w:tcPr>
            <w:tcW w:w="604" w:type="dxa"/>
            <w:vAlign w:val="center"/>
          </w:tcPr>
          <w:p w14:paraId="3EBA6B03" w14:textId="77777777" w:rsidR="008958C0" w:rsidRDefault="008958C0">
            <w:pPr>
              <w:pStyle w:val="ConsPlusNormal"/>
            </w:pPr>
          </w:p>
        </w:tc>
      </w:tr>
      <w:tr w:rsidR="008958C0" w14:paraId="30C5E26F" w14:textId="77777777">
        <w:tc>
          <w:tcPr>
            <w:tcW w:w="484" w:type="dxa"/>
            <w:vMerge/>
          </w:tcPr>
          <w:p w14:paraId="207BC62F" w14:textId="77777777" w:rsidR="008958C0" w:rsidRDefault="008958C0">
            <w:pPr>
              <w:pStyle w:val="ConsPlusNormal"/>
            </w:pPr>
          </w:p>
        </w:tc>
        <w:tc>
          <w:tcPr>
            <w:tcW w:w="2044" w:type="dxa"/>
            <w:vMerge/>
          </w:tcPr>
          <w:p w14:paraId="476EC307" w14:textId="77777777" w:rsidR="008958C0" w:rsidRDefault="008958C0">
            <w:pPr>
              <w:pStyle w:val="ConsPlusNormal"/>
            </w:pPr>
          </w:p>
        </w:tc>
        <w:tc>
          <w:tcPr>
            <w:tcW w:w="1759" w:type="dxa"/>
            <w:vMerge/>
          </w:tcPr>
          <w:p w14:paraId="7F3CC818" w14:textId="77777777" w:rsidR="008958C0" w:rsidRDefault="008958C0">
            <w:pPr>
              <w:pStyle w:val="ConsPlusNormal"/>
            </w:pPr>
          </w:p>
        </w:tc>
        <w:tc>
          <w:tcPr>
            <w:tcW w:w="1849" w:type="dxa"/>
            <w:vAlign w:val="center"/>
          </w:tcPr>
          <w:p w14:paraId="59D537C7" w14:textId="77777777" w:rsidR="008958C0" w:rsidRDefault="008958C0">
            <w:pPr>
              <w:pStyle w:val="ConsPlusNormal"/>
            </w:pPr>
            <w:r>
              <w:t>МБ</w:t>
            </w:r>
          </w:p>
        </w:tc>
        <w:tc>
          <w:tcPr>
            <w:tcW w:w="1384" w:type="dxa"/>
            <w:vAlign w:val="center"/>
          </w:tcPr>
          <w:p w14:paraId="63C9BF42" w14:textId="77777777" w:rsidR="008958C0" w:rsidRDefault="008958C0">
            <w:pPr>
              <w:pStyle w:val="ConsPlusNormal"/>
            </w:pPr>
          </w:p>
        </w:tc>
        <w:tc>
          <w:tcPr>
            <w:tcW w:w="1264" w:type="dxa"/>
            <w:vAlign w:val="center"/>
          </w:tcPr>
          <w:p w14:paraId="4DBB2B61" w14:textId="77777777" w:rsidR="008958C0" w:rsidRDefault="008958C0">
            <w:pPr>
              <w:pStyle w:val="ConsPlusNormal"/>
            </w:pPr>
          </w:p>
        </w:tc>
        <w:tc>
          <w:tcPr>
            <w:tcW w:w="1264" w:type="dxa"/>
            <w:vAlign w:val="center"/>
          </w:tcPr>
          <w:p w14:paraId="207C115D" w14:textId="77777777" w:rsidR="008958C0" w:rsidRDefault="008958C0">
            <w:pPr>
              <w:pStyle w:val="ConsPlusNormal"/>
            </w:pPr>
          </w:p>
        </w:tc>
        <w:tc>
          <w:tcPr>
            <w:tcW w:w="604" w:type="dxa"/>
            <w:vAlign w:val="center"/>
          </w:tcPr>
          <w:p w14:paraId="52B2F08E" w14:textId="77777777" w:rsidR="008958C0" w:rsidRDefault="008958C0">
            <w:pPr>
              <w:pStyle w:val="ConsPlusNormal"/>
            </w:pPr>
          </w:p>
        </w:tc>
        <w:tc>
          <w:tcPr>
            <w:tcW w:w="1084" w:type="dxa"/>
            <w:vAlign w:val="center"/>
          </w:tcPr>
          <w:p w14:paraId="35C35446" w14:textId="77777777" w:rsidR="008958C0" w:rsidRDefault="008958C0">
            <w:pPr>
              <w:pStyle w:val="ConsPlusNormal"/>
            </w:pPr>
          </w:p>
        </w:tc>
        <w:tc>
          <w:tcPr>
            <w:tcW w:w="604" w:type="dxa"/>
            <w:vAlign w:val="center"/>
          </w:tcPr>
          <w:p w14:paraId="2184CF5B" w14:textId="77777777" w:rsidR="008958C0" w:rsidRDefault="008958C0">
            <w:pPr>
              <w:pStyle w:val="ConsPlusNormal"/>
            </w:pPr>
          </w:p>
        </w:tc>
        <w:tc>
          <w:tcPr>
            <w:tcW w:w="604" w:type="dxa"/>
            <w:vAlign w:val="center"/>
          </w:tcPr>
          <w:p w14:paraId="7F13AC4C" w14:textId="77777777" w:rsidR="008958C0" w:rsidRDefault="008958C0">
            <w:pPr>
              <w:pStyle w:val="ConsPlusNormal"/>
            </w:pPr>
          </w:p>
        </w:tc>
      </w:tr>
      <w:tr w:rsidR="008958C0" w14:paraId="18D0936D" w14:textId="77777777">
        <w:tc>
          <w:tcPr>
            <w:tcW w:w="484" w:type="dxa"/>
            <w:vMerge/>
          </w:tcPr>
          <w:p w14:paraId="328C9BDC" w14:textId="77777777" w:rsidR="008958C0" w:rsidRDefault="008958C0">
            <w:pPr>
              <w:pStyle w:val="ConsPlusNormal"/>
            </w:pPr>
          </w:p>
        </w:tc>
        <w:tc>
          <w:tcPr>
            <w:tcW w:w="2044" w:type="dxa"/>
            <w:vMerge/>
          </w:tcPr>
          <w:p w14:paraId="5744111A" w14:textId="77777777" w:rsidR="008958C0" w:rsidRDefault="008958C0">
            <w:pPr>
              <w:pStyle w:val="ConsPlusNormal"/>
            </w:pPr>
          </w:p>
        </w:tc>
        <w:tc>
          <w:tcPr>
            <w:tcW w:w="1759" w:type="dxa"/>
            <w:vMerge/>
          </w:tcPr>
          <w:p w14:paraId="6950E58A" w14:textId="77777777" w:rsidR="008958C0" w:rsidRDefault="008958C0">
            <w:pPr>
              <w:pStyle w:val="ConsPlusNormal"/>
            </w:pPr>
          </w:p>
        </w:tc>
        <w:tc>
          <w:tcPr>
            <w:tcW w:w="1849" w:type="dxa"/>
            <w:vAlign w:val="center"/>
          </w:tcPr>
          <w:p w14:paraId="5F82C9D4" w14:textId="77777777" w:rsidR="008958C0" w:rsidRDefault="008958C0">
            <w:pPr>
              <w:pStyle w:val="ConsPlusNormal"/>
            </w:pPr>
            <w:r>
              <w:t>ИИ - при наличии, в том числе:</w:t>
            </w:r>
          </w:p>
        </w:tc>
        <w:tc>
          <w:tcPr>
            <w:tcW w:w="1384" w:type="dxa"/>
            <w:vAlign w:val="center"/>
          </w:tcPr>
          <w:p w14:paraId="3785BD08" w14:textId="77777777" w:rsidR="008958C0" w:rsidRDefault="008958C0">
            <w:pPr>
              <w:pStyle w:val="ConsPlusNormal"/>
            </w:pPr>
          </w:p>
        </w:tc>
        <w:tc>
          <w:tcPr>
            <w:tcW w:w="1264" w:type="dxa"/>
            <w:vAlign w:val="center"/>
          </w:tcPr>
          <w:p w14:paraId="20B1AEC7" w14:textId="77777777" w:rsidR="008958C0" w:rsidRDefault="008958C0">
            <w:pPr>
              <w:pStyle w:val="ConsPlusNormal"/>
            </w:pPr>
          </w:p>
        </w:tc>
        <w:tc>
          <w:tcPr>
            <w:tcW w:w="1264" w:type="dxa"/>
            <w:vAlign w:val="center"/>
          </w:tcPr>
          <w:p w14:paraId="5B8ADE16" w14:textId="77777777" w:rsidR="008958C0" w:rsidRDefault="008958C0">
            <w:pPr>
              <w:pStyle w:val="ConsPlusNormal"/>
            </w:pPr>
          </w:p>
        </w:tc>
        <w:tc>
          <w:tcPr>
            <w:tcW w:w="604" w:type="dxa"/>
            <w:vAlign w:val="center"/>
          </w:tcPr>
          <w:p w14:paraId="7976CB01" w14:textId="77777777" w:rsidR="008958C0" w:rsidRDefault="008958C0">
            <w:pPr>
              <w:pStyle w:val="ConsPlusNormal"/>
            </w:pPr>
          </w:p>
        </w:tc>
        <w:tc>
          <w:tcPr>
            <w:tcW w:w="1084" w:type="dxa"/>
            <w:vAlign w:val="center"/>
          </w:tcPr>
          <w:p w14:paraId="5D56DD79" w14:textId="77777777" w:rsidR="008958C0" w:rsidRDefault="008958C0">
            <w:pPr>
              <w:pStyle w:val="ConsPlusNormal"/>
            </w:pPr>
          </w:p>
        </w:tc>
        <w:tc>
          <w:tcPr>
            <w:tcW w:w="604" w:type="dxa"/>
            <w:vAlign w:val="center"/>
          </w:tcPr>
          <w:p w14:paraId="687B4B63" w14:textId="77777777" w:rsidR="008958C0" w:rsidRDefault="008958C0">
            <w:pPr>
              <w:pStyle w:val="ConsPlusNormal"/>
            </w:pPr>
          </w:p>
        </w:tc>
        <w:tc>
          <w:tcPr>
            <w:tcW w:w="604" w:type="dxa"/>
            <w:vAlign w:val="center"/>
          </w:tcPr>
          <w:p w14:paraId="5D080C66" w14:textId="77777777" w:rsidR="008958C0" w:rsidRDefault="008958C0">
            <w:pPr>
              <w:pStyle w:val="ConsPlusNormal"/>
            </w:pPr>
          </w:p>
        </w:tc>
      </w:tr>
      <w:tr w:rsidR="008958C0" w14:paraId="145C2B08" w14:textId="77777777">
        <w:tc>
          <w:tcPr>
            <w:tcW w:w="484" w:type="dxa"/>
            <w:vMerge/>
          </w:tcPr>
          <w:p w14:paraId="14B4856E" w14:textId="77777777" w:rsidR="008958C0" w:rsidRDefault="008958C0">
            <w:pPr>
              <w:pStyle w:val="ConsPlusNormal"/>
            </w:pPr>
          </w:p>
        </w:tc>
        <w:tc>
          <w:tcPr>
            <w:tcW w:w="2044" w:type="dxa"/>
            <w:vMerge/>
          </w:tcPr>
          <w:p w14:paraId="6C6F95B7" w14:textId="77777777" w:rsidR="008958C0" w:rsidRDefault="008958C0">
            <w:pPr>
              <w:pStyle w:val="ConsPlusNormal"/>
            </w:pPr>
          </w:p>
        </w:tc>
        <w:tc>
          <w:tcPr>
            <w:tcW w:w="1759" w:type="dxa"/>
            <w:vMerge/>
          </w:tcPr>
          <w:p w14:paraId="0FCF75A2" w14:textId="77777777" w:rsidR="008958C0" w:rsidRDefault="008958C0">
            <w:pPr>
              <w:pStyle w:val="ConsPlusNormal"/>
            </w:pPr>
          </w:p>
        </w:tc>
        <w:tc>
          <w:tcPr>
            <w:tcW w:w="1849" w:type="dxa"/>
            <w:vAlign w:val="center"/>
          </w:tcPr>
          <w:p w14:paraId="24E08DE9" w14:textId="77777777" w:rsidR="008958C0" w:rsidRDefault="008958C0">
            <w:pPr>
              <w:pStyle w:val="ConsPlusNormal"/>
            </w:pPr>
            <w:r>
              <w:t xml:space="preserve">предусмотрено в </w:t>
            </w:r>
            <w:r>
              <w:lastRenderedPageBreak/>
              <w:t>ОБ</w:t>
            </w:r>
          </w:p>
        </w:tc>
        <w:tc>
          <w:tcPr>
            <w:tcW w:w="1384" w:type="dxa"/>
            <w:vAlign w:val="center"/>
          </w:tcPr>
          <w:p w14:paraId="55B0F71D" w14:textId="77777777" w:rsidR="008958C0" w:rsidRDefault="008958C0">
            <w:pPr>
              <w:pStyle w:val="ConsPlusNormal"/>
            </w:pPr>
          </w:p>
        </w:tc>
        <w:tc>
          <w:tcPr>
            <w:tcW w:w="1264" w:type="dxa"/>
            <w:vAlign w:val="center"/>
          </w:tcPr>
          <w:p w14:paraId="0104FAB7" w14:textId="77777777" w:rsidR="008958C0" w:rsidRDefault="008958C0">
            <w:pPr>
              <w:pStyle w:val="ConsPlusNormal"/>
            </w:pPr>
          </w:p>
        </w:tc>
        <w:tc>
          <w:tcPr>
            <w:tcW w:w="1264" w:type="dxa"/>
            <w:vAlign w:val="center"/>
          </w:tcPr>
          <w:p w14:paraId="3712F687" w14:textId="77777777" w:rsidR="008958C0" w:rsidRDefault="008958C0">
            <w:pPr>
              <w:pStyle w:val="ConsPlusNormal"/>
            </w:pPr>
          </w:p>
        </w:tc>
        <w:tc>
          <w:tcPr>
            <w:tcW w:w="604" w:type="dxa"/>
            <w:vAlign w:val="center"/>
          </w:tcPr>
          <w:p w14:paraId="6D886DC9" w14:textId="77777777" w:rsidR="008958C0" w:rsidRDefault="008958C0">
            <w:pPr>
              <w:pStyle w:val="ConsPlusNormal"/>
            </w:pPr>
          </w:p>
        </w:tc>
        <w:tc>
          <w:tcPr>
            <w:tcW w:w="1084" w:type="dxa"/>
            <w:vAlign w:val="center"/>
          </w:tcPr>
          <w:p w14:paraId="25E8AE09" w14:textId="77777777" w:rsidR="008958C0" w:rsidRDefault="008958C0">
            <w:pPr>
              <w:pStyle w:val="ConsPlusNormal"/>
            </w:pPr>
          </w:p>
        </w:tc>
        <w:tc>
          <w:tcPr>
            <w:tcW w:w="604" w:type="dxa"/>
            <w:vAlign w:val="center"/>
          </w:tcPr>
          <w:p w14:paraId="6A69460A" w14:textId="77777777" w:rsidR="008958C0" w:rsidRDefault="008958C0">
            <w:pPr>
              <w:pStyle w:val="ConsPlusNormal"/>
            </w:pPr>
          </w:p>
        </w:tc>
        <w:tc>
          <w:tcPr>
            <w:tcW w:w="604" w:type="dxa"/>
            <w:vAlign w:val="center"/>
          </w:tcPr>
          <w:p w14:paraId="63B0E55E" w14:textId="77777777" w:rsidR="008958C0" w:rsidRDefault="008958C0">
            <w:pPr>
              <w:pStyle w:val="ConsPlusNormal"/>
            </w:pPr>
          </w:p>
        </w:tc>
      </w:tr>
    </w:tbl>
    <w:p w14:paraId="2EEB8A41" w14:textId="77777777" w:rsidR="008958C0" w:rsidRDefault="008958C0">
      <w:pPr>
        <w:pStyle w:val="ConsPlusNormal"/>
        <w:sectPr w:rsidR="008958C0" w:rsidSect="008958C0">
          <w:pgSz w:w="16838" w:h="11905" w:orient="landscape"/>
          <w:pgMar w:top="1701" w:right="1134" w:bottom="850" w:left="1134" w:header="0" w:footer="0" w:gutter="0"/>
          <w:cols w:space="720"/>
          <w:titlePg/>
        </w:sectPr>
      </w:pPr>
    </w:p>
    <w:p w14:paraId="1D23A9DF" w14:textId="77777777" w:rsidR="008958C0" w:rsidRDefault="008958C0">
      <w:pPr>
        <w:pStyle w:val="ConsPlusNormal"/>
        <w:jc w:val="both"/>
      </w:pPr>
    </w:p>
    <w:p w14:paraId="7C3883B5" w14:textId="77777777" w:rsidR="008958C0" w:rsidRDefault="008958C0">
      <w:pPr>
        <w:pStyle w:val="ConsPlusTitle"/>
        <w:jc w:val="center"/>
        <w:outlineLvl w:val="1"/>
      </w:pPr>
      <w:r>
        <w:t>Раздел III. ПРАВИЛА (ПОРЯДОК) ПРЕДОСТАВЛЕНИЯ МЕЖБЮДЖЕТНЫХ</w:t>
      </w:r>
    </w:p>
    <w:p w14:paraId="1F21C3B2" w14:textId="77777777" w:rsidR="008958C0" w:rsidRDefault="008958C0">
      <w:pPr>
        <w:pStyle w:val="ConsPlusTitle"/>
        <w:jc w:val="center"/>
      </w:pPr>
      <w:r>
        <w:t>ТРАНСФЕРТОВ ИЗ ОБЛАСТНОГО БЮДЖЕТА МЕСТНЫМ БЮДЖЕТАМ</w:t>
      </w:r>
    </w:p>
    <w:p w14:paraId="6D5D50C3" w14:textId="77777777" w:rsidR="008958C0" w:rsidRDefault="008958C0">
      <w:pPr>
        <w:pStyle w:val="ConsPlusNormal"/>
        <w:jc w:val="center"/>
      </w:pPr>
    </w:p>
    <w:p w14:paraId="2FF04586" w14:textId="77777777" w:rsidR="008958C0" w:rsidRDefault="008958C0">
      <w:pPr>
        <w:pStyle w:val="ConsPlusNormal"/>
        <w:jc w:val="center"/>
      </w:pPr>
      <w:r>
        <w:t xml:space="preserve">(в ред. </w:t>
      </w:r>
      <w:hyperlink r:id="rId128">
        <w:r>
          <w:rPr>
            <w:color w:val="0000FF"/>
          </w:rPr>
          <w:t>Постановления</w:t>
        </w:r>
      </w:hyperlink>
      <w:r>
        <w:t xml:space="preserve"> Правительства Иркутской области</w:t>
      </w:r>
    </w:p>
    <w:p w14:paraId="2FA7E2BF" w14:textId="77777777" w:rsidR="008958C0" w:rsidRDefault="008958C0">
      <w:pPr>
        <w:pStyle w:val="ConsPlusNormal"/>
        <w:jc w:val="center"/>
      </w:pPr>
      <w:r>
        <w:t>от 27.02.2024 N 140-пп)</w:t>
      </w:r>
    </w:p>
    <w:p w14:paraId="56B294A6" w14:textId="77777777" w:rsidR="008958C0" w:rsidRDefault="008958C0">
      <w:pPr>
        <w:pStyle w:val="ConsPlusNormal"/>
        <w:jc w:val="both"/>
      </w:pPr>
    </w:p>
    <w:p w14:paraId="1BFD874A" w14:textId="77777777" w:rsidR="008958C0" w:rsidRDefault="008958C0">
      <w:pPr>
        <w:pStyle w:val="ConsPlusNormal"/>
        <w:ind w:firstLine="540"/>
        <w:jc w:val="both"/>
      </w:pPr>
      <w:r>
        <w:t xml:space="preserve">1. </w:t>
      </w:r>
      <w:hyperlink w:anchor="P2746">
        <w:r>
          <w:rPr>
            <w:color w:val="0000FF"/>
          </w:rPr>
          <w:t>Порядок</w:t>
        </w:r>
      </w:hyperlink>
      <w:r>
        <w:t xml:space="preserve"> предоставления и распределения субсидий из областного бюджета местным бюджетам на реализацию муниципальных программ, направленных на достижение целей, соответствующих региональному проекту "Молодым семьям - доступное жилье" государственной программы Иркутской области "Доступное жилье", в целях софинансирования расходных обязательств муниципальных образований Иркутской области на предоставление молодым семьям социальных выплат на приобретение (строительство) жилья приведен в приложении 1 к государственной программе.</w:t>
      </w:r>
    </w:p>
    <w:p w14:paraId="683BD355" w14:textId="77777777" w:rsidR="008958C0" w:rsidRDefault="008958C0">
      <w:pPr>
        <w:pStyle w:val="ConsPlusNormal"/>
        <w:spacing w:before="220"/>
        <w:ind w:firstLine="540"/>
        <w:jc w:val="both"/>
      </w:pPr>
      <w:r>
        <w:t xml:space="preserve">2. </w:t>
      </w:r>
      <w:hyperlink w:anchor="P3059">
        <w:r>
          <w:rPr>
            <w:color w:val="0000FF"/>
          </w:rPr>
          <w:t>Порядок</w:t>
        </w:r>
      </w:hyperlink>
      <w:r>
        <w:t xml:space="preserve">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по переселению граждан из аварийного жилищного фонда Иркутской области, включенного в Перечень многоквартирных домов,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 расселяемых с финансовой поддержкой публично-правовой компании "Фонд развития территорий", приведен в приложении 2 к государственной программе.</w:t>
      </w:r>
    </w:p>
    <w:p w14:paraId="5A275F96" w14:textId="77777777" w:rsidR="008958C0" w:rsidRDefault="008958C0">
      <w:pPr>
        <w:pStyle w:val="ConsPlusNormal"/>
        <w:jc w:val="both"/>
      </w:pPr>
    </w:p>
    <w:p w14:paraId="338AD310" w14:textId="77777777" w:rsidR="008958C0" w:rsidRDefault="008958C0">
      <w:pPr>
        <w:pStyle w:val="ConsPlusTitle"/>
        <w:jc w:val="center"/>
        <w:outlineLvl w:val="1"/>
      </w:pPr>
      <w:r>
        <w:t>Раздел IV. ИНЫЕ ПОЛОЖЕНИЯ</w:t>
      </w:r>
    </w:p>
    <w:p w14:paraId="6FCFD0EB" w14:textId="77777777" w:rsidR="008958C0" w:rsidRDefault="008958C0">
      <w:pPr>
        <w:pStyle w:val="ConsPlusNormal"/>
        <w:jc w:val="both"/>
      </w:pPr>
    </w:p>
    <w:p w14:paraId="128ECBD9" w14:textId="77777777" w:rsidR="008958C0" w:rsidRDefault="008958C0">
      <w:pPr>
        <w:pStyle w:val="ConsPlusNormal"/>
        <w:ind w:firstLine="540"/>
        <w:jc w:val="both"/>
      </w:pPr>
      <w:r>
        <w:t>Данный раздел не содержит иных положений, которые необходимо отразить в государственной программе в соответствии с правовыми актами Российской Федерации и Иркутской области.</w:t>
      </w:r>
    </w:p>
    <w:p w14:paraId="0B2EFCB5" w14:textId="77777777" w:rsidR="008958C0" w:rsidRDefault="008958C0">
      <w:pPr>
        <w:pStyle w:val="ConsPlusNormal"/>
        <w:jc w:val="both"/>
      </w:pPr>
    </w:p>
    <w:p w14:paraId="24A15A10" w14:textId="77777777" w:rsidR="008958C0" w:rsidRDefault="008958C0">
      <w:pPr>
        <w:pStyle w:val="ConsPlusNormal"/>
        <w:jc w:val="both"/>
      </w:pPr>
    </w:p>
    <w:p w14:paraId="5D08D507" w14:textId="77777777" w:rsidR="008958C0" w:rsidRDefault="008958C0">
      <w:pPr>
        <w:pStyle w:val="ConsPlusNormal"/>
        <w:jc w:val="both"/>
      </w:pPr>
    </w:p>
    <w:p w14:paraId="36E156BE" w14:textId="77777777" w:rsidR="008958C0" w:rsidRDefault="008958C0">
      <w:pPr>
        <w:pStyle w:val="ConsPlusNormal"/>
        <w:jc w:val="both"/>
      </w:pPr>
    </w:p>
    <w:p w14:paraId="7DC991C2" w14:textId="77777777" w:rsidR="008958C0" w:rsidRDefault="008958C0">
      <w:pPr>
        <w:pStyle w:val="ConsPlusNormal"/>
        <w:jc w:val="both"/>
      </w:pPr>
    </w:p>
    <w:p w14:paraId="38E9BE68" w14:textId="77777777" w:rsidR="008958C0" w:rsidRDefault="008958C0">
      <w:pPr>
        <w:pStyle w:val="ConsPlusNormal"/>
        <w:jc w:val="right"/>
        <w:outlineLvl w:val="1"/>
      </w:pPr>
      <w:r>
        <w:t xml:space="preserve">Приложение </w:t>
      </w:r>
      <w:hyperlink r:id="rId129">
        <w:r>
          <w:rPr>
            <w:color w:val="0000FF"/>
          </w:rPr>
          <w:t>1</w:t>
        </w:r>
      </w:hyperlink>
    </w:p>
    <w:p w14:paraId="7A3A6A3A" w14:textId="77777777" w:rsidR="008958C0" w:rsidRDefault="008958C0">
      <w:pPr>
        <w:pStyle w:val="ConsPlusNormal"/>
        <w:jc w:val="right"/>
      </w:pPr>
      <w:r>
        <w:t>к государственной программе Иркутской области</w:t>
      </w:r>
    </w:p>
    <w:p w14:paraId="2E0A3A18" w14:textId="77777777" w:rsidR="008958C0" w:rsidRDefault="008958C0">
      <w:pPr>
        <w:pStyle w:val="ConsPlusNormal"/>
        <w:jc w:val="right"/>
      </w:pPr>
      <w:r>
        <w:t>"Доступное жилье"</w:t>
      </w:r>
    </w:p>
    <w:p w14:paraId="59636A7B" w14:textId="77777777" w:rsidR="008958C0" w:rsidRDefault="008958C0">
      <w:pPr>
        <w:pStyle w:val="ConsPlusNormal"/>
        <w:jc w:val="both"/>
      </w:pPr>
    </w:p>
    <w:p w14:paraId="55F8E0A0" w14:textId="77777777" w:rsidR="008958C0" w:rsidRDefault="008958C0">
      <w:pPr>
        <w:pStyle w:val="ConsPlusTitle"/>
        <w:jc w:val="center"/>
      </w:pPr>
      <w:bookmarkStart w:id="1" w:name="P2746"/>
      <w:bookmarkEnd w:id="1"/>
      <w:r>
        <w:t>ПОРЯДОК</w:t>
      </w:r>
    </w:p>
    <w:p w14:paraId="47CE4233" w14:textId="77777777" w:rsidR="008958C0" w:rsidRDefault="008958C0">
      <w:pPr>
        <w:pStyle w:val="ConsPlusTitle"/>
        <w:jc w:val="center"/>
      </w:pPr>
      <w:r>
        <w:t>ПРЕДОСТАВЛЕНИЯ И РАСПРЕДЕЛЕНИЯ СУБСИДИЙ ИЗ ОБЛАСТНОГО</w:t>
      </w:r>
    </w:p>
    <w:p w14:paraId="4ECE83D4" w14:textId="77777777" w:rsidR="008958C0" w:rsidRDefault="008958C0">
      <w:pPr>
        <w:pStyle w:val="ConsPlusTitle"/>
        <w:jc w:val="center"/>
      </w:pPr>
      <w:r>
        <w:t>БЮДЖЕТА МЕСТНЫМ БЮДЖЕТАМ НА РЕАЛИЗАЦИЮ МУНИЦИПАЛЬНЫХ</w:t>
      </w:r>
    </w:p>
    <w:p w14:paraId="63A44C08" w14:textId="77777777" w:rsidR="008958C0" w:rsidRDefault="008958C0">
      <w:pPr>
        <w:pStyle w:val="ConsPlusTitle"/>
        <w:jc w:val="center"/>
      </w:pPr>
      <w:r>
        <w:t>ПРОГРАММ, НАПРАВЛЕННЫХ НА ДОСТИЖЕНИЕ ЦЕЛЕЙ, СООТВЕТСТВУЮЩИХ</w:t>
      </w:r>
    </w:p>
    <w:p w14:paraId="3105BDF4" w14:textId="77777777" w:rsidR="008958C0" w:rsidRDefault="008958C0">
      <w:pPr>
        <w:pStyle w:val="ConsPlusTitle"/>
        <w:jc w:val="center"/>
      </w:pPr>
      <w:r>
        <w:t>РЕГИОНАЛЬНОМУ ПРОЕКТУ "МОЛОДЫМ СЕМЬЯМ - ДОСТУПНОЕ ЖИЛЬЕ"</w:t>
      </w:r>
    </w:p>
    <w:p w14:paraId="4454F476" w14:textId="77777777" w:rsidR="008958C0" w:rsidRDefault="008958C0">
      <w:pPr>
        <w:pStyle w:val="ConsPlusTitle"/>
        <w:jc w:val="center"/>
      </w:pPr>
      <w:r>
        <w:t>ГОСУДАРСТВЕННОЙ ПРОГРАММЫ ИРКУТСКОЙ ОБЛАСТИ "ДОСТУПНОЕ</w:t>
      </w:r>
    </w:p>
    <w:p w14:paraId="0A331CE6" w14:textId="77777777" w:rsidR="008958C0" w:rsidRDefault="008958C0">
      <w:pPr>
        <w:pStyle w:val="ConsPlusTitle"/>
        <w:jc w:val="center"/>
      </w:pPr>
      <w:r>
        <w:t>ЖИЛЬЕ", В ЦЕЛЯХ СОФИНАНСИРОВАНИЯ РАСХОДНЫХ ОБЯЗАТЕЛЬСТВ</w:t>
      </w:r>
    </w:p>
    <w:p w14:paraId="65E868B6" w14:textId="77777777" w:rsidR="008958C0" w:rsidRDefault="008958C0">
      <w:pPr>
        <w:pStyle w:val="ConsPlusTitle"/>
        <w:jc w:val="center"/>
      </w:pPr>
      <w:r>
        <w:t>МУНИЦИПАЛЬНЫХ ОБРАЗОВАНИЙ ИРКУТСКОЙ ОБЛАСТИ</w:t>
      </w:r>
    </w:p>
    <w:p w14:paraId="2006010F" w14:textId="77777777" w:rsidR="008958C0" w:rsidRDefault="008958C0">
      <w:pPr>
        <w:pStyle w:val="ConsPlusTitle"/>
        <w:jc w:val="center"/>
      </w:pPr>
      <w:r>
        <w:t>НА ПРЕДОСТАВЛЕНИЕ МОЛОДЫМ СЕМЬЯМ СОЦИАЛЬНЫХ ВЫПЛАТ НА</w:t>
      </w:r>
    </w:p>
    <w:p w14:paraId="2163685B" w14:textId="77777777" w:rsidR="008958C0" w:rsidRDefault="008958C0">
      <w:pPr>
        <w:pStyle w:val="ConsPlusTitle"/>
        <w:jc w:val="center"/>
      </w:pPr>
      <w:r>
        <w:t>ПРИОБРЕТЕНИЕ (СТРОИТЕЛЬСТВО) ЖИЛЬЯ</w:t>
      </w:r>
    </w:p>
    <w:p w14:paraId="7DA71E9B" w14:textId="77777777" w:rsidR="008958C0" w:rsidRDefault="00895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958C0" w14:paraId="7008E67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E1F51" w14:textId="77777777" w:rsidR="008958C0" w:rsidRDefault="00895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141568" w14:textId="77777777" w:rsidR="008958C0" w:rsidRDefault="00895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860C59" w14:textId="77777777" w:rsidR="008958C0" w:rsidRDefault="008958C0">
            <w:pPr>
              <w:pStyle w:val="ConsPlusNormal"/>
              <w:jc w:val="center"/>
            </w:pPr>
            <w:r>
              <w:rPr>
                <w:color w:val="392C69"/>
              </w:rPr>
              <w:t>Список изменяющих документов</w:t>
            </w:r>
          </w:p>
          <w:p w14:paraId="55949CCE" w14:textId="77777777" w:rsidR="008958C0" w:rsidRDefault="008958C0">
            <w:pPr>
              <w:pStyle w:val="ConsPlusNormal"/>
              <w:jc w:val="center"/>
            </w:pPr>
            <w:r>
              <w:rPr>
                <w:color w:val="392C69"/>
              </w:rPr>
              <w:t xml:space="preserve">(введен </w:t>
            </w:r>
            <w:hyperlink r:id="rId130">
              <w:r>
                <w:rPr>
                  <w:color w:val="0000FF"/>
                </w:rPr>
                <w:t>Постановлением</w:t>
              </w:r>
            </w:hyperlink>
            <w:r>
              <w:rPr>
                <w:color w:val="392C69"/>
              </w:rPr>
              <w:t xml:space="preserve"> Правительства Иркутской области</w:t>
            </w:r>
          </w:p>
          <w:p w14:paraId="41506905" w14:textId="77777777" w:rsidR="008958C0" w:rsidRDefault="008958C0">
            <w:pPr>
              <w:pStyle w:val="ConsPlusNormal"/>
              <w:jc w:val="center"/>
            </w:pPr>
            <w:r>
              <w:rPr>
                <w:color w:val="392C69"/>
              </w:rPr>
              <w:t>от 25.01.2024 N 46-пп;</w:t>
            </w:r>
          </w:p>
          <w:p w14:paraId="44D9CB05" w14:textId="77777777" w:rsidR="008958C0" w:rsidRDefault="008958C0">
            <w:pPr>
              <w:pStyle w:val="ConsPlusNormal"/>
              <w:jc w:val="center"/>
            </w:pPr>
            <w:r>
              <w:rPr>
                <w:color w:val="392C69"/>
              </w:rPr>
              <w:t xml:space="preserve">в ред. </w:t>
            </w:r>
            <w:hyperlink r:id="rId131">
              <w:r>
                <w:rPr>
                  <w:color w:val="0000FF"/>
                </w:rPr>
                <w:t>Постановления</w:t>
              </w:r>
            </w:hyperlink>
            <w:r>
              <w:rPr>
                <w:color w:val="392C69"/>
              </w:rPr>
              <w:t xml:space="preserve"> Правительства Иркутской области</w:t>
            </w:r>
          </w:p>
          <w:p w14:paraId="724E4F5D" w14:textId="77777777" w:rsidR="008958C0" w:rsidRDefault="008958C0">
            <w:pPr>
              <w:pStyle w:val="ConsPlusNormal"/>
              <w:jc w:val="center"/>
            </w:pPr>
            <w:r>
              <w:rPr>
                <w:color w:val="392C69"/>
              </w:rPr>
              <w:lastRenderedPageBreak/>
              <w:t>от 06.02.2024 N 80-пп)</w:t>
            </w:r>
          </w:p>
        </w:tc>
        <w:tc>
          <w:tcPr>
            <w:tcW w:w="113" w:type="dxa"/>
            <w:tcBorders>
              <w:top w:val="nil"/>
              <w:left w:val="nil"/>
              <w:bottom w:val="nil"/>
              <w:right w:val="nil"/>
            </w:tcBorders>
            <w:shd w:val="clear" w:color="auto" w:fill="F4F3F8"/>
            <w:tcMar>
              <w:top w:w="0" w:type="dxa"/>
              <w:left w:w="0" w:type="dxa"/>
              <w:bottom w:w="0" w:type="dxa"/>
              <w:right w:w="0" w:type="dxa"/>
            </w:tcMar>
          </w:tcPr>
          <w:p w14:paraId="414786BD" w14:textId="77777777" w:rsidR="008958C0" w:rsidRDefault="008958C0">
            <w:pPr>
              <w:pStyle w:val="ConsPlusNormal"/>
            </w:pPr>
          </w:p>
        </w:tc>
      </w:tr>
    </w:tbl>
    <w:p w14:paraId="207F1D7B" w14:textId="77777777" w:rsidR="008958C0" w:rsidRDefault="008958C0">
      <w:pPr>
        <w:pStyle w:val="ConsPlusNormal"/>
        <w:jc w:val="both"/>
      </w:pPr>
    </w:p>
    <w:p w14:paraId="479ACA08" w14:textId="77777777" w:rsidR="008958C0" w:rsidRDefault="008958C0">
      <w:pPr>
        <w:pStyle w:val="ConsPlusNormal"/>
        <w:ind w:firstLine="540"/>
        <w:jc w:val="both"/>
      </w:pPr>
      <w:r>
        <w:t>1. Настоящий Порядок устанавливает порядок предоставления субсидий местным бюджетам на реализацию муниципальных программ, направленных на достижение целей, соответствующих региональному проекту "Молодым семьям - доступное жилье" государственной программы Иркутской области "Доступное жилье", утвержденной постановлением Правительства Иркутской области от 13 ноября 2023 года N 1008-пп, в целях софинансирования расходных обязательств муниципальных образований Иркутской области на предоставление молодым семьям социальных выплат на приобретение (строительство) жилья (далее соответственно - субсидии, Региональный проект, социальные выплаты) и распределения субсидий между муниципальными образованиями Иркутской области на конкурсной основе.</w:t>
      </w:r>
    </w:p>
    <w:p w14:paraId="18456049" w14:textId="77777777" w:rsidR="008958C0" w:rsidRDefault="008958C0">
      <w:pPr>
        <w:pStyle w:val="ConsPlusNormal"/>
        <w:spacing w:before="220"/>
        <w:ind w:firstLine="540"/>
        <w:jc w:val="both"/>
      </w:pPr>
      <w:r>
        <w:t>2. Распределение субсидий между муниципальными образованиями Иркутской области осуществляется по итогам конкурсного отбора муниципальных образований Иркутской области, проведенного в порядке, установленном Правительством Иркутской области (далее - конкурсный отбор).</w:t>
      </w:r>
    </w:p>
    <w:p w14:paraId="388BA005" w14:textId="77777777" w:rsidR="008958C0" w:rsidRDefault="008958C0">
      <w:pPr>
        <w:pStyle w:val="ConsPlusNormal"/>
        <w:spacing w:before="220"/>
        <w:ind w:firstLine="540"/>
        <w:jc w:val="both"/>
      </w:pPr>
      <w:r>
        <w:t>3. Исполнительным органом государственной власти Иркутской области, уполномоченным на предоставление субсидий, является министерство по молодежной политике Иркутской области (далее - министерство).</w:t>
      </w:r>
    </w:p>
    <w:p w14:paraId="5F86AEF0" w14:textId="77777777" w:rsidR="008958C0" w:rsidRDefault="008958C0">
      <w:pPr>
        <w:pStyle w:val="ConsPlusNormal"/>
        <w:spacing w:before="220"/>
        <w:ind w:firstLine="540"/>
        <w:jc w:val="both"/>
      </w:pPr>
      <w:r>
        <w:t>4. Предоставление субсидий осуществляется в году, следующем за годом проведения конкурсного отбора, в пределах лимитов бюджетных обязательств, доведенных до министерства на соответствующий финансовый год и плановый период, в соответствии со сводной бюджетной росписью областного бюджета.</w:t>
      </w:r>
    </w:p>
    <w:p w14:paraId="4CF22632" w14:textId="77777777" w:rsidR="008958C0" w:rsidRDefault="008958C0">
      <w:pPr>
        <w:pStyle w:val="ConsPlusNormal"/>
        <w:spacing w:before="220"/>
        <w:ind w:firstLine="540"/>
        <w:jc w:val="both"/>
      </w:pPr>
      <w:bookmarkStart w:id="2" w:name="P2766"/>
      <w:bookmarkEnd w:id="2"/>
      <w:r>
        <w:t>5. Критерием отбора муниципальных образований Иркутской области для предоставления субсидий является включение муниципального образования Иркутской области в список победителей муниципальных образований Иркутской области для участия в Региональном проекте в году предоставления субсидий, утвержденный правовым актом Правительства Иркутской области.</w:t>
      </w:r>
    </w:p>
    <w:p w14:paraId="00B0336B" w14:textId="77777777" w:rsidR="008958C0" w:rsidRDefault="008958C0">
      <w:pPr>
        <w:pStyle w:val="ConsPlusNormal"/>
        <w:spacing w:before="220"/>
        <w:ind w:firstLine="540"/>
        <w:jc w:val="both"/>
      </w:pPr>
      <w:r>
        <w:t xml:space="preserve">6. Проверка соответствия муниципального образования Иркутской области критерию отбора, установленному </w:t>
      </w:r>
      <w:hyperlink w:anchor="P2766">
        <w:r>
          <w:rPr>
            <w:color w:val="0000FF"/>
          </w:rPr>
          <w:t>пунктом 5</w:t>
        </w:r>
      </w:hyperlink>
      <w:r>
        <w:t xml:space="preserve"> настоящего Порядка, осуществляется министерством самостоятельно.</w:t>
      </w:r>
    </w:p>
    <w:p w14:paraId="02B14EE4" w14:textId="77777777" w:rsidR="008958C0" w:rsidRDefault="008958C0">
      <w:pPr>
        <w:pStyle w:val="ConsPlusNormal"/>
        <w:spacing w:before="220"/>
        <w:ind w:firstLine="540"/>
        <w:jc w:val="both"/>
      </w:pPr>
      <w:r>
        <w:t>7. Условиями предоставления субсидий являются:</w:t>
      </w:r>
    </w:p>
    <w:p w14:paraId="672C2B16" w14:textId="77777777" w:rsidR="008958C0" w:rsidRDefault="008958C0">
      <w:pPr>
        <w:pStyle w:val="ConsPlusNormal"/>
        <w:spacing w:before="220"/>
        <w:ind w:firstLine="540"/>
        <w:jc w:val="both"/>
      </w:pPr>
      <w:bookmarkStart w:id="3" w:name="P2769"/>
      <w:bookmarkEnd w:id="3"/>
      <w:r>
        <w:t>1) наличие муниципальной программы, направленной на достижение целей, соответствующих Региональному проекту, предусматривающей реализацию мероприятий по предоставлению социальных выплат (далее соответственно - муниципальная программа, мероприятия);</w:t>
      </w:r>
    </w:p>
    <w:p w14:paraId="247DE16B" w14:textId="77777777" w:rsidR="008958C0" w:rsidRDefault="008958C0">
      <w:pPr>
        <w:pStyle w:val="ConsPlusNormal"/>
        <w:spacing w:before="220"/>
        <w:ind w:firstLine="540"/>
        <w:jc w:val="both"/>
      </w:pPr>
      <w:r>
        <w:t xml:space="preserve">2) заключение соглашения о предоставлении субсидий, соответствующего требованиям, предусмотренным </w:t>
      </w:r>
      <w:hyperlink r:id="rId132">
        <w:r>
          <w:rPr>
            <w:color w:val="0000FF"/>
          </w:rPr>
          <w:t>пунктами 9</w:t>
        </w:r>
      </w:hyperlink>
      <w:r>
        <w:t xml:space="preserve">, </w:t>
      </w:r>
      <w:hyperlink r:id="rId133">
        <w:r>
          <w:rPr>
            <w:color w:val="0000FF"/>
          </w:rPr>
          <w:t>10</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а также порядок определения и установления предельного уровня софинансирования Иркутской области (в процентах) объема расходного обязательства муниципального образования Иркутской области, установленных постановлением Правительства Иркутской области от 24 сентября 2018 года N 675-пп (далее соответственно - соглашение, Правила формирования, предоставления и распределения субсидий);</w:t>
      </w:r>
    </w:p>
    <w:p w14:paraId="0C3D78C0" w14:textId="77777777" w:rsidR="008958C0" w:rsidRDefault="008958C0">
      <w:pPr>
        <w:pStyle w:val="ConsPlusNormal"/>
        <w:spacing w:before="220"/>
        <w:ind w:firstLine="540"/>
        <w:jc w:val="both"/>
      </w:pPr>
      <w:bookmarkStart w:id="4" w:name="P2771"/>
      <w:bookmarkEnd w:id="4"/>
      <w:r>
        <w:t xml:space="preserve">3) наличие в списке молодых семей - претендентов на получение социальных выплат в соответствующем году, утвержденном Правительством Иркутской области, молодых семей, включенных муниципальным образованием Иркутской области в список молодых семей - участников мероприятия по обеспечению жильем молодых семей федерального проекта </w:t>
      </w:r>
      <w:r>
        <w:lastRenderedPageBreak/>
        <w:t xml:space="preserve">"Содействие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3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изъявивших желание получить социальную выплату в планируемом году (далее соответственно - муниципальный список молодых семей, мероприятие государственной программы, государственная программа).</w:t>
      </w:r>
    </w:p>
    <w:p w14:paraId="2D4E1E0A" w14:textId="77777777" w:rsidR="008958C0" w:rsidRDefault="008958C0">
      <w:pPr>
        <w:pStyle w:val="ConsPlusNormal"/>
        <w:spacing w:before="220"/>
        <w:ind w:firstLine="540"/>
        <w:jc w:val="both"/>
      </w:pPr>
      <w:bookmarkStart w:id="5" w:name="P2772"/>
      <w:bookmarkEnd w:id="5"/>
      <w:r>
        <w:t>8. Для получения субсидий муниципальные образования Иркутской области в срок до 15 июня года проведения конкурсного отбора представляют в министерство муниципальные списки молодых семей.</w:t>
      </w:r>
    </w:p>
    <w:p w14:paraId="28E339A1" w14:textId="77777777" w:rsidR="008958C0" w:rsidRDefault="008958C0">
      <w:pPr>
        <w:pStyle w:val="ConsPlusNormal"/>
        <w:spacing w:before="220"/>
        <w:ind w:firstLine="540"/>
        <w:jc w:val="both"/>
      </w:pPr>
      <w:r>
        <w:t>9. Муниципальные списки молодых семей представляются в министерство на бумажном носителе в прошитом и пронумерованном виде и в электронном виде в форме электронного документа (формат Microsoft Excel).</w:t>
      </w:r>
    </w:p>
    <w:p w14:paraId="3026A0B8" w14:textId="77777777" w:rsidR="008958C0" w:rsidRDefault="008958C0">
      <w:pPr>
        <w:pStyle w:val="ConsPlusNormal"/>
        <w:spacing w:before="220"/>
        <w:ind w:firstLine="540"/>
        <w:jc w:val="both"/>
      </w:pPr>
      <w:r>
        <w:t>10. В течение 30 рабочих дней со дня утверждения списка молодых семей - претендентов на получение социальных выплат в соответствующем году министерство принимает решение о предоставлении субсидий либо об отказе в предоставлении субсидий (с указанием причин отказа) в форме правового акта министерства.</w:t>
      </w:r>
    </w:p>
    <w:p w14:paraId="54F07468" w14:textId="77777777" w:rsidR="008958C0" w:rsidRDefault="008958C0">
      <w:pPr>
        <w:pStyle w:val="ConsPlusNormal"/>
        <w:spacing w:before="220"/>
        <w:ind w:firstLine="540"/>
        <w:jc w:val="both"/>
      </w:pPr>
      <w:r>
        <w:t>Министерство в течение 10 рабочих дней со дня принятия решения о предоставлении субсидий либо об отказе в предоставлении субсидий письменно уведомляет муниципальные образования Иркутской области о принятом решении (в случае принятия решения об отказе в предоставлении субсидий с указанием причин отказа).</w:t>
      </w:r>
    </w:p>
    <w:p w14:paraId="27AE9126" w14:textId="77777777" w:rsidR="008958C0" w:rsidRDefault="008958C0">
      <w:pPr>
        <w:pStyle w:val="ConsPlusNormal"/>
        <w:spacing w:before="220"/>
        <w:ind w:firstLine="540"/>
        <w:jc w:val="both"/>
      </w:pPr>
      <w:r>
        <w:t>11. Основаниями для отказа в предоставлении субсидий являются:</w:t>
      </w:r>
    </w:p>
    <w:p w14:paraId="6F0330B3" w14:textId="77777777" w:rsidR="008958C0" w:rsidRDefault="008958C0">
      <w:pPr>
        <w:pStyle w:val="ConsPlusNormal"/>
        <w:spacing w:before="220"/>
        <w:ind w:firstLine="540"/>
        <w:jc w:val="both"/>
      </w:pPr>
      <w:r>
        <w:t xml:space="preserve">1) несоответствие муниципального образования критерию отбора, установленному </w:t>
      </w:r>
      <w:hyperlink w:anchor="P2766">
        <w:r>
          <w:rPr>
            <w:color w:val="0000FF"/>
          </w:rPr>
          <w:t>пунктом 5</w:t>
        </w:r>
      </w:hyperlink>
      <w:r>
        <w:t xml:space="preserve"> настоящего Порядка, и (или) условиям предоставления субсидий, установленным </w:t>
      </w:r>
      <w:hyperlink w:anchor="P2769">
        <w:r>
          <w:rPr>
            <w:color w:val="0000FF"/>
          </w:rPr>
          <w:t>подпунктами 1</w:t>
        </w:r>
      </w:hyperlink>
      <w:r>
        <w:t xml:space="preserve">, </w:t>
      </w:r>
      <w:hyperlink w:anchor="P2771">
        <w:r>
          <w:rPr>
            <w:color w:val="0000FF"/>
          </w:rPr>
          <w:t>3 пункта 7</w:t>
        </w:r>
      </w:hyperlink>
      <w:r>
        <w:t xml:space="preserve"> настоящего Порядка;</w:t>
      </w:r>
    </w:p>
    <w:p w14:paraId="68703152" w14:textId="77777777" w:rsidR="008958C0" w:rsidRDefault="008958C0">
      <w:pPr>
        <w:pStyle w:val="ConsPlusNormal"/>
        <w:spacing w:before="220"/>
        <w:ind w:firstLine="540"/>
        <w:jc w:val="both"/>
      </w:pPr>
      <w:r>
        <w:t xml:space="preserve">2) представление муниципальных списков молодых семей с нарушением срока, установленного </w:t>
      </w:r>
      <w:hyperlink w:anchor="P2772">
        <w:r>
          <w:rPr>
            <w:color w:val="0000FF"/>
          </w:rPr>
          <w:t>пунктом 8</w:t>
        </w:r>
      </w:hyperlink>
      <w:r>
        <w:t xml:space="preserve"> настоящего Порядка;</w:t>
      </w:r>
    </w:p>
    <w:p w14:paraId="3320FF04" w14:textId="77777777" w:rsidR="008958C0" w:rsidRDefault="008958C0">
      <w:pPr>
        <w:pStyle w:val="ConsPlusNormal"/>
        <w:spacing w:before="220"/>
        <w:ind w:firstLine="540"/>
        <w:jc w:val="both"/>
      </w:pPr>
      <w:r>
        <w:t>3) непредставление муниципальных списков молодых семей.</w:t>
      </w:r>
    </w:p>
    <w:p w14:paraId="13E40955" w14:textId="77777777" w:rsidR="008958C0" w:rsidRDefault="008958C0">
      <w:pPr>
        <w:pStyle w:val="ConsPlusNormal"/>
        <w:spacing w:before="220"/>
        <w:ind w:firstLine="540"/>
        <w:jc w:val="both"/>
      </w:pPr>
      <w:r>
        <w:t>12. Распределение субсидий между муниципальными образованиями Иркутской области осуществляется исходя из средств федерального и областного бюджетов, предусмотренных в соответствующем году на предоставление субсидий, с учетом полученных от муниципальных образований заявок на участие в конкурсном отборе (далее - заявка) и муниципальных списков молодых семей.</w:t>
      </w:r>
    </w:p>
    <w:p w14:paraId="2E46C34B" w14:textId="77777777" w:rsidR="008958C0" w:rsidRDefault="008958C0">
      <w:pPr>
        <w:pStyle w:val="ConsPlusNormal"/>
        <w:spacing w:before="220"/>
        <w:ind w:firstLine="540"/>
        <w:jc w:val="both"/>
      </w:pPr>
      <w:r>
        <w:t>Предельный размер средств областного бюджета для i-го муниципального образования Иркутской области (З</w:t>
      </w:r>
      <w:r>
        <w:rPr>
          <w:vertAlign w:val="subscript"/>
        </w:rPr>
        <w:t>i</w:t>
      </w:r>
      <w:r>
        <w:t>) определяется по формуле:</w:t>
      </w:r>
    </w:p>
    <w:p w14:paraId="6BBEDDAC" w14:textId="77777777" w:rsidR="008958C0" w:rsidRDefault="008958C0">
      <w:pPr>
        <w:pStyle w:val="ConsPlusNormal"/>
        <w:jc w:val="both"/>
      </w:pPr>
    </w:p>
    <w:p w14:paraId="144B0FFD" w14:textId="77777777" w:rsidR="008958C0" w:rsidRDefault="008958C0">
      <w:pPr>
        <w:pStyle w:val="ConsPlusNormal"/>
        <w:jc w:val="center"/>
      </w:pPr>
      <w:r>
        <w:rPr>
          <w:noProof/>
          <w:position w:val="-26"/>
        </w:rPr>
        <w:drawing>
          <wp:inline distT="0" distB="0" distL="0" distR="0" wp14:anchorId="6DD3AADC" wp14:editId="6C4E9F39">
            <wp:extent cx="9220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a:extLst>
                        <a:ext uri="{28A0092B-C50C-407E-A947-70E740481C1C}">
                          <a14:useLocalDpi xmlns:a14="http://schemas.microsoft.com/office/drawing/2010/main" val="0"/>
                        </a:ext>
                      </a:extLst>
                    </a:blip>
                    <a:srcRect/>
                    <a:stretch>
                      <a:fillRect/>
                    </a:stretch>
                  </pic:blipFill>
                  <pic:spPr bwMode="auto">
                    <a:xfrm>
                      <a:off x="0" y="0"/>
                      <a:ext cx="922020" cy="471805"/>
                    </a:xfrm>
                    <a:prstGeom prst="rect">
                      <a:avLst/>
                    </a:prstGeom>
                    <a:noFill/>
                    <a:ln>
                      <a:noFill/>
                    </a:ln>
                  </pic:spPr>
                </pic:pic>
              </a:graphicData>
            </a:graphic>
          </wp:inline>
        </w:drawing>
      </w:r>
    </w:p>
    <w:p w14:paraId="1EB1242B" w14:textId="77777777" w:rsidR="008958C0" w:rsidRDefault="008958C0">
      <w:pPr>
        <w:pStyle w:val="ConsPlusNormal"/>
        <w:jc w:val="both"/>
      </w:pPr>
    </w:p>
    <w:p w14:paraId="0CC55580" w14:textId="77777777" w:rsidR="008958C0" w:rsidRDefault="008958C0">
      <w:pPr>
        <w:pStyle w:val="ConsPlusNormal"/>
        <w:ind w:firstLine="540"/>
        <w:jc w:val="both"/>
      </w:pPr>
      <w:r>
        <w:t>где:</w:t>
      </w:r>
    </w:p>
    <w:p w14:paraId="096DB4BE" w14:textId="77777777" w:rsidR="008958C0" w:rsidRDefault="008958C0">
      <w:pPr>
        <w:pStyle w:val="ConsPlusNormal"/>
        <w:spacing w:before="220"/>
        <w:ind w:firstLine="540"/>
        <w:jc w:val="both"/>
      </w:pPr>
      <w:r>
        <w:t>Y</w:t>
      </w:r>
      <w:r>
        <w:rPr>
          <w:vertAlign w:val="subscript"/>
        </w:rPr>
        <w:t>i</w:t>
      </w:r>
      <w:r>
        <w:t xml:space="preserve"> - предельный уровень софинансирования Иркутской области (в процентах) объема расходного обязательства i-го муниципального образования Иркутской области на год предоставления субсидий, утвержденный правовым актом Правительства Иркутской области;</w:t>
      </w:r>
    </w:p>
    <w:p w14:paraId="50BB9B10" w14:textId="77777777" w:rsidR="008958C0" w:rsidRDefault="008958C0">
      <w:pPr>
        <w:pStyle w:val="ConsPlusNormal"/>
        <w:spacing w:before="220"/>
        <w:ind w:firstLine="540"/>
        <w:jc w:val="both"/>
      </w:pPr>
      <w:r>
        <w:lastRenderedPageBreak/>
        <w:t>PO</w:t>
      </w:r>
      <w:r>
        <w:rPr>
          <w:vertAlign w:val="subscript"/>
        </w:rPr>
        <w:t>i</w:t>
      </w:r>
      <w:r>
        <w:t xml:space="preserve"> - объем средств, предусмотренных в бюджете i-го муниципального образования Иркутской области на реализацию мероприятий в году предоставления субсидий, в соответствии с заявкой.</w:t>
      </w:r>
    </w:p>
    <w:p w14:paraId="48389DF0" w14:textId="77777777" w:rsidR="008958C0" w:rsidRDefault="008958C0">
      <w:pPr>
        <w:pStyle w:val="ConsPlusNormal"/>
        <w:spacing w:before="220"/>
        <w:ind w:firstLine="540"/>
        <w:jc w:val="both"/>
      </w:pPr>
      <w:r>
        <w:t>Размер субсидий за счет средств областного бюджета для i-го муниципального образования Иркутской области (СОБ</w:t>
      </w:r>
      <w:r>
        <w:rPr>
          <w:vertAlign w:val="subscript"/>
        </w:rPr>
        <w:t>i</w:t>
      </w:r>
      <w:r>
        <w:t>) определяется по формуле:</w:t>
      </w:r>
    </w:p>
    <w:p w14:paraId="3F0FD3F5" w14:textId="77777777" w:rsidR="008958C0" w:rsidRDefault="008958C0">
      <w:pPr>
        <w:pStyle w:val="ConsPlusNormal"/>
        <w:jc w:val="both"/>
      </w:pPr>
    </w:p>
    <w:p w14:paraId="5D433AB0" w14:textId="77777777" w:rsidR="008958C0" w:rsidRDefault="008958C0">
      <w:pPr>
        <w:pStyle w:val="ConsPlusNormal"/>
        <w:jc w:val="center"/>
      </w:pPr>
      <w:r>
        <w:t>СОБ</w:t>
      </w:r>
      <w:r>
        <w:rPr>
          <w:vertAlign w:val="subscript"/>
        </w:rPr>
        <w:t>i</w:t>
      </w:r>
      <w:r>
        <w:t xml:space="preserve"> = СОБ</w:t>
      </w:r>
      <w:r>
        <w:rPr>
          <w:vertAlign w:val="subscript"/>
        </w:rPr>
        <w:t>о</w:t>
      </w:r>
      <w:r>
        <w:t xml:space="preserve"> x PO</w:t>
      </w:r>
      <w:r>
        <w:rPr>
          <w:vertAlign w:val="subscript"/>
        </w:rPr>
        <w:t>i</w:t>
      </w:r>
      <w:r>
        <w:t xml:space="preserve"> / PO</w:t>
      </w:r>
      <w:r>
        <w:rPr>
          <w:vertAlign w:val="subscript"/>
        </w:rPr>
        <w:t>о</w:t>
      </w:r>
      <w:r>
        <w:t>,</w:t>
      </w:r>
    </w:p>
    <w:p w14:paraId="772F6639" w14:textId="77777777" w:rsidR="008958C0" w:rsidRDefault="008958C0">
      <w:pPr>
        <w:pStyle w:val="ConsPlusNormal"/>
        <w:jc w:val="both"/>
      </w:pPr>
    </w:p>
    <w:p w14:paraId="7071954F" w14:textId="77777777" w:rsidR="008958C0" w:rsidRDefault="008958C0">
      <w:pPr>
        <w:pStyle w:val="ConsPlusNormal"/>
        <w:ind w:firstLine="540"/>
        <w:jc w:val="both"/>
      </w:pPr>
      <w:r>
        <w:t>где:</w:t>
      </w:r>
    </w:p>
    <w:p w14:paraId="5079FA99" w14:textId="77777777" w:rsidR="008958C0" w:rsidRDefault="008958C0">
      <w:pPr>
        <w:pStyle w:val="ConsPlusNormal"/>
        <w:spacing w:before="220"/>
        <w:ind w:firstLine="540"/>
        <w:jc w:val="both"/>
      </w:pPr>
      <w:r>
        <w:t>СОБ</w:t>
      </w:r>
      <w:r>
        <w:rPr>
          <w:vertAlign w:val="subscript"/>
        </w:rPr>
        <w:t>о</w:t>
      </w:r>
      <w:r>
        <w:t xml:space="preserve"> - общий объем средств, предусмотренных в областном бюджете на предоставление субсидий в году предоставления субсидий;</w:t>
      </w:r>
    </w:p>
    <w:p w14:paraId="728FA602" w14:textId="77777777" w:rsidR="008958C0" w:rsidRDefault="008958C0">
      <w:pPr>
        <w:pStyle w:val="ConsPlusNormal"/>
        <w:spacing w:before="220"/>
        <w:ind w:firstLine="540"/>
        <w:jc w:val="both"/>
      </w:pPr>
      <w:r>
        <w:t>PO</w:t>
      </w:r>
      <w:r>
        <w:rPr>
          <w:vertAlign w:val="subscript"/>
        </w:rPr>
        <w:t>о</w:t>
      </w:r>
      <w:r>
        <w:t xml:space="preserve"> - общий объем средств, предусмотренных в бюджетах муниципальных образований Иркутской области на реализацию мероприятий в году предоставления субсидий, в соответствии с заявками.</w:t>
      </w:r>
    </w:p>
    <w:p w14:paraId="0BE0802F" w14:textId="77777777" w:rsidR="008958C0" w:rsidRDefault="008958C0">
      <w:pPr>
        <w:pStyle w:val="ConsPlusNormal"/>
        <w:spacing w:before="220"/>
        <w:ind w:firstLine="540"/>
        <w:jc w:val="both"/>
      </w:pPr>
      <w:r>
        <w:t>Если размер субсидий за счет средств областного бюджета для i-го муниципального образования Иркутской области (СОБ</w:t>
      </w:r>
      <w:r>
        <w:rPr>
          <w:vertAlign w:val="subscript"/>
        </w:rPr>
        <w:t>i</w:t>
      </w:r>
      <w:r>
        <w:t>) превышает общую сумму социальных выплат для семей, указанных в муниципальном списке молодых семей, то средства областного бюджета в размере указанного превышения распределяются пропорционально между иными муниципальными образованиями Иркутской области.</w:t>
      </w:r>
    </w:p>
    <w:p w14:paraId="3EA23C74" w14:textId="77777777" w:rsidR="008958C0" w:rsidRDefault="008958C0">
      <w:pPr>
        <w:pStyle w:val="ConsPlusNormal"/>
        <w:spacing w:before="220"/>
        <w:ind w:firstLine="540"/>
        <w:jc w:val="both"/>
      </w:pPr>
      <w:r>
        <w:t>Если размер субсидий за счет средств областного бюджета для i-го муниципального образования Иркутской области (СОБ</w:t>
      </w:r>
      <w:r>
        <w:rPr>
          <w:vertAlign w:val="subscript"/>
        </w:rPr>
        <w:t>i</w:t>
      </w:r>
      <w:r>
        <w:t>) превышает предельный размер средств областного бюджета для i-го муниципального образования Иркутской области (З</w:t>
      </w:r>
      <w:r>
        <w:rPr>
          <w:vertAlign w:val="subscript"/>
        </w:rPr>
        <w:t>i</w:t>
      </w:r>
      <w:r>
        <w:t>), то средства областного бюджета в размере указанного превышения распределяются пропорционально между иными муниципальными образованиями Иркутской области.</w:t>
      </w:r>
    </w:p>
    <w:p w14:paraId="70F5FC83" w14:textId="77777777" w:rsidR="008958C0" w:rsidRDefault="008958C0">
      <w:pPr>
        <w:pStyle w:val="ConsPlusNormal"/>
        <w:spacing w:before="220"/>
        <w:ind w:firstLine="540"/>
        <w:jc w:val="both"/>
      </w:pPr>
      <w:r>
        <w:t>Размер субсидий за счет средств федерального бюджета для i-го муниципального образования Иркутской области (СФБ</w:t>
      </w:r>
      <w:r>
        <w:rPr>
          <w:vertAlign w:val="subscript"/>
        </w:rPr>
        <w:t>i</w:t>
      </w:r>
      <w:r>
        <w:t>) определяется по формуле:</w:t>
      </w:r>
    </w:p>
    <w:p w14:paraId="27E52DA5" w14:textId="77777777" w:rsidR="008958C0" w:rsidRDefault="008958C0">
      <w:pPr>
        <w:pStyle w:val="ConsPlusNormal"/>
        <w:jc w:val="both"/>
      </w:pPr>
    </w:p>
    <w:p w14:paraId="1E14D6C1" w14:textId="77777777" w:rsidR="008958C0" w:rsidRDefault="008958C0">
      <w:pPr>
        <w:pStyle w:val="ConsPlusNormal"/>
        <w:jc w:val="center"/>
      </w:pPr>
      <w:r>
        <w:rPr>
          <w:noProof/>
          <w:position w:val="-25"/>
        </w:rPr>
        <w:drawing>
          <wp:inline distT="0" distB="0" distL="0" distR="0" wp14:anchorId="1F3F3DBA" wp14:editId="582FD153">
            <wp:extent cx="1424940" cy="461010"/>
            <wp:effectExtent l="0" t="0" r="0" b="0"/>
            <wp:docPr id="3032048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1424940" cy="461010"/>
                    </a:xfrm>
                    <a:prstGeom prst="rect">
                      <a:avLst/>
                    </a:prstGeom>
                    <a:noFill/>
                    <a:ln>
                      <a:noFill/>
                    </a:ln>
                  </pic:spPr>
                </pic:pic>
              </a:graphicData>
            </a:graphic>
          </wp:inline>
        </w:drawing>
      </w:r>
    </w:p>
    <w:p w14:paraId="207F6C5A" w14:textId="77777777" w:rsidR="008958C0" w:rsidRDefault="008958C0">
      <w:pPr>
        <w:pStyle w:val="ConsPlusNormal"/>
        <w:jc w:val="both"/>
      </w:pPr>
    </w:p>
    <w:p w14:paraId="536C820D" w14:textId="77777777" w:rsidR="008958C0" w:rsidRDefault="008958C0">
      <w:pPr>
        <w:pStyle w:val="ConsPlusNormal"/>
        <w:ind w:firstLine="540"/>
        <w:jc w:val="both"/>
      </w:pPr>
      <w:r>
        <w:t>где:</w:t>
      </w:r>
    </w:p>
    <w:p w14:paraId="04C5FFE6" w14:textId="77777777" w:rsidR="008958C0" w:rsidRDefault="008958C0">
      <w:pPr>
        <w:pStyle w:val="ConsPlusNormal"/>
        <w:spacing w:before="220"/>
        <w:ind w:firstLine="540"/>
        <w:jc w:val="both"/>
      </w:pPr>
      <w:r>
        <w:t xml:space="preserve">Пф - уровень софинансирования (в процентах) расходного обязательства Иркутской области из федерального бюджета в году предоставления субсидий, определенный соглашением о предоставлении из федерального бюджета бюджету Иркутской области субсидии в соответствии с </w:t>
      </w:r>
      <w:hyperlink r:id="rId137">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на предоставление социальных выплат молодым семьям на приобретение (строительство) жилья, являющимися приложением N 5 к государственной программе.</w:t>
      </w:r>
    </w:p>
    <w:p w14:paraId="3AF6BF7F" w14:textId="77777777" w:rsidR="008958C0" w:rsidRDefault="008958C0">
      <w:pPr>
        <w:pStyle w:val="ConsPlusNormal"/>
        <w:spacing w:before="220"/>
        <w:ind w:firstLine="540"/>
        <w:jc w:val="both"/>
      </w:pPr>
      <w:r>
        <w:t xml:space="preserve">Если размер субсидий для i-го муниципального образования Иркутской области не кратен размеру социальной выплаты (не делится на размер социальной выплаты) для одной молодой семьи, допускается изменение размера субсидий для i-го муниципального образования Иркутской области (в случае если остаток субсидий при делении составляет половину или более половины размера социальной выплаты, то размер субсидий для i-го муниципального образования Иркутской области увеличивается, в случае если остаток субсидий при делении составляет менее половины размера социальной выплаты, то размер субсидий для i-го муниципального образования Иркутской области уменьшается) до размера субсидий, позволяющего либо включить еще одну молодую </w:t>
      </w:r>
      <w:r>
        <w:lastRenderedPageBreak/>
        <w:t>семью в список молодых семей - претендентов на получение социальных выплат в соответствующем году, утвержденный Правительством Иркутской области, либо не включать молодую семью в указанный список.</w:t>
      </w:r>
    </w:p>
    <w:p w14:paraId="271D33AB" w14:textId="77777777" w:rsidR="008958C0" w:rsidRDefault="008958C0">
      <w:pPr>
        <w:pStyle w:val="ConsPlusNormal"/>
        <w:spacing w:before="220"/>
        <w:ind w:firstLine="540"/>
        <w:jc w:val="both"/>
      </w:pPr>
      <w:r>
        <w:t>Если размер субсидий для i-го муниципального образования Иркутской области меньше запрашиваемого размера субсидий, средства, предусмотренные в бюджете i-го муниципального образования Иркутской области на реализацию мероприятий в году предоставления субсидий, уменьшению не подлежат.</w:t>
      </w:r>
    </w:p>
    <w:p w14:paraId="2653FA5E" w14:textId="77777777" w:rsidR="008958C0" w:rsidRDefault="008958C0">
      <w:pPr>
        <w:pStyle w:val="ConsPlusNormal"/>
        <w:spacing w:before="220"/>
        <w:ind w:firstLine="540"/>
        <w:jc w:val="both"/>
      </w:pPr>
      <w:r>
        <w:t>В случае полного обеспечения социальными выплатами молодых семей, включенных в муниципальный список молодых семей, и при наличии остатка средств за счет федерального и областного бюджетов (далее - остаток средств) в муниципальном образовании Иркутской области, указанные средства перераспределяются между муниципальными образованиями Иркутской области, изъявившими желание выделить дополнительное финансирование из местного бюджета для предоставления социальной выплаты. В целях перераспределения остатка средств министерство запрашивает у муниципальных образований Иркутской области информацию об остатке средств, а также информацию о предполагаемом размере средств местного бюджета, выделяемом дополнительно для предоставления социальной выплаты.</w:t>
      </w:r>
    </w:p>
    <w:p w14:paraId="7EB8BA6B" w14:textId="77777777" w:rsidR="008958C0" w:rsidRDefault="008958C0">
      <w:pPr>
        <w:pStyle w:val="ConsPlusNormal"/>
        <w:spacing w:before="220"/>
        <w:ind w:firstLine="540"/>
        <w:jc w:val="both"/>
      </w:pPr>
      <w:r>
        <w:t>Остаток средств перераспределяется между муниципальными образованиями Иркутской области, изъявившими желание выделить дополнительное финансирование из местного бюджета для предоставления социальной выплаты, в соответствии с уровнем софинансирования, установленным соглашением.</w:t>
      </w:r>
    </w:p>
    <w:p w14:paraId="0FD485A6" w14:textId="77777777" w:rsidR="008958C0" w:rsidRDefault="008958C0">
      <w:pPr>
        <w:pStyle w:val="ConsPlusNormal"/>
        <w:spacing w:before="220"/>
        <w:ind w:firstLine="540"/>
        <w:jc w:val="both"/>
      </w:pPr>
      <w:r>
        <w:t>В первую очередь остаток средств перераспределяется между муниципальными образованиями Иркутской области, у которых имеется риск нарушения обязательств по достижению значения результата использования субсидий, предусмотренных соглашением.</w:t>
      </w:r>
    </w:p>
    <w:p w14:paraId="6717DEA2" w14:textId="77777777" w:rsidR="008958C0" w:rsidRDefault="008958C0">
      <w:pPr>
        <w:pStyle w:val="ConsPlusNormal"/>
        <w:spacing w:before="220"/>
        <w:ind w:firstLine="540"/>
        <w:jc w:val="both"/>
      </w:pPr>
      <w:r>
        <w:t>В случае отсутствия муниципальных образований Иркутской области, у которых имеется риск нарушения обязательств по достижению значения результата использования субсидий, предусмотренных соглашением, или в случае если после перераспределения между указанными муниципальными образованиями Иркутской области остатка средств имеется неиспользованный остаток средств, остаток средств перераспределяется между муниципальными образованиями Иркутской области, в которых молодая семья, включенная в муниципальный список молодых семей, раньше других признана участницей мероприятия государственной программы.</w:t>
      </w:r>
    </w:p>
    <w:p w14:paraId="19C4E8EF" w14:textId="77777777" w:rsidR="008958C0" w:rsidRDefault="008958C0">
      <w:pPr>
        <w:pStyle w:val="ConsPlusNormal"/>
        <w:spacing w:before="220"/>
        <w:ind w:firstLine="540"/>
        <w:jc w:val="both"/>
      </w:pPr>
      <w:r>
        <w:t>При этом остаток средств не перераспределяется в случае превышения запрашиваемой суммы над суммой остатка средств.</w:t>
      </w:r>
    </w:p>
    <w:p w14:paraId="3228EADF" w14:textId="77777777" w:rsidR="008958C0" w:rsidRDefault="008958C0">
      <w:pPr>
        <w:pStyle w:val="ConsPlusNormal"/>
        <w:spacing w:before="220"/>
        <w:ind w:firstLine="540"/>
        <w:jc w:val="both"/>
      </w:pPr>
      <w:r>
        <w:t>13. Распределение субсидий между муниципальными образованиями Иркутской области утверждается настоящим Порядком путем внесения в него соответствующих изменений.</w:t>
      </w:r>
    </w:p>
    <w:p w14:paraId="66C742E1" w14:textId="77777777" w:rsidR="008958C0" w:rsidRDefault="008958C0">
      <w:pPr>
        <w:pStyle w:val="ConsPlusNormal"/>
        <w:spacing w:before="220"/>
        <w:ind w:firstLine="540"/>
        <w:jc w:val="both"/>
      </w:pPr>
      <w:r>
        <w:t>14. Предоставление субсидий осуществляется на основании соглашения, заключаемого между министерством и органом местного самоуправления муниципального образования Иркутской области, путем их перечисления в установленном законодательством порядке.</w:t>
      </w:r>
    </w:p>
    <w:p w14:paraId="055D91BA" w14:textId="77777777" w:rsidR="008958C0" w:rsidRDefault="008958C0">
      <w:pPr>
        <w:pStyle w:val="ConsPlusNormal"/>
        <w:spacing w:before="220"/>
        <w:ind w:firstLine="540"/>
        <w:jc w:val="both"/>
      </w:pPr>
      <w:r>
        <w:t>В случае незаключения соглашения субсидии не предоставляются.</w:t>
      </w:r>
    </w:p>
    <w:p w14:paraId="71AC33D4" w14:textId="77777777" w:rsidR="008958C0" w:rsidRDefault="008958C0">
      <w:pPr>
        <w:pStyle w:val="ConsPlusNormal"/>
        <w:spacing w:before="220"/>
        <w:ind w:firstLine="540"/>
        <w:jc w:val="both"/>
      </w:pPr>
      <w:bookmarkStart w:id="6" w:name="P2813"/>
      <w:bookmarkEnd w:id="6"/>
      <w:r>
        <w:t>15. Для заключения соглашения орган местного самоуправления муниципального образования Иркутской области представляет в министерство выписку из сводной бюджетной росписи местного бюджета, подтверждающую наличие в местном бюджете бюджетных ассигнований на реализацию мероприятий в году предоставления субсидий в объеме, необходимом для их реализации, включая размер планируемых к предоставлению субсидий.</w:t>
      </w:r>
    </w:p>
    <w:p w14:paraId="764D531C" w14:textId="77777777" w:rsidR="008958C0" w:rsidRDefault="008958C0">
      <w:pPr>
        <w:pStyle w:val="ConsPlusNormal"/>
        <w:spacing w:before="220"/>
        <w:ind w:firstLine="540"/>
        <w:jc w:val="both"/>
      </w:pPr>
      <w:r>
        <w:t xml:space="preserve">16. Соглашение не заключается, субсидии не предоставляются в случае непредставления документа, указанного в </w:t>
      </w:r>
      <w:hyperlink w:anchor="P2813">
        <w:r>
          <w:rPr>
            <w:color w:val="0000FF"/>
          </w:rPr>
          <w:t>пункте 15</w:t>
        </w:r>
      </w:hyperlink>
      <w:r>
        <w:t xml:space="preserve"> настоящего Порядка.</w:t>
      </w:r>
    </w:p>
    <w:p w14:paraId="0F7A4632" w14:textId="77777777" w:rsidR="008958C0" w:rsidRDefault="008958C0">
      <w:pPr>
        <w:pStyle w:val="ConsPlusNormal"/>
        <w:spacing w:before="220"/>
        <w:ind w:firstLine="540"/>
        <w:jc w:val="both"/>
      </w:pPr>
      <w:r>
        <w:lastRenderedPageBreak/>
        <w:t>17. В целях предоставления социальных выплат поступившие в местный бюджет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муниципальных образований Иркутской области как получателям бюджетных средств в территориальном органе Федерального казначейства или финансовом органе муниципального образования Иркутской области.</w:t>
      </w:r>
    </w:p>
    <w:p w14:paraId="60E3AABA" w14:textId="77777777" w:rsidR="008958C0" w:rsidRDefault="008958C0">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или финансовый орган муниципального образования Иркутской области органами местного самоуправления муниципальных образований Иркутской области утвержденных указанными органами списков получателей социальных выплат с указанием размера социальной выплаты для каждого получателя.</w:t>
      </w:r>
    </w:p>
    <w:p w14:paraId="1919951D" w14:textId="77777777" w:rsidR="008958C0" w:rsidRDefault="008958C0">
      <w:pPr>
        <w:pStyle w:val="ConsPlusNormal"/>
        <w:spacing w:before="220"/>
        <w:ind w:firstLine="540"/>
        <w:jc w:val="both"/>
      </w:pPr>
      <w:r>
        <w:t>18. Результатом использования субсидий является количество молодых семей, получивших свидетельство о праве на получение социальной выплаты.</w:t>
      </w:r>
    </w:p>
    <w:p w14:paraId="057A3076" w14:textId="77777777" w:rsidR="008958C0" w:rsidRDefault="008958C0">
      <w:pPr>
        <w:pStyle w:val="ConsPlusNormal"/>
        <w:spacing w:before="220"/>
        <w:ind w:firstLine="540"/>
        <w:jc w:val="both"/>
      </w:pPr>
      <w:r>
        <w:t>19. Орган местного самоуправления муниципального образования Иркутской области по форме, в сроки и в порядке, предусмотренные соглашением, представляет в министерство отчетность об осуществлении расходов местного бюджета, в целях софинансирования которых предоставляются субсидии, а также о достижении значения результата использования субсидий.</w:t>
      </w:r>
    </w:p>
    <w:p w14:paraId="3BA1D7D0" w14:textId="77777777" w:rsidR="008958C0" w:rsidRDefault="008958C0">
      <w:pPr>
        <w:pStyle w:val="ConsPlusNormal"/>
        <w:spacing w:before="220"/>
        <w:ind w:firstLine="540"/>
        <w:jc w:val="both"/>
      </w:pPr>
      <w:r>
        <w:t>20. Ответственность за достоверность представляемых в министерство в соответствии с настоящим Порядком сведений возлагается на органы местного самоуправления муниципальных образований Иркутской области.</w:t>
      </w:r>
    </w:p>
    <w:p w14:paraId="4AE12233" w14:textId="77777777" w:rsidR="008958C0" w:rsidRDefault="008958C0">
      <w:pPr>
        <w:pStyle w:val="ConsPlusNormal"/>
        <w:spacing w:before="220"/>
        <w:ind w:firstLine="540"/>
        <w:jc w:val="both"/>
      </w:pPr>
      <w:r>
        <w:t>Муниципальное образование Иркутской области несет ответственность в соответствии с законодательством и настоящим Порядком при невыполнении им условий соглашения.</w:t>
      </w:r>
    </w:p>
    <w:p w14:paraId="39E9DDFD" w14:textId="77777777" w:rsidR="008958C0" w:rsidRDefault="008958C0">
      <w:pPr>
        <w:pStyle w:val="ConsPlusNormal"/>
        <w:spacing w:before="220"/>
        <w:ind w:firstLine="540"/>
        <w:jc w:val="both"/>
      </w:pPr>
      <w:bookmarkStart w:id="7" w:name="P2821"/>
      <w:bookmarkEnd w:id="7"/>
      <w:r>
        <w:t xml:space="preserve">21. В случае если муниципальным образованием Иркутской области по состоянию на 31 декабря года предоставления субсидий допущены нарушения обязательств по достижению значения результата использования субсидий, предусмотренных соглашением, и если в срок до первой даты представления отчетности о достижении значения результата использования субсидий в соответствии с соглашением в году, следующем за годом предоставления субсидий, указанные нарушения не устранены, объем средств, подлежащий возврату из местного бюджета в областной бюджет в срок до 1 мая года, следующего за годом предоставления субсидий, определяется в соответствии с </w:t>
      </w:r>
      <w:hyperlink r:id="rId138">
        <w:r>
          <w:rPr>
            <w:color w:val="0000FF"/>
          </w:rPr>
          <w:t>пунктами 20</w:t>
        </w:r>
      </w:hyperlink>
      <w:r>
        <w:t xml:space="preserve"> - </w:t>
      </w:r>
      <w:hyperlink r:id="rId139">
        <w:r>
          <w:rPr>
            <w:color w:val="0000FF"/>
          </w:rPr>
          <w:t>24</w:t>
        </w:r>
      </w:hyperlink>
      <w:r>
        <w:t xml:space="preserve"> Правил формирования, предоставления и распределения субсидий.</w:t>
      </w:r>
    </w:p>
    <w:p w14:paraId="5BF5F61F" w14:textId="77777777" w:rsidR="008958C0" w:rsidRDefault="008958C0">
      <w:pPr>
        <w:pStyle w:val="ConsPlusNormal"/>
        <w:spacing w:before="220"/>
        <w:ind w:firstLine="540"/>
        <w:jc w:val="both"/>
      </w:pPr>
      <w:r>
        <w:t xml:space="preserve">22. Основанием для освобождения муниципального образования Иркутской области от применения меры ответственности, предусмотренной </w:t>
      </w:r>
      <w:hyperlink w:anchor="P2821">
        <w:r>
          <w:rPr>
            <w:color w:val="0000FF"/>
          </w:rPr>
          <w:t>пунктом 21</w:t>
        </w:r>
      </w:hyperlink>
      <w:r>
        <w:t xml:space="preserve"> настоящего Порядка, является документально подтвержденное наступление одного из обстоятельств непреодолимой силы, предусмотренных </w:t>
      </w:r>
      <w:hyperlink r:id="rId140">
        <w:r>
          <w:rPr>
            <w:color w:val="0000FF"/>
          </w:rPr>
          <w:t>пунктом 26</w:t>
        </w:r>
      </w:hyperlink>
      <w:r>
        <w:t xml:space="preserve"> Правил формирования, предоставления и распределения субсидий, препятствующих исполнению обязательств по достижению значения результата использования субсидий, предусмотренных соглашением (далее - обстоятельство непреодолимой силы).</w:t>
      </w:r>
    </w:p>
    <w:p w14:paraId="05EFDA7B" w14:textId="77777777" w:rsidR="008958C0" w:rsidRDefault="008958C0">
      <w:pPr>
        <w:pStyle w:val="ConsPlusNormal"/>
        <w:spacing w:before="220"/>
        <w:ind w:firstLine="540"/>
        <w:jc w:val="both"/>
      </w:pPr>
      <w:r>
        <w:t>Документы, подтверждающие наступление обстоятельства непреодолимой силы, представляются органом местного самоуправления муниципального образования Иркутской области в министерство не позднее 1 апреля года, следующего за годом предоставления субсидий.</w:t>
      </w:r>
    </w:p>
    <w:p w14:paraId="5D9D64A4" w14:textId="77777777" w:rsidR="008958C0" w:rsidRDefault="008958C0">
      <w:pPr>
        <w:pStyle w:val="ConsPlusNormal"/>
        <w:spacing w:before="220"/>
        <w:ind w:firstLine="540"/>
        <w:jc w:val="both"/>
      </w:pPr>
      <w:r>
        <w:t xml:space="preserve">Одновременно с указанными документами представляется информация о предпринимаемых мерах по исполнению обязательств по достижению значения результата использования субсидий, предусмотренных соглашением, и персональной ответственности должностных лиц, ответственных </w:t>
      </w:r>
      <w:r>
        <w:lastRenderedPageBreak/>
        <w:t>за нарушение указанных обязательств.</w:t>
      </w:r>
    </w:p>
    <w:p w14:paraId="7A2ADE1D" w14:textId="77777777" w:rsidR="008958C0" w:rsidRDefault="008958C0">
      <w:pPr>
        <w:pStyle w:val="ConsPlusNormal"/>
        <w:spacing w:before="220"/>
        <w:ind w:firstLine="540"/>
        <w:jc w:val="both"/>
      </w:pPr>
      <w:r>
        <w:t xml:space="preserve">23. Применение к муниципальному образованию Иркутской области меры ответственности, предусмотренной </w:t>
      </w:r>
      <w:hyperlink w:anchor="P2821">
        <w:r>
          <w:rPr>
            <w:color w:val="0000FF"/>
          </w:rPr>
          <w:t>пунктом 21</w:t>
        </w:r>
      </w:hyperlink>
      <w:r>
        <w:t xml:space="preserve"> настоящего Порядка, не освобождает муниципальное образование Иркутской области от обязанности по достижению значения результата использования субсидий, предусмотренного соглашением.</w:t>
      </w:r>
    </w:p>
    <w:p w14:paraId="5997E603" w14:textId="77777777" w:rsidR="008958C0" w:rsidRDefault="008958C0">
      <w:pPr>
        <w:pStyle w:val="ConsPlusNormal"/>
        <w:spacing w:before="220"/>
        <w:ind w:firstLine="540"/>
        <w:jc w:val="both"/>
      </w:pPr>
      <w:r>
        <w:t>24. Министерство проводит оценку эффективности (результатов) предоставления (использования) субсидий в соответствии с порядком, установленным правовым актом министерства.</w:t>
      </w:r>
    </w:p>
    <w:p w14:paraId="335FD516" w14:textId="77777777" w:rsidR="008958C0" w:rsidRDefault="008958C0">
      <w:pPr>
        <w:pStyle w:val="ConsPlusNormal"/>
        <w:spacing w:before="220"/>
        <w:ind w:firstLine="540"/>
        <w:jc w:val="both"/>
      </w:pPr>
      <w:r>
        <w:t>Отчет о проведении оценки эффективности (результатов) предоставления (использования) субсидий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годом предоставления субсидий.</w:t>
      </w:r>
    </w:p>
    <w:p w14:paraId="7E7E7837" w14:textId="77777777" w:rsidR="008958C0" w:rsidRDefault="008958C0">
      <w:pPr>
        <w:pStyle w:val="ConsPlusNormal"/>
        <w:spacing w:before="220"/>
        <w:ind w:firstLine="540"/>
        <w:jc w:val="both"/>
      </w:pPr>
      <w:r>
        <w:t>25. В случае нецелевого использования субсидий к муниципальному образованию Иркутской области применяются бюджетные меры принуждения, предусмотренные бюджетным законодательством Российской Федерации.</w:t>
      </w:r>
    </w:p>
    <w:p w14:paraId="54D6E445" w14:textId="77777777" w:rsidR="008958C0" w:rsidRDefault="008958C0">
      <w:pPr>
        <w:pStyle w:val="ConsPlusNormal"/>
        <w:spacing w:before="220"/>
        <w:ind w:firstLine="540"/>
        <w:jc w:val="both"/>
      </w:pPr>
      <w:r>
        <w:t>Контроль за целевым использованием субсидий и соблюдением муниципальными образованиями Иркутской области условий предоставления субсидий, установленных настоящим Порядком, осуществляется министерством и иными уполномоченными органами.</w:t>
      </w:r>
    </w:p>
    <w:p w14:paraId="53000282" w14:textId="77777777" w:rsidR="008958C0" w:rsidRDefault="008958C0">
      <w:pPr>
        <w:pStyle w:val="ConsPlusNormal"/>
        <w:jc w:val="both"/>
      </w:pPr>
    </w:p>
    <w:p w14:paraId="426D0E17" w14:textId="77777777" w:rsidR="008958C0" w:rsidRDefault="008958C0">
      <w:pPr>
        <w:pStyle w:val="ConsPlusNormal"/>
        <w:jc w:val="both"/>
      </w:pPr>
    </w:p>
    <w:p w14:paraId="6CC27287" w14:textId="77777777" w:rsidR="008958C0" w:rsidRDefault="008958C0">
      <w:pPr>
        <w:pStyle w:val="ConsPlusNormal"/>
        <w:jc w:val="both"/>
      </w:pPr>
    </w:p>
    <w:p w14:paraId="7AB08DA4" w14:textId="77777777" w:rsidR="008958C0" w:rsidRDefault="008958C0">
      <w:pPr>
        <w:pStyle w:val="ConsPlusNormal"/>
        <w:jc w:val="both"/>
      </w:pPr>
    </w:p>
    <w:p w14:paraId="6236BC4B" w14:textId="77777777" w:rsidR="008958C0" w:rsidRDefault="008958C0">
      <w:pPr>
        <w:pStyle w:val="ConsPlusNormal"/>
        <w:jc w:val="both"/>
      </w:pPr>
    </w:p>
    <w:p w14:paraId="68E282DA" w14:textId="77777777" w:rsidR="008958C0" w:rsidRDefault="008958C0">
      <w:pPr>
        <w:pStyle w:val="ConsPlusNormal"/>
        <w:jc w:val="right"/>
        <w:outlineLvl w:val="2"/>
      </w:pPr>
      <w:r>
        <w:t>Приложение</w:t>
      </w:r>
    </w:p>
    <w:p w14:paraId="54C2DDD4" w14:textId="77777777" w:rsidR="008958C0" w:rsidRDefault="008958C0">
      <w:pPr>
        <w:pStyle w:val="ConsPlusNormal"/>
        <w:jc w:val="right"/>
      </w:pPr>
      <w:r>
        <w:t>к Порядку предоставления и распределения субсидий</w:t>
      </w:r>
    </w:p>
    <w:p w14:paraId="52C4F8CA" w14:textId="77777777" w:rsidR="008958C0" w:rsidRDefault="008958C0">
      <w:pPr>
        <w:pStyle w:val="ConsPlusNormal"/>
        <w:jc w:val="right"/>
      </w:pPr>
      <w:r>
        <w:t>из областного бюджета местным бюджетам на реализацию</w:t>
      </w:r>
    </w:p>
    <w:p w14:paraId="69893100" w14:textId="77777777" w:rsidR="008958C0" w:rsidRDefault="008958C0">
      <w:pPr>
        <w:pStyle w:val="ConsPlusNormal"/>
        <w:jc w:val="right"/>
      </w:pPr>
      <w:r>
        <w:t>муниципальных программ, направленных на достижение целей,</w:t>
      </w:r>
    </w:p>
    <w:p w14:paraId="4F29C21D" w14:textId="77777777" w:rsidR="008958C0" w:rsidRDefault="008958C0">
      <w:pPr>
        <w:pStyle w:val="ConsPlusNormal"/>
        <w:jc w:val="right"/>
      </w:pPr>
      <w:r>
        <w:t>соответствующих региональному проекту "Молодым</w:t>
      </w:r>
    </w:p>
    <w:p w14:paraId="1008A8B5" w14:textId="77777777" w:rsidR="008958C0" w:rsidRDefault="008958C0">
      <w:pPr>
        <w:pStyle w:val="ConsPlusNormal"/>
        <w:jc w:val="right"/>
      </w:pPr>
      <w:r>
        <w:t>семьям - доступное жилье" государственной программы</w:t>
      </w:r>
    </w:p>
    <w:p w14:paraId="373CD6E2" w14:textId="77777777" w:rsidR="008958C0" w:rsidRDefault="008958C0">
      <w:pPr>
        <w:pStyle w:val="ConsPlusNormal"/>
        <w:jc w:val="right"/>
      </w:pPr>
      <w:r>
        <w:t>Иркутской области "Доступное жилье", в целях</w:t>
      </w:r>
    </w:p>
    <w:p w14:paraId="340C7F9B" w14:textId="77777777" w:rsidR="008958C0" w:rsidRDefault="008958C0">
      <w:pPr>
        <w:pStyle w:val="ConsPlusNormal"/>
        <w:jc w:val="right"/>
      </w:pPr>
      <w:r>
        <w:t>софинансирования расходных обязательств муниципальных</w:t>
      </w:r>
    </w:p>
    <w:p w14:paraId="5E883F8A" w14:textId="77777777" w:rsidR="008958C0" w:rsidRDefault="008958C0">
      <w:pPr>
        <w:pStyle w:val="ConsPlusNormal"/>
        <w:jc w:val="right"/>
      </w:pPr>
      <w:r>
        <w:t>образований Иркутской области на предоставление молодым</w:t>
      </w:r>
    </w:p>
    <w:p w14:paraId="2BFA6FFE" w14:textId="77777777" w:rsidR="008958C0" w:rsidRDefault="008958C0">
      <w:pPr>
        <w:pStyle w:val="ConsPlusNormal"/>
        <w:jc w:val="right"/>
      </w:pPr>
      <w:r>
        <w:t>семьям социальных выплат на приобретение (строительство)</w:t>
      </w:r>
    </w:p>
    <w:p w14:paraId="41A73B77" w14:textId="77777777" w:rsidR="008958C0" w:rsidRDefault="008958C0">
      <w:pPr>
        <w:pStyle w:val="ConsPlusNormal"/>
        <w:jc w:val="right"/>
      </w:pPr>
      <w:r>
        <w:t>жилья</w:t>
      </w:r>
    </w:p>
    <w:p w14:paraId="47A1160D" w14:textId="77777777" w:rsidR="008958C0" w:rsidRDefault="008958C0">
      <w:pPr>
        <w:pStyle w:val="ConsPlusNormal"/>
        <w:jc w:val="both"/>
      </w:pPr>
    </w:p>
    <w:p w14:paraId="09D7D80D" w14:textId="77777777" w:rsidR="008958C0" w:rsidRDefault="008958C0">
      <w:pPr>
        <w:pStyle w:val="ConsPlusTitle"/>
        <w:jc w:val="center"/>
      </w:pPr>
      <w:r>
        <w:t>РАСПРЕДЕЛЕНИЕ</w:t>
      </w:r>
    </w:p>
    <w:p w14:paraId="388830B5" w14:textId="77777777" w:rsidR="008958C0" w:rsidRDefault="008958C0">
      <w:pPr>
        <w:pStyle w:val="ConsPlusTitle"/>
        <w:jc w:val="center"/>
      </w:pPr>
      <w:r>
        <w:t>СУБСИДИЙ ИЗ ОБЛАСТНОГО БЮДЖЕТА МЕСТНЫМ БЮДЖЕТАМ</w:t>
      </w:r>
    </w:p>
    <w:p w14:paraId="5BC15C41" w14:textId="77777777" w:rsidR="008958C0" w:rsidRDefault="008958C0">
      <w:pPr>
        <w:pStyle w:val="ConsPlusTitle"/>
        <w:jc w:val="center"/>
      </w:pPr>
      <w:r>
        <w:t>НА РЕАЛИЗАЦИЮ МУНИЦИПАЛЬНЫХ ПРОГРАММ, НАПРАВЛЕННЫХ</w:t>
      </w:r>
    </w:p>
    <w:p w14:paraId="23FD14EA" w14:textId="77777777" w:rsidR="008958C0" w:rsidRDefault="008958C0">
      <w:pPr>
        <w:pStyle w:val="ConsPlusTitle"/>
        <w:jc w:val="center"/>
      </w:pPr>
      <w:r>
        <w:t>НА ДОСТИЖЕНИЕ ЦЕЛЕЙ, СООТВЕТСТВУЮЩИХ РЕГИОНАЛЬНОМУ ПРОЕКТУ</w:t>
      </w:r>
    </w:p>
    <w:p w14:paraId="3F180CAE" w14:textId="77777777" w:rsidR="008958C0" w:rsidRDefault="008958C0">
      <w:pPr>
        <w:pStyle w:val="ConsPlusTitle"/>
        <w:jc w:val="center"/>
      </w:pPr>
      <w:r>
        <w:t>"МОЛОДЫМ СЕМЬЯМ - ДОСТУПНОЕ ЖИЛЬЕ" ГОСУДАРСТВЕННОЙ ПРОГРАММЫ</w:t>
      </w:r>
    </w:p>
    <w:p w14:paraId="18AB477B" w14:textId="77777777" w:rsidR="008958C0" w:rsidRDefault="008958C0">
      <w:pPr>
        <w:pStyle w:val="ConsPlusTitle"/>
        <w:jc w:val="center"/>
      </w:pPr>
      <w:r>
        <w:t>ИРКУТСКОЙ ОБЛАСТИ "ДОСТУПНОЕ ЖИЛЬЕ", В ЦЕЛЯХ</w:t>
      </w:r>
    </w:p>
    <w:p w14:paraId="7DE1EC1B" w14:textId="77777777" w:rsidR="008958C0" w:rsidRDefault="008958C0">
      <w:pPr>
        <w:pStyle w:val="ConsPlusTitle"/>
        <w:jc w:val="center"/>
      </w:pPr>
      <w:r>
        <w:t>СОФИНАНСИРОВАНИЯ РАСХОДНЫХ ОБЯЗАТЕЛЬСТВ МУНИЦИПАЛЬНЫХ</w:t>
      </w:r>
    </w:p>
    <w:p w14:paraId="5F2BD160" w14:textId="77777777" w:rsidR="008958C0" w:rsidRDefault="008958C0">
      <w:pPr>
        <w:pStyle w:val="ConsPlusTitle"/>
        <w:jc w:val="center"/>
      </w:pPr>
      <w:r>
        <w:t>ОБРАЗОВАНИЙ ИРКУТСКОЙ ОБЛАСТИ НА ПРЕДОСТАВЛЕНИЕ МОЛОДЫМ</w:t>
      </w:r>
    </w:p>
    <w:p w14:paraId="2F0C3C99" w14:textId="77777777" w:rsidR="008958C0" w:rsidRDefault="008958C0">
      <w:pPr>
        <w:pStyle w:val="ConsPlusTitle"/>
        <w:jc w:val="center"/>
      </w:pPr>
      <w:r>
        <w:t>СЕМЬЯМ СОЦИАЛЬНЫХ ВЫПЛАТ НА ПРИОБРЕТЕНИЕ (СТРОИТЕЛЬСТВО)</w:t>
      </w:r>
    </w:p>
    <w:p w14:paraId="037D8291" w14:textId="77777777" w:rsidR="008958C0" w:rsidRDefault="008958C0">
      <w:pPr>
        <w:pStyle w:val="ConsPlusTitle"/>
        <w:jc w:val="center"/>
      </w:pPr>
      <w:r>
        <w:t>ЖИЛЬЯ В 2024 ГОДУ</w:t>
      </w:r>
    </w:p>
    <w:p w14:paraId="0106A502" w14:textId="77777777" w:rsidR="008958C0" w:rsidRDefault="00895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958C0" w14:paraId="02B009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F4F745" w14:textId="77777777" w:rsidR="008958C0" w:rsidRDefault="00895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BEFF17" w14:textId="77777777" w:rsidR="008958C0" w:rsidRDefault="00895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4CDF75" w14:textId="77777777" w:rsidR="008958C0" w:rsidRDefault="008958C0">
            <w:pPr>
              <w:pStyle w:val="ConsPlusNormal"/>
              <w:jc w:val="center"/>
            </w:pPr>
            <w:r>
              <w:rPr>
                <w:color w:val="392C69"/>
              </w:rPr>
              <w:t>Список изменяющих документов</w:t>
            </w:r>
          </w:p>
          <w:p w14:paraId="50257DFE" w14:textId="77777777" w:rsidR="008958C0" w:rsidRDefault="008958C0">
            <w:pPr>
              <w:pStyle w:val="ConsPlusNormal"/>
              <w:jc w:val="center"/>
            </w:pPr>
            <w:r>
              <w:rPr>
                <w:color w:val="392C69"/>
              </w:rPr>
              <w:t xml:space="preserve">(введено </w:t>
            </w:r>
            <w:hyperlink r:id="rId141">
              <w:r>
                <w:rPr>
                  <w:color w:val="0000FF"/>
                </w:rPr>
                <w:t>Постановлением</w:t>
              </w:r>
            </w:hyperlink>
            <w:r>
              <w:rPr>
                <w:color w:val="392C69"/>
              </w:rPr>
              <w:t xml:space="preserve"> Правительства Иркутской области</w:t>
            </w:r>
          </w:p>
          <w:p w14:paraId="495F6818" w14:textId="77777777" w:rsidR="008958C0" w:rsidRDefault="008958C0">
            <w:pPr>
              <w:pStyle w:val="ConsPlusNormal"/>
              <w:jc w:val="center"/>
            </w:pPr>
            <w:r>
              <w:rPr>
                <w:color w:val="392C69"/>
              </w:rPr>
              <w:t>от 06.02.2024 N 80-пп)</w:t>
            </w:r>
          </w:p>
        </w:tc>
        <w:tc>
          <w:tcPr>
            <w:tcW w:w="113" w:type="dxa"/>
            <w:tcBorders>
              <w:top w:val="nil"/>
              <w:left w:val="nil"/>
              <w:bottom w:val="nil"/>
              <w:right w:val="nil"/>
            </w:tcBorders>
            <w:shd w:val="clear" w:color="auto" w:fill="F4F3F8"/>
            <w:tcMar>
              <w:top w:w="0" w:type="dxa"/>
              <w:left w:w="0" w:type="dxa"/>
              <w:bottom w:w="0" w:type="dxa"/>
              <w:right w:w="0" w:type="dxa"/>
            </w:tcMar>
          </w:tcPr>
          <w:p w14:paraId="6C292CFE" w14:textId="77777777" w:rsidR="008958C0" w:rsidRDefault="008958C0">
            <w:pPr>
              <w:pStyle w:val="ConsPlusNormal"/>
            </w:pPr>
          </w:p>
        </w:tc>
      </w:tr>
    </w:tbl>
    <w:p w14:paraId="36573C04" w14:textId="77777777" w:rsidR="008958C0" w:rsidRDefault="008958C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2665"/>
        <w:gridCol w:w="1587"/>
        <w:gridCol w:w="2041"/>
        <w:gridCol w:w="2211"/>
      </w:tblGrid>
      <w:tr w:rsidR="008958C0" w14:paraId="1E60CD64" w14:textId="77777777">
        <w:tc>
          <w:tcPr>
            <w:tcW w:w="540" w:type="dxa"/>
            <w:vAlign w:val="center"/>
          </w:tcPr>
          <w:p w14:paraId="4BA64391" w14:textId="77777777" w:rsidR="008958C0" w:rsidRDefault="008958C0">
            <w:pPr>
              <w:pStyle w:val="ConsPlusNormal"/>
              <w:jc w:val="center"/>
            </w:pPr>
            <w:r>
              <w:t>N п/п</w:t>
            </w:r>
          </w:p>
        </w:tc>
        <w:tc>
          <w:tcPr>
            <w:tcW w:w="2665" w:type="dxa"/>
            <w:vAlign w:val="center"/>
          </w:tcPr>
          <w:p w14:paraId="447AE18D" w14:textId="77777777" w:rsidR="008958C0" w:rsidRDefault="008958C0">
            <w:pPr>
              <w:pStyle w:val="ConsPlusNormal"/>
              <w:jc w:val="center"/>
            </w:pPr>
            <w:r>
              <w:t>Наименование муниципального образования Иркутской области</w:t>
            </w:r>
          </w:p>
        </w:tc>
        <w:tc>
          <w:tcPr>
            <w:tcW w:w="1587" w:type="dxa"/>
            <w:vAlign w:val="center"/>
          </w:tcPr>
          <w:p w14:paraId="392BA9D3" w14:textId="77777777" w:rsidR="008958C0" w:rsidRDefault="008958C0">
            <w:pPr>
              <w:pStyle w:val="ConsPlusNormal"/>
              <w:jc w:val="center"/>
            </w:pPr>
            <w:r>
              <w:t>Всего</w:t>
            </w:r>
          </w:p>
        </w:tc>
        <w:tc>
          <w:tcPr>
            <w:tcW w:w="2041" w:type="dxa"/>
            <w:vAlign w:val="center"/>
          </w:tcPr>
          <w:p w14:paraId="5B1EE80E" w14:textId="77777777" w:rsidR="008958C0" w:rsidRDefault="008958C0">
            <w:pPr>
              <w:pStyle w:val="ConsPlusNormal"/>
              <w:jc w:val="center"/>
            </w:pPr>
            <w:r>
              <w:t>Объем средств федерального бюджета, предусмотренный на 2024 год, тыс. руб.</w:t>
            </w:r>
          </w:p>
        </w:tc>
        <w:tc>
          <w:tcPr>
            <w:tcW w:w="2211" w:type="dxa"/>
            <w:vAlign w:val="center"/>
          </w:tcPr>
          <w:p w14:paraId="4BB94A36" w14:textId="77777777" w:rsidR="008958C0" w:rsidRDefault="008958C0">
            <w:pPr>
              <w:pStyle w:val="ConsPlusNormal"/>
              <w:jc w:val="center"/>
            </w:pPr>
            <w:r>
              <w:t>Объем средств областного бюджета, предусмотренный для обеспечения софинансирования субсидии из федерального бюджета на 2024 год, тыс. руб.</w:t>
            </w:r>
          </w:p>
        </w:tc>
      </w:tr>
      <w:tr w:rsidR="008958C0" w14:paraId="33BFEE98" w14:textId="77777777">
        <w:tc>
          <w:tcPr>
            <w:tcW w:w="540" w:type="dxa"/>
            <w:vAlign w:val="center"/>
          </w:tcPr>
          <w:p w14:paraId="02B42BA8" w14:textId="77777777" w:rsidR="008958C0" w:rsidRDefault="008958C0">
            <w:pPr>
              <w:pStyle w:val="ConsPlusNormal"/>
              <w:jc w:val="center"/>
            </w:pPr>
            <w:r>
              <w:t>1</w:t>
            </w:r>
          </w:p>
        </w:tc>
        <w:tc>
          <w:tcPr>
            <w:tcW w:w="2665" w:type="dxa"/>
            <w:vAlign w:val="center"/>
          </w:tcPr>
          <w:p w14:paraId="54FB7398" w14:textId="77777777" w:rsidR="008958C0" w:rsidRDefault="008958C0">
            <w:pPr>
              <w:pStyle w:val="ConsPlusNormal"/>
              <w:jc w:val="both"/>
            </w:pPr>
            <w:r>
              <w:t>Аларский муниципальный район Иркутской области</w:t>
            </w:r>
          </w:p>
        </w:tc>
        <w:tc>
          <w:tcPr>
            <w:tcW w:w="1587" w:type="dxa"/>
            <w:vAlign w:val="center"/>
          </w:tcPr>
          <w:p w14:paraId="4D8E6477" w14:textId="77777777" w:rsidR="008958C0" w:rsidRDefault="008958C0">
            <w:pPr>
              <w:pStyle w:val="ConsPlusNormal"/>
              <w:jc w:val="center"/>
            </w:pPr>
            <w:r>
              <w:t>1 914,23400</w:t>
            </w:r>
          </w:p>
        </w:tc>
        <w:tc>
          <w:tcPr>
            <w:tcW w:w="2041" w:type="dxa"/>
            <w:vAlign w:val="center"/>
          </w:tcPr>
          <w:p w14:paraId="6AB0F654" w14:textId="77777777" w:rsidR="008958C0" w:rsidRDefault="008958C0">
            <w:pPr>
              <w:pStyle w:val="ConsPlusNormal"/>
              <w:jc w:val="center"/>
            </w:pPr>
            <w:r>
              <w:t>377,24516</w:t>
            </w:r>
          </w:p>
        </w:tc>
        <w:tc>
          <w:tcPr>
            <w:tcW w:w="2211" w:type="dxa"/>
            <w:vAlign w:val="center"/>
          </w:tcPr>
          <w:p w14:paraId="21E6F133" w14:textId="77777777" w:rsidR="008958C0" w:rsidRDefault="008958C0">
            <w:pPr>
              <w:pStyle w:val="ConsPlusNormal"/>
              <w:jc w:val="center"/>
            </w:pPr>
            <w:r>
              <w:t>1 536,98884</w:t>
            </w:r>
          </w:p>
        </w:tc>
      </w:tr>
      <w:tr w:rsidR="008958C0" w14:paraId="7386491C" w14:textId="77777777">
        <w:tc>
          <w:tcPr>
            <w:tcW w:w="540" w:type="dxa"/>
            <w:vAlign w:val="center"/>
          </w:tcPr>
          <w:p w14:paraId="6531187B" w14:textId="77777777" w:rsidR="008958C0" w:rsidRDefault="008958C0">
            <w:pPr>
              <w:pStyle w:val="ConsPlusNormal"/>
              <w:jc w:val="center"/>
            </w:pPr>
            <w:r>
              <w:t>2</w:t>
            </w:r>
          </w:p>
        </w:tc>
        <w:tc>
          <w:tcPr>
            <w:tcW w:w="2665" w:type="dxa"/>
            <w:vAlign w:val="center"/>
          </w:tcPr>
          <w:p w14:paraId="278509AA" w14:textId="77777777" w:rsidR="008958C0" w:rsidRDefault="008958C0">
            <w:pPr>
              <w:pStyle w:val="ConsPlusNormal"/>
              <w:jc w:val="both"/>
            </w:pPr>
            <w:r>
              <w:t>Ангарский городской округ Иркутской области</w:t>
            </w:r>
          </w:p>
        </w:tc>
        <w:tc>
          <w:tcPr>
            <w:tcW w:w="1587" w:type="dxa"/>
            <w:vAlign w:val="center"/>
          </w:tcPr>
          <w:p w14:paraId="35D09693" w14:textId="77777777" w:rsidR="008958C0" w:rsidRDefault="008958C0">
            <w:pPr>
              <w:pStyle w:val="ConsPlusNormal"/>
              <w:jc w:val="center"/>
            </w:pPr>
            <w:r>
              <w:t>16 724,75285</w:t>
            </w:r>
          </w:p>
        </w:tc>
        <w:tc>
          <w:tcPr>
            <w:tcW w:w="2041" w:type="dxa"/>
            <w:vAlign w:val="center"/>
          </w:tcPr>
          <w:p w14:paraId="1E2D5AC0" w14:textId="77777777" w:rsidR="008958C0" w:rsidRDefault="008958C0">
            <w:pPr>
              <w:pStyle w:val="ConsPlusNormal"/>
              <w:jc w:val="center"/>
            </w:pPr>
            <w:r>
              <w:t>3 296,00875</w:t>
            </w:r>
          </w:p>
        </w:tc>
        <w:tc>
          <w:tcPr>
            <w:tcW w:w="2211" w:type="dxa"/>
            <w:vAlign w:val="center"/>
          </w:tcPr>
          <w:p w14:paraId="4CFF26F4" w14:textId="77777777" w:rsidR="008958C0" w:rsidRDefault="008958C0">
            <w:pPr>
              <w:pStyle w:val="ConsPlusNormal"/>
              <w:jc w:val="center"/>
            </w:pPr>
            <w:r>
              <w:t>13 428,74410</w:t>
            </w:r>
          </w:p>
        </w:tc>
      </w:tr>
      <w:tr w:rsidR="008958C0" w14:paraId="58291AFB" w14:textId="77777777">
        <w:tc>
          <w:tcPr>
            <w:tcW w:w="540" w:type="dxa"/>
            <w:vAlign w:val="center"/>
          </w:tcPr>
          <w:p w14:paraId="01AFBBA6" w14:textId="77777777" w:rsidR="008958C0" w:rsidRDefault="008958C0">
            <w:pPr>
              <w:pStyle w:val="ConsPlusNormal"/>
              <w:jc w:val="center"/>
            </w:pPr>
            <w:r>
              <w:t>3</w:t>
            </w:r>
          </w:p>
        </w:tc>
        <w:tc>
          <w:tcPr>
            <w:tcW w:w="2665" w:type="dxa"/>
            <w:vAlign w:val="center"/>
          </w:tcPr>
          <w:p w14:paraId="4DBE882D" w14:textId="77777777" w:rsidR="008958C0" w:rsidRDefault="008958C0">
            <w:pPr>
              <w:pStyle w:val="ConsPlusNormal"/>
              <w:jc w:val="both"/>
            </w:pPr>
            <w:r>
              <w:t>Байкальское муниципальное образование</w:t>
            </w:r>
          </w:p>
        </w:tc>
        <w:tc>
          <w:tcPr>
            <w:tcW w:w="1587" w:type="dxa"/>
            <w:vAlign w:val="center"/>
          </w:tcPr>
          <w:p w14:paraId="217AFB05" w14:textId="77777777" w:rsidR="008958C0" w:rsidRDefault="008958C0">
            <w:pPr>
              <w:pStyle w:val="ConsPlusNormal"/>
              <w:jc w:val="center"/>
            </w:pPr>
            <w:r>
              <w:t>13 405,24404</w:t>
            </w:r>
          </w:p>
        </w:tc>
        <w:tc>
          <w:tcPr>
            <w:tcW w:w="2041" w:type="dxa"/>
            <w:vAlign w:val="center"/>
          </w:tcPr>
          <w:p w14:paraId="05FCC30A" w14:textId="77777777" w:rsidR="008958C0" w:rsidRDefault="008958C0">
            <w:pPr>
              <w:pStyle w:val="ConsPlusNormal"/>
              <w:jc w:val="center"/>
            </w:pPr>
            <w:r>
              <w:t>2 641,82090</w:t>
            </w:r>
          </w:p>
        </w:tc>
        <w:tc>
          <w:tcPr>
            <w:tcW w:w="2211" w:type="dxa"/>
            <w:vAlign w:val="center"/>
          </w:tcPr>
          <w:p w14:paraId="4CD31067" w14:textId="77777777" w:rsidR="008958C0" w:rsidRDefault="008958C0">
            <w:pPr>
              <w:pStyle w:val="ConsPlusNormal"/>
              <w:jc w:val="center"/>
            </w:pPr>
            <w:r>
              <w:t>10 763,42314</w:t>
            </w:r>
          </w:p>
        </w:tc>
      </w:tr>
      <w:tr w:rsidR="008958C0" w14:paraId="60C9CD22" w14:textId="77777777">
        <w:tc>
          <w:tcPr>
            <w:tcW w:w="540" w:type="dxa"/>
            <w:vAlign w:val="center"/>
          </w:tcPr>
          <w:p w14:paraId="3BFCE7AD" w14:textId="77777777" w:rsidR="008958C0" w:rsidRDefault="008958C0">
            <w:pPr>
              <w:pStyle w:val="ConsPlusNormal"/>
              <w:jc w:val="center"/>
            </w:pPr>
            <w:r>
              <w:t>4</w:t>
            </w:r>
          </w:p>
        </w:tc>
        <w:tc>
          <w:tcPr>
            <w:tcW w:w="2665" w:type="dxa"/>
            <w:vAlign w:val="center"/>
          </w:tcPr>
          <w:p w14:paraId="70509F2D" w14:textId="77777777" w:rsidR="008958C0" w:rsidRDefault="008958C0">
            <w:pPr>
              <w:pStyle w:val="ConsPlusNormal"/>
              <w:jc w:val="both"/>
            </w:pPr>
            <w:r>
              <w:t>Баяндаевский муниципальный район Иркутской области</w:t>
            </w:r>
          </w:p>
        </w:tc>
        <w:tc>
          <w:tcPr>
            <w:tcW w:w="1587" w:type="dxa"/>
            <w:vAlign w:val="center"/>
          </w:tcPr>
          <w:p w14:paraId="5FF77E8D" w14:textId="77777777" w:rsidR="008958C0" w:rsidRDefault="008958C0">
            <w:pPr>
              <w:pStyle w:val="ConsPlusNormal"/>
              <w:jc w:val="center"/>
            </w:pPr>
            <w:r>
              <w:t>1 770,53779</w:t>
            </w:r>
          </w:p>
        </w:tc>
        <w:tc>
          <w:tcPr>
            <w:tcW w:w="2041" w:type="dxa"/>
            <w:vAlign w:val="center"/>
          </w:tcPr>
          <w:p w14:paraId="34BED525" w14:textId="77777777" w:rsidR="008958C0" w:rsidRDefault="008958C0">
            <w:pPr>
              <w:pStyle w:val="ConsPlusNormal"/>
              <w:jc w:val="center"/>
            </w:pPr>
            <w:r>
              <w:t>348,92642</w:t>
            </w:r>
          </w:p>
        </w:tc>
        <w:tc>
          <w:tcPr>
            <w:tcW w:w="2211" w:type="dxa"/>
            <w:vAlign w:val="center"/>
          </w:tcPr>
          <w:p w14:paraId="1803B1D4" w14:textId="77777777" w:rsidR="008958C0" w:rsidRDefault="008958C0">
            <w:pPr>
              <w:pStyle w:val="ConsPlusNormal"/>
              <w:jc w:val="center"/>
            </w:pPr>
            <w:r>
              <w:t>1 421,61137</w:t>
            </w:r>
          </w:p>
        </w:tc>
      </w:tr>
      <w:tr w:rsidR="008958C0" w14:paraId="1CB8414F" w14:textId="77777777">
        <w:tc>
          <w:tcPr>
            <w:tcW w:w="540" w:type="dxa"/>
            <w:vAlign w:val="center"/>
          </w:tcPr>
          <w:p w14:paraId="38CF7741" w14:textId="77777777" w:rsidR="008958C0" w:rsidRDefault="008958C0">
            <w:pPr>
              <w:pStyle w:val="ConsPlusNormal"/>
              <w:jc w:val="center"/>
            </w:pPr>
            <w:r>
              <w:t>5</w:t>
            </w:r>
          </w:p>
        </w:tc>
        <w:tc>
          <w:tcPr>
            <w:tcW w:w="2665" w:type="dxa"/>
            <w:vAlign w:val="center"/>
          </w:tcPr>
          <w:p w14:paraId="0A1ED3A8" w14:textId="77777777" w:rsidR="008958C0" w:rsidRDefault="008958C0">
            <w:pPr>
              <w:pStyle w:val="ConsPlusNormal"/>
              <w:jc w:val="both"/>
            </w:pPr>
            <w:r>
              <w:t>Муниципальное образование г. Бодайбо и района</w:t>
            </w:r>
          </w:p>
        </w:tc>
        <w:tc>
          <w:tcPr>
            <w:tcW w:w="1587" w:type="dxa"/>
            <w:vAlign w:val="center"/>
          </w:tcPr>
          <w:p w14:paraId="5BAA7BBE" w14:textId="77777777" w:rsidR="008958C0" w:rsidRDefault="008958C0">
            <w:pPr>
              <w:pStyle w:val="ConsPlusNormal"/>
              <w:jc w:val="center"/>
            </w:pPr>
            <w:r>
              <w:t>3 289,41223</w:t>
            </w:r>
          </w:p>
        </w:tc>
        <w:tc>
          <w:tcPr>
            <w:tcW w:w="2041" w:type="dxa"/>
            <w:vAlign w:val="center"/>
          </w:tcPr>
          <w:p w14:paraId="365A0C34" w14:textId="77777777" w:rsidR="008958C0" w:rsidRDefault="008958C0">
            <w:pPr>
              <w:pStyle w:val="ConsPlusNormal"/>
              <w:jc w:val="center"/>
            </w:pPr>
            <w:r>
              <w:t>648,25661</w:t>
            </w:r>
          </w:p>
        </w:tc>
        <w:tc>
          <w:tcPr>
            <w:tcW w:w="2211" w:type="dxa"/>
            <w:vAlign w:val="center"/>
          </w:tcPr>
          <w:p w14:paraId="3792FB1C" w14:textId="77777777" w:rsidR="008958C0" w:rsidRDefault="008958C0">
            <w:pPr>
              <w:pStyle w:val="ConsPlusNormal"/>
              <w:jc w:val="center"/>
            </w:pPr>
            <w:r>
              <w:t>2 641,15562</w:t>
            </w:r>
          </w:p>
        </w:tc>
      </w:tr>
      <w:tr w:rsidR="008958C0" w14:paraId="19214884" w14:textId="77777777">
        <w:tc>
          <w:tcPr>
            <w:tcW w:w="540" w:type="dxa"/>
            <w:vAlign w:val="center"/>
          </w:tcPr>
          <w:p w14:paraId="63AE28E5" w14:textId="77777777" w:rsidR="008958C0" w:rsidRDefault="008958C0">
            <w:pPr>
              <w:pStyle w:val="ConsPlusNormal"/>
              <w:jc w:val="center"/>
            </w:pPr>
            <w:r>
              <w:t>6</w:t>
            </w:r>
          </w:p>
        </w:tc>
        <w:tc>
          <w:tcPr>
            <w:tcW w:w="2665" w:type="dxa"/>
            <w:vAlign w:val="center"/>
          </w:tcPr>
          <w:p w14:paraId="2B63D80C" w14:textId="77777777" w:rsidR="008958C0" w:rsidRDefault="008958C0">
            <w:pPr>
              <w:pStyle w:val="ConsPlusNormal"/>
              <w:jc w:val="both"/>
            </w:pPr>
            <w:r>
              <w:t>Городской округ муниципальное образование города Братска Иркутской области</w:t>
            </w:r>
          </w:p>
        </w:tc>
        <w:tc>
          <w:tcPr>
            <w:tcW w:w="1587" w:type="dxa"/>
            <w:vAlign w:val="center"/>
          </w:tcPr>
          <w:p w14:paraId="30640BB1" w14:textId="77777777" w:rsidR="008958C0" w:rsidRDefault="008958C0">
            <w:pPr>
              <w:pStyle w:val="ConsPlusNormal"/>
              <w:jc w:val="center"/>
            </w:pPr>
            <w:r>
              <w:t>77 765,82000</w:t>
            </w:r>
          </w:p>
        </w:tc>
        <w:tc>
          <w:tcPr>
            <w:tcW w:w="2041" w:type="dxa"/>
            <w:vAlign w:val="center"/>
          </w:tcPr>
          <w:p w14:paraId="09215C25" w14:textId="77777777" w:rsidR="008958C0" w:rsidRDefault="008958C0">
            <w:pPr>
              <w:pStyle w:val="ConsPlusNormal"/>
              <w:jc w:val="center"/>
            </w:pPr>
            <w:r>
              <w:t>15 325,59708</w:t>
            </w:r>
          </w:p>
        </w:tc>
        <w:tc>
          <w:tcPr>
            <w:tcW w:w="2211" w:type="dxa"/>
            <w:vAlign w:val="center"/>
          </w:tcPr>
          <w:p w14:paraId="5FD8BEEC" w14:textId="77777777" w:rsidR="008958C0" w:rsidRDefault="008958C0">
            <w:pPr>
              <w:pStyle w:val="ConsPlusNormal"/>
              <w:jc w:val="center"/>
            </w:pPr>
            <w:r>
              <w:t>62 440,22292</w:t>
            </w:r>
          </w:p>
        </w:tc>
      </w:tr>
      <w:tr w:rsidR="008958C0" w14:paraId="754E1226" w14:textId="77777777">
        <w:tc>
          <w:tcPr>
            <w:tcW w:w="540" w:type="dxa"/>
            <w:vAlign w:val="center"/>
          </w:tcPr>
          <w:p w14:paraId="2CE7AF32" w14:textId="77777777" w:rsidR="008958C0" w:rsidRDefault="008958C0">
            <w:pPr>
              <w:pStyle w:val="ConsPlusNormal"/>
              <w:jc w:val="center"/>
            </w:pPr>
            <w:r>
              <w:t>7</w:t>
            </w:r>
          </w:p>
        </w:tc>
        <w:tc>
          <w:tcPr>
            <w:tcW w:w="2665" w:type="dxa"/>
            <w:vAlign w:val="center"/>
          </w:tcPr>
          <w:p w14:paraId="4F38D054" w14:textId="77777777" w:rsidR="008958C0" w:rsidRDefault="008958C0">
            <w:pPr>
              <w:pStyle w:val="ConsPlusNormal"/>
              <w:jc w:val="both"/>
            </w:pPr>
            <w:r>
              <w:t>Муниципальное образование "Братский район" Иркутской области</w:t>
            </w:r>
          </w:p>
        </w:tc>
        <w:tc>
          <w:tcPr>
            <w:tcW w:w="1587" w:type="dxa"/>
            <w:vAlign w:val="center"/>
          </w:tcPr>
          <w:p w14:paraId="519D0513" w14:textId="77777777" w:rsidR="008958C0" w:rsidRDefault="008958C0">
            <w:pPr>
              <w:pStyle w:val="ConsPlusNormal"/>
              <w:jc w:val="center"/>
            </w:pPr>
            <w:r>
              <w:t>6 479,49456</w:t>
            </w:r>
          </w:p>
        </w:tc>
        <w:tc>
          <w:tcPr>
            <w:tcW w:w="2041" w:type="dxa"/>
            <w:vAlign w:val="center"/>
          </w:tcPr>
          <w:p w14:paraId="0FD88C96" w14:textId="77777777" w:rsidR="008958C0" w:rsidRDefault="008958C0">
            <w:pPr>
              <w:pStyle w:val="ConsPlusNormal"/>
              <w:jc w:val="center"/>
            </w:pPr>
            <w:r>
              <w:t>1 276,93790</w:t>
            </w:r>
          </w:p>
        </w:tc>
        <w:tc>
          <w:tcPr>
            <w:tcW w:w="2211" w:type="dxa"/>
            <w:vAlign w:val="center"/>
          </w:tcPr>
          <w:p w14:paraId="01961270" w14:textId="77777777" w:rsidR="008958C0" w:rsidRDefault="008958C0">
            <w:pPr>
              <w:pStyle w:val="ConsPlusNormal"/>
              <w:jc w:val="center"/>
            </w:pPr>
            <w:r>
              <w:t>5 202,55666</w:t>
            </w:r>
          </w:p>
        </w:tc>
      </w:tr>
      <w:tr w:rsidR="008958C0" w14:paraId="1AFF69E3" w14:textId="77777777">
        <w:tc>
          <w:tcPr>
            <w:tcW w:w="540" w:type="dxa"/>
            <w:vAlign w:val="center"/>
          </w:tcPr>
          <w:p w14:paraId="4F1B363D" w14:textId="77777777" w:rsidR="008958C0" w:rsidRDefault="008958C0">
            <w:pPr>
              <w:pStyle w:val="ConsPlusNormal"/>
              <w:jc w:val="center"/>
            </w:pPr>
            <w:r>
              <w:t>8</w:t>
            </w:r>
          </w:p>
        </w:tc>
        <w:tc>
          <w:tcPr>
            <w:tcW w:w="2665" w:type="dxa"/>
            <w:vAlign w:val="center"/>
          </w:tcPr>
          <w:p w14:paraId="61FC9FE5" w14:textId="77777777" w:rsidR="008958C0" w:rsidRDefault="008958C0">
            <w:pPr>
              <w:pStyle w:val="ConsPlusNormal"/>
              <w:jc w:val="both"/>
            </w:pPr>
            <w:r>
              <w:t>Муниципальное образование "Жигаловский район" Иркутской области</w:t>
            </w:r>
          </w:p>
        </w:tc>
        <w:tc>
          <w:tcPr>
            <w:tcW w:w="1587" w:type="dxa"/>
            <w:vAlign w:val="center"/>
          </w:tcPr>
          <w:p w14:paraId="338EF6F3" w14:textId="77777777" w:rsidR="008958C0" w:rsidRDefault="008958C0">
            <w:pPr>
              <w:pStyle w:val="ConsPlusNormal"/>
              <w:jc w:val="center"/>
            </w:pPr>
            <w:r>
              <w:t>698,78592</w:t>
            </w:r>
          </w:p>
        </w:tc>
        <w:tc>
          <w:tcPr>
            <w:tcW w:w="2041" w:type="dxa"/>
            <w:vAlign w:val="center"/>
          </w:tcPr>
          <w:p w14:paraId="0EA48B31" w14:textId="77777777" w:rsidR="008958C0" w:rsidRDefault="008958C0">
            <w:pPr>
              <w:pStyle w:val="ConsPlusNormal"/>
              <w:jc w:val="center"/>
            </w:pPr>
            <w:r>
              <w:t>137,71232</w:t>
            </w:r>
          </w:p>
        </w:tc>
        <w:tc>
          <w:tcPr>
            <w:tcW w:w="2211" w:type="dxa"/>
            <w:vAlign w:val="center"/>
          </w:tcPr>
          <w:p w14:paraId="597C9225" w14:textId="77777777" w:rsidR="008958C0" w:rsidRDefault="008958C0">
            <w:pPr>
              <w:pStyle w:val="ConsPlusNormal"/>
              <w:jc w:val="center"/>
            </w:pPr>
            <w:r>
              <w:t>561,07360</w:t>
            </w:r>
          </w:p>
        </w:tc>
      </w:tr>
      <w:tr w:rsidR="008958C0" w14:paraId="6BC15B27" w14:textId="77777777">
        <w:tc>
          <w:tcPr>
            <w:tcW w:w="540" w:type="dxa"/>
            <w:vAlign w:val="center"/>
          </w:tcPr>
          <w:p w14:paraId="538DF824" w14:textId="77777777" w:rsidR="008958C0" w:rsidRDefault="008958C0">
            <w:pPr>
              <w:pStyle w:val="ConsPlusNormal"/>
              <w:jc w:val="center"/>
            </w:pPr>
            <w:r>
              <w:t>9</w:t>
            </w:r>
          </w:p>
        </w:tc>
        <w:tc>
          <w:tcPr>
            <w:tcW w:w="2665" w:type="dxa"/>
            <w:vAlign w:val="center"/>
          </w:tcPr>
          <w:p w14:paraId="08754C48" w14:textId="77777777" w:rsidR="008958C0" w:rsidRDefault="008958C0">
            <w:pPr>
              <w:pStyle w:val="ConsPlusNormal"/>
              <w:jc w:val="both"/>
            </w:pPr>
            <w:r>
              <w:t>Муниципальное образование "Заларинский район"</w:t>
            </w:r>
          </w:p>
        </w:tc>
        <w:tc>
          <w:tcPr>
            <w:tcW w:w="1587" w:type="dxa"/>
            <w:vAlign w:val="center"/>
          </w:tcPr>
          <w:p w14:paraId="16FC1969" w14:textId="77777777" w:rsidR="008958C0" w:rsidRDefault="008958C0">
            <w:pPr>
              <w:pStyle w:val="ConsPlusNormal"/>
              <w:jc w:val="center"/>
            </w:pPr>
            <w:r>
              <w:t>1 309,64386</w:t>
            </w:r>
          </w:p>
        </w:tc>
        <w:tc>
          <w:tcPr>
            <w:tcW w:w="2041" w:type="dxa"/>
            <w:vAlign w:val="center"/>
          </w:tcPr>
          <w:p w14:paraId="60678DE9" w14:textId="77777777" w:rsidR="008958C0" w:rsidRDefault="008958C0">
            <w:pPr>
              <w:pStyle w:val="ConsPlusNormal"/>
              <w:jc w:val="center"/>
            </w:pPr>
            <w:r>
              <w:t>258,09635</w:t>
            </w:r>
          </w:p>
        </w:tc>
        <w:tc>
          <w:tcPr>
            <w:tcW w:w="2211" w:type="dxa"/>
            <w:vAlign w:val="center"/>
          </w:tcPr>
          <w:p w14:paraId="7FBC0965" w14:textId="77777777" w:rsidR="008958C0" w:rsidRDefault="008958C0">
            <w:pPr>
              <w:pStyle w:val="ConsPlusNormal"/>
              <w:jc w:val="center"/>
            </w:pPr>
            <w:r>
              <w:t>1 051,54751</w:t>
            </w:r>
          </w:p>
        </w:tc>
      </w:tr>
      <w:tr w:rsidR="008958C0" w14:paraId="50EB77B8" w14:textId="77777777">
        <w:tc>
          <w:tcPr>
            <w:tcW w:w="540" w:type="dxa"/>
            <w:vAlign w:val="center"/>
          </w:tcPr>
          <w:p w14:paraId="73D2E3EC" w14:textId="77777777" w:rsidR="008958C0" w:rsidRDefault="008958C0">
            <w:pPr>
              <w:pStyle w:val="ConsPlusNormal"/>
              <w:jc w:val="center"/>
            </w:pPr>
            <w:r>
              <w:t>10</w:t>
            </w:r>
          </w:p>
        </w:tc>
        <w:tc>
          <w:tcPr>
            <w:tcW w:w="2665" w:type="dxa"/>
            <w:vAlign w:val="center"/>
          </w:tcPr>
          <w:p w14:paraId="7C7EBF34" w14:textId="77777777" w:rsidR="008958C0" w:rsidRDefault="008958C0">
            <w:pPr>
              <w:pStyle w:val="ConsPlusNormal"/>
              <w:jc w:val="both"/>
            </w:pPr>
            <w:r>
              <w:t>Зиминское городское муниципальное образование</w:t>
            </w:r>
          </w:p>
        </w:tc>
        <w:tc>
          <w:tcPr>
            <w:tcW w:w="1587" w:type="dxa"/>
            <w:vAlign w:val="center"/>
          </w:tcPr>
          <w:p w14:paraId="257A3271" w14:textId="77777777" w:rsidR="008958C0" w:rsidRDefault="008958C0">
            <w:pPr>
              <w:pStyle w:val="ConsPlusNormal"/>
              <w:jc w:val="center"/>
            </w:pPr>
            <w:r>
              <w:t>4 328,52253</w:t>
            </w:r>
          </w:p>
        </w:tc>
        <w:tc>
          <w:tcPr>
            <w:tcW w:w="2041" w:type="dxa"/>
            <w:vAlign w:val="center"/>
          </w:tcPr>
          <w:p w14:paraId="5BEDD8F7" w14:textId="77777777" w:rsidR="008958C0" w:rsidRDefault="008958C0">
            <w:pPr>
              <w:pStyle w:val="ConsPlusNormal"/>
              <w:jc w:val="center"/>
            </w:pPr>
            <w:r>
              <w:t>853,03791</w:t>
            </w:r>
          </w:p>
        </w:tc>
        <w:tc>
          <w:tcPr>
            <w:tcW w:w="2211" w:type="dxa"/>
            <w:vAlign w:val="center"/>
          </w:tcPr>
          <w:p w14:paraId="4EA9533F" w14:textId="77777777" w:rsidR="008958C0" w:rsidRDefault="008958C0">
            <w:pPr>
              <w:pStyle w:val="ConsPlusNormal"/>
              <w:jc w:val="center"/>
            </w:pPr>
            <w:r>
              <w:t>3 475,48462</w:t>
            </w:r>
          </w:p>
        </w:tc>
      </w:tr>
      <w:tr w:rsidR="008958C0" w14:paraId="26A29FF9" w14:textId="77777777">
        <w:tc>
          <w:tcPr>
            <w:tcW w:w="540" w:type="dxa"/>
            <w:vAlign w:val="center"/>
          </w:tcPr>
          <w:p w14:paraId="745CB3E5" w14:textId="77777777" w:rsidR="008958C0" w:rsidRDefault="008958C0">
            <w:pPr>
              <w:pStyle w:val="ConsPlusNormal"/>
              <w:jc w:val="center"/>
            </w:pPr>
            <w:r>
              <w:t>11</w:t>
            </w:r>
          </w:p>
        </w:tc>
        <w:tc>
          <w:tcPr>
            <w:tcW w:w="2665" w:type="dxa"/>
            <w:vAlign w:val="center"/>
          </w:tcPr>
          <w:p w14:paraId="236E412B" w14:textId="77777777" w:rsidR="008958C0" w:rsidRDefault="008958C0">
            <w:pPr>
              <w:pStyle w:val="ConsPlusNormal"/>
              <w:jc w:val="both"/>
            </w:pPr>
            <w:r>
              <w:t>Зиминский муниципальный район Иркутской области</w:t>
            </w:r>
          </w:p>
        </w:tc>
        <w:tc>
          <w:tcPr>
            <w:tcW w:w="1587" w:type="dxa"/>
            <w:vAlign w:val="center"/>
          </w:tcPr>
          <w:p w14:paraId="57C6D487" w14:textId="77777777" w:rsidR="008958C0" w:rsidRDefault="008958C0">
            <w:pPr>
              <w:pStyle w:val="ConsPlusNormal"/>
              <w:jc w:val="center"/>
            </w:pPr>
            <w:r>
              <w:t>820,10880</w:t>
            </w:r>
          </w:p>
        </w:tc>
        <w:tc>
          <w:tcPr>
            <w:tcW w:w="2041" w:type="dxa"/>
            <w:vAlign w:val="center"/>
          </w:tcPr>
          <w:p w14:paraId="01D42AF2" w14:textId="77777777" w:rsidR="008958C0" w:rsidRDefault="008958C0">
            <w:pPr>
              <w:pStyle w:val="ConsPlusNormal"/>
              <w:jc w:val="center"/>
            </w:pPr>
            <w:r>
              <w:t>161,62187</w:t>
            </w:r>
          </w:p>
        </w:tc>
        <w:tc>
          <w:tcPr>
            <w:tcW w:w="2211" w:type="dxa"/>
            <w:vAlign w:val="center"/>
          </w:tcPr>
          <w:p w14:paraId="4380289B" w14:textId="77777777" w:rsidR="008958C0" w:rsidRDefault="008958C0">
            <w:pPr>
              <w:pStyle w:val="ConsPlusNormal"/>
              <w:jc w:val="center"/>
            </w:pPr>
            <w:r>
              <w:t>658,48693</w:t>
            </w:r>
          </w:p>
        </w:tc>
      </w:tr>
      <w:tr w:rsidR="008958C0" w14:paraId="2CA296E3" w14:textId="77777777">
        <w:tc>
          <w:tcPr>
            <w:tcW w:w="540" w:type="dxa"/>
            <w:vAlign w:val="center"/>
          </w:tcPr>
          <w:p w14:paraId="47DFDFE2" w14:textId="77777777" w:rsidR="008958C0" w:rsidRDefault="008958C0">
            <w:pPr>
              <w:pStyle w:val="ConsPlusNormal"/>
              <w:jc w:val="center"/>
            </w:pPr>
            <w:r>
              <w:lastRenderedPageBreak/>
              <w:t>12</w:t>
            </w:r>
          </w:p>
        </w:tc>
        <w:tc>
          <w:tcPr>
            <w:tcW w:w="2665" w:type="dxa"/>
            <w:vAlign w:val="center"/>
          </w:tcPr>
          <w:p w14:paraId="729CC56E" w14:textId="77777777" w:rsidR="008958C0" w:rsidRDefault="008958C0">
            <w:pPr>
              <w:pStyle w:val="ConsPlusNormal"/>
              <w:jc w:val="both"/>
            </w:pPr>
            <w:r>
              <w:t>Городской округ муниципальное образование город Иркутск</w:t>
            </w:r>
          </w:p>
        </w:tc>
        <w:tc>
          <w:tcPr>
            <w:tcW w:w="1587" w:type="dxa"/>
            <w:vAlign w:val="center"/>
          </w:tcPr>
          <w:p w14:paraId="034EEF1F" w14:textId="77777777" w:rsidR="008958C0" w:rsidRDefault="008958C0">
            <w:pPr>
              <w:pStyle w:val="ConsPlusNormal"/>
              <w:jc w:val="center"/>
            </w:pPr>
            <w:r>
              <w:t>101 740,46329</w:t>
            </w:r>
          </w:p>
        </w:tc>
        <w:tc>
          <w:tcPr>
            <w:tcW w:w="2041" w:type="dxa"/>
            <w:vAlign w:val="center"/>
          </w:tcPr>
          <w:p w14:paraId="063829F1" w14:textId="77777777" w:rsidR="008958C0" w:rsidRDefault="008958C0">
            <w:pPr>
              <w:pStyle w:val="ConsPlusNormal"/>
              <w:jc w:val="center"/>
            </w:pPr>
            <w:r>
              <w:t>20 050,36849</w:t>
            </w:r>
          </w:p>
        </w:tc>
        <w:tc>
          <w:tcPr>
            <w:tcW w:w="2211" w:type="dxa"/>
            <w:vAlign w:val="center"/>
          </w:tcPr>
          <w:p w14:paraId="33ADC670" w14:textId="77777777" w:rsidR="008958C0" w:rsidRDefault="008958C0">
            <w:pPr>
              <w:pStyle w:val="ConsPlusNormal"/>
              <w:jc w:val="center"/>
            </w:pPr>
            <w:r>
              <w:t>81 690,09480</w:t>
            </w:r>
          </w:p>
        </w:tc>
      </w:tr>
      <w:tr w:rsidR="008958C0" w14:paraId="320D94F8" w14:textId="77777777">
        <w:tc>
          <w:tcPr>
            <w:tcW w:w="540" w:type="dxa"/>
            <w:vAlign w:val="center"/>
          </w:tcPr>
          <w:p w14:paraId="748355BF" w14:textId="77777777" w:rsidR="008958C0" w:rsidRDefault="008958C0">
            <w:pPr>
              <w:pStyle w:val="ConsPlusNormal"/>
              <w:jc w:val="center"/>
            </w:pPr>
            <w:r>
              <w:t>13</w:t>
            </w:r>
          </w:p>
        </w:tc>
        <w:tc>
          <w:tcPr>
            <w:tcW w:w="2665" w:type="dxa"/>
            <w:vAlign w:val="center"/>
          </w:tcPr>
          <w:p w14:paraId="6D7D6952" w14:textId="77777777" w:rsidR="008958C0" w:rsidRDefault="008958C0">
            <w:pPr>
              <w:pStyle w:val="ConsPlusNormal"/>
              <w:jc w:val="both"/>
            </w:pPr>
            <w:r>
              <w:t>Иркутское районное муниципальное образование Иркутской области</w:t>
            </w:r>
          </w:p>
        </w:tc>
        <w:tc>
          <w:tcPr>
            <w:tcW w:w="1587" w:type="dxa"/>
            <w:vAlign w:val="center"/>
          </w:tcPr>
          <w:p w14:paraId="7F3E6ACB" w14:textId="77777777" w:rsidR="008958C0" w:rsidRDefault="008958C0">
            <w:pPr>
              <w:pStyle w:val="ConsPlusNormal"/>
              <w:jc w:val="center"/>
            </w:pPr>
            <w:r>
              <w:t>20 527,19984</w:t>
            </w:r>
          </w:p>
        </w:tc>
        <w:tc>
          <w:tcPr>
            <w:tcW w:w="2041" w:type="dxa"/>
            <w:vAlign w:val="center"/>
          </w:tcPr>
          <w:p w14:paraId="1893DF44" w14:textId="77777777" w:rsidR="008958C0" w:rsidRDefault="008958C0">
            <w:pPr>
              <w:pStyle w:val="ConsPlusNormal"/>
              <w:jc w:val="center"/>
            </w:pPr>
            <w:r>
              <w:t>4 045,37101</w:t>
            </w:r>
          </w:p>
        </w:tc>
        <w:tc>
          <w:tcPr>
            <w:tcW w:w="2211" w:type="dxa"/>
            <w:vAlign w:val="center"/>
          </w:tcPr>
          <w:p w14:paraId="7BE8EE5E" w14:textId="77777777" w:rsidR="008958C0" w:rsidRDefault="008958C0">
            <w:pPr>
              <w:pStyle w:val="ConsPlusNormal"/>
              <w:jc w:val="center"/>
            </w:pPr>
            <w:r>
              <w:t>16 481,82883</w:t>
            </w:r>
          </w:p>
        </w:tc>
      </w:tr>
      <w:tr w:rsidR="008958C0" w14:paraId="0F0FB49D" w14:textId="77777777">
        <w:tc>
          <w:tcPr>
            <w:tcW w:w="540" w:type="dxa"/>
            <w:vAlign w:val="center"/>
          </w:tcPr>
          <w:p w14:paraId="4E18BBA5" w14:textId="77777777" w:rsidR="008958C0" w:rsidRDefault="008958C0">
            <w:pPr>
              <w:pStyle w:val="ConsPlusNormal"/>
              <w:jc w:val="center"/>
            </w:pPr>
            <w:r>
              <w:t>14</w:t>
            </w:r>
          </w:p>
        </w:tc>
        <w:tc>
          <w:tcPr>
            <w:tcW w:w="2665" w:type="dxa"/>
            <w:vAlign w:val="center"/>
          </w:tcPr>
          <w:p w14:paraId="25E382B5" w14:textId="77777777" w:rsidR="008958C0" w:rsidRDefault="008958C0">
            <w:pPr>
              <w:pStyle w:val="ConsPlusNormal"/>
              <w:jc w:val="both"/>
            </w:pPr>
            <w:r>
              <w:t>Казачинско-Ленский муниципальный район Иркутской области</w:t>
            </w:r>
          </w:p>
        </w:tc>
        <w:tc>
          <w:tcPr>
            <w:tcW w:w="1587" w:type="dxa"/>
            <w:vAlign w:val="center"/>
          </w:tcPr>
          <w:p w14:paraId="241A2476" w14:textId="77777777" w:rsidR="008958C0" w:rsidRDefault="008958C0">
            <w:pPr>
              <w:pStyle w:val="ConsPlusNormal"/>
              <w:jc w:val="center"/>
            </w:pPr>
            <w:r>
              <w:t>1 658,08989</w:t>
            </w:r>
          </w:p>
        </w:tc>
        <w:tc>
          <w:tcPr>
            <w:tcW w:w="2041" w:type="dxa"/>
            <w:vAlign w:val="center"/>
          </w:tcPr>
          <w:p w14:paraId="19F57A04" w14:textId="77777777" w:rsidR="008958C0" w:rsidRDefault="008958C0">
            <w:pPr>
              <w:pStyle w:val="ConsPlusNormal"/>
              <w:jc w:val="center"/>
            </w:pPr>
            <w:r>
              <w:t>326,76589</w:t>
            </w:r>
          </w:p>
        </w:tc>
        <w:tc>
          <w:tcPr>
            <w:tcW w:w="2211" w:type="dxa"/>
            <w:vAlign w:val="center"/>
          </w:tcPr>
          <w:p w14:paraId="7956B94D" w14:textId="77777777" w:rsidR="008958C0" w:rsidRDefault="008958C0">
            <w:pPr>
              <w:pStyle w:val="ConsPlusNormal"/>
              <w:jc w:val="center"/>
            </w:pPr>
            <w:r>
              <w:t>1 331,32400</w:t>
            </w:r>
          </w:p>
        </w:tc>
      </w:tr>
      <w:tr w:rsidR="008958C0" w14:paraId="6470F3AC" w14:textId="77777777">
        <w:tc>
          <w:tcPr>
            <w:tcW w:w="540" w:type="dxa"/>
            <w:vAlign w:val="center"/>
          </w:tcPr>
          <w:p w14:paraId="6890A567" w14:textId="77777777" w:rsidR="008958C0" w:rsidRDefault="008958C0">
            <w:pPr>
              <w:pStyle w:val="ConsPlusNormal"/>
              <w:jc w:val="center"/>
            </w:pPr>
            <w:r>
              <w:t>15</w:t>
            </w:r>
          </w:p>
        </w:tc>
        <w:tc>
          <w:tcPr>
            <w:tcW w:w="2665" w:type="dxa"/>
            <w:vAlign w:val="center"/>
          </w:tcPr>
          <w:p w14:paraId="10264D5E" w14:textId="77777777" w:rsidR="008958C0" w:rsidRDefault="008958C0">
            <w:pPr>
              <w:pStyle w:val="ConsPlusNormal"/>
              <w:jc w:val="both"/>
            </w:pPr>
            <w:r>
              <w:t>Муниципальное образование "Качугский район"</w:t>
            </w:r>
          </w:p>
        </w:tc>
        <w:tc>
          <w:tcPr>
            <w:tcW w:w="1587" w:type="dxa"/>
            <w:vAlign w:val="center"/>
          </w:tcPr>
          <w:p w14:paraId="2872C6AC" w14:textId="77777777" w:rsidR="008958C0" w:rsidRDefault="008958C0">
            <w:pPr>
              <w:pStyle w:val="ConsPlusNormal"/>
              <w:jc w:val="center"/>
            </w:pPr>
            <w:r>
              <w:t>1 306,36800</w:t>
            </w:r>
          </w:p>
        </w:tc>
        <w:tc>
          <w:tcPr>
            <w:tcW w:w="2041" w:type="dxa"/>
            <w:vAlign w:val="center"/>
          </w:tcPr>
          <w:p w14:paraId="563C7ED0" w14:textId="77777777" w:rsidR="008958C0" w:rsidRDefault="008958C0">
            <w:pPr>
              <w:pStyle w:val="ConsPlusNormal"/>
              <w:jc w:val="center"/>
            </w:pPr>
            <w:r>
              <w:t>257,45076</w:t>
            </w:r>
          </w:p>
        </w:tc>
        <w:tc>
          <w:tcPr>
            <w:tcW w:w="2211" w:type="dxa"/>
            <w:vAlign w:val="center"/>
          </w:tcPr>
          <w:p w14:paraId="69D9D298" w14:textId="77777777" w:rsidR="008958C0" w:rsidRDefault="008958C0">
            <w:pPr>
              <w:pStyle w:val="ConsPlusNormal"/>
              <w:jc w:val="center"/>
            </w:pPr>
            <w:r>
              <w:t>1 048,91724</w:t>
            </w:r>
          </w:p>
        </w:tc>
      </w:tr>
      <w:tr w:rsidR="008958C0" w14:paraId="16F93E38" w14:textId="77777777">
        <w:tc>
          <w:tcPr>
            <w:tcW w:w="540" w:type="dxa"/>
            <w:vAlign w:val="center"/>
          </w:tcPr>
          <w:p w14:paraId="5C41013F" w14:textId="77777777" w:rsidR="008958C0" w:rsidRDefault="008958C0">
            <w:pPr>
              <w:pStyle w:val="ConsPlusNormal"/>
              <w:jc w:val="center"/>
            </w:pPr>
            <w:r>
              <w:t>16</w:t>
            </w:r>
          </w:p>
        </w:tc>
        <w:tc>
          <w:tcPr>
            <w:tcW w:w="2665" w:type="dxa"/>
            <w:vAlign w:val="center"/>
          </w:tcPr>
          <w:p w14:paraId="44D9C014" w14:textId="77777777" w:rsidR="008958C0" w:rsidRDefault="008958C0">
            <w:pPr>
              <w:pStyle w:val="ConsPlusNormal"/>
              <w:jc w:val="both"/>
            </w:pPr>
            <w:r>
              <w:t>Киренский муниципальный район Иркутской области</w:t>
            </w:r>
          </w:p>
        </w:tc>
        <w:tc>
          <w:tcPr>
            <w:tcW w:w="1587" w:type="dxa"/>
            <w:vAlign w:val="center"/>
          </w:tcPr>
          <w:p w14:paraId="70AA9235" w14:textId="77777777" w:rsidR="008958C0" w:rsidRDefault="008958C0">
            <w:pPr>
              <w:pStyle w:val="ConsPlusNormal"/>
              <w:jc w:val="center"/>
            </w:pPr>
            <w:r>
              <w:t>26 565,64190</w:t>
            </w:r>
          </w:p>
        </w:tc>
        <w:tc>
          <w:tcPr>
            <w:tcW w:w="2041" w:type="dxa"/>
            <w:vAlign w:val="center"/>
          </w:tcPr>
          <w:p w14:paraId="5AB7FE61" w14:textId="77777777" w:rsidR="008958C0" w:rsidRDefault="008958C0">
            <w:pPr>
              <w:pStyle w:val="ConsPlusNormal"/>
              <w:jc w:val="center"/>
            </w:pPr>
            <w:r>
              <w:t>5 235,38907</w:t>
            </w:r>
          </w:p>
        </w:tc>
        <w:tc>
          <w:tcPr>
            <w:tcW w:w="2211" w:type="dxa"/>
            <w:vAlign w:val="center"/>
          </w:tcPr>
          <w:p w14:paraId="5FA6A448" w14:textId="77777777" w:rsidR="008958C0" w:rsidRDefault="008958C0">
            <w:pPr>
              <w:pStyle w:val="ConsPlusNormal"/>
              <w:jc w:val="center"/>
            </w:pPr>
            <w:r>
              <w:t>21 330,25283</w:t>
            </w:r>
          </w:p>
        </w:tc>
      </w:tr>
      <w:tr w:rsidR="008958C0" w14:paraId="1ADDFCF8" w14:textId="77777777">
        <w:tc>
          <w:tcPr>
            <w:tcW w:w="540" w:type="dxa"/>
            <w:vAlign w:val="center"/>
          </w:tcPr>
          <w:p w14:paraId="72D49892" w14:textId="77777777" w:rsidR="008958C0" w:rsidRDefault="008958C0">
            <w:pPr>
              <w:pStyle w:val="ConsPlusNormal"/>
              <w:jc w:val="center"/>
            </w:pPr>
            <w:r>
              <w:t>17</w:t>
            </w:r>
          </w:p>
        </w:tc>
        <w:tc>
          <w:tcPr>
            <w:tcW w:w="2665" w:type="dxa"/>
            <w:vAlign w:val="center"/>
          </w:tcPr>
          <w:p w14:paraId="60EE1C03" w14:textId="77777777" w:rsidR="008958C0" w:rsidRDefault="008958C0">
            <w:pPr>
              <w:pStyle w:val="ConsPlusNormal"/>
              <w:jc w:val="both"/>
            </w:pPr>
            <w:r>
              <w:t>Нижнеудинское муниципальное образование</w:t>
            </w:r>
          </w:p>
        </w:tc>
        <w:tc>
          <w:tcPr>
            <w:tcW w:w="1587" w:type="dxa"/>
            <w:vAlign w:val="center"/>
          </w:tcPr>
          <w:p w14:paraId="29B58C69" w14:textId="77777777" w:rsidR="008958C0" w:rsidRDefault="008958C0">
            <w:pPr>
              <w:pStyle w:val="ConsPlusNormal"/>
              <w:jc w:val="center"/>
            </w:pPr>
            <w:r>
              <w:t>2 394,86642</w:t>
            </w:r>
          </w:p>
        </w:tc>
        <w:tc>
          <w:tcPr>
            <w:tcW w:w="2041" w:type="dxa"/>
            <w:vAlign w:val="center"/>
          </w:tcPr>
          <w:p w14:paraId="34D87282" w14:textId="77777777" w:rsidR="008958C0" w:rsidRDefault="008958C0">
            <w:pPr>
              <w:pStyle w:val="ConsPlusNormal"/>
              <w:jc w:val="center"/>
            </w:pPr>
            <w:r>
              <w:t>471,96516</w:t>
            </w:r>
          </w:p>
        </w:tc>
        <w:tc>
          <w:tcPr>
            <w:tcW w:w="2211" w:type="dxa"/>
            <w:vAlign w:val="center"/>
          </w:tcPr>
          <w:p w14:paraId="6EADC150" w14:textId="77777777" w:rsidR="008958C0" w:rsidRDefault="008958C0">
            <w:pPr>
              <w:pStyle w:val="ConsPlusNormal"/>
              <w:jc w:val="center"/>
            </w:pPr>
            <w:r>
              <w:t>1 922,90126</w:t>
            </w:r>
          </w:p>
        </w:tc>
      </w:tr>
      <w:tr w:rsidR="008958C0" w14:paraId="197D5C7F" w14:textId="77777777">
        <w:tc>
          <w:tcPr>
            <w:tcW w:w="540" w:type="dxa"/>
            <w:vAlign w:val="center"/>
          </w:tcPr>
          <w:p w14:paraId="513E86F1" w14:textId="77777777" w:rsidR="008958C0" w:rsidRDefault="008958C0">
            <w:pPr>
              <w:pStyle w:val="ConsPlusNormal"/>
              <w:jc w:val="center"/>
            </w:pPr>
            <w:r>
              <w:t>18</w:t>
            </w:r>
          </w:p>
        </w:tc>
        <w:tc>
          <w:tcPr>
            <w:tcW w:w="2665" w:type="dxa"/>
            <w:vAlign w:val="center"/>
          </w:tcPr>
          <w:p w14:paraId="66CBA503" w14:textId="77777777" w:rsidR="008958C0" w:rsidRDefault="008958C0">
            <w:pPr>
              <w:pStyle w:val="ConsPlusNormal"/>
              <w:jc w:val="both"/>
            </w:pPr>
            <w:r>
              <w:t>Муниципальное образование "Нукутский район"</w:t>
            </w:r>
          </w:p>
        </w:tc>
        <w:tc>
          <w:tcPr>
            <w:tcW w:w="1587" w:type="dxa"/>
            <w:vAlign w:val="center"/>
          </w:tcPr>
          <w:p w14:paraId="2D865FA6" w14:textId="77777777" w:rsidR="008958C0" w:rsidRDefault="008958C0">
            <w:pPr>
              <w:pStyle w:val="ConsPlusNormal"/>
              <w:jc w:val="center"/>
            </w:pPr>
            <w:r>
              <w:t>829,84205</w:t>
            </w:r>
          </w:p>
        </w:tc>
        <w:tc>
          <w:tcPr>
            <w:tcW w:w="2041" w:type="dxa"/>
            <w:vAlign w:val="center"/>
          </w:tcPr>
          <w:p w14:paraId="17102AF0" w14:textId="77777777" w:rsidR="008958C0" w:rsidRDefault="008958C0">
            <w:pPr>
              <w:pStyle w:val="ConsPlusNormal"/>
              <w:jc w:val="center"/>
            </w:pPr>
            <w:r>
              <w:t>163,54003</w:t>
            </w:r>
          </w:p>
        </w:tc>
        <w:tc>
          <w:tcPr>
            <w:tcW w:w="2211" w:type="dxa"/>
            <w:vAlign w:val="center"/>
          </w:tcPr>
          <w:p w14:paraId="624C058A" w14:textId="77777777" w:rsidR="008958C0" w:rsidRDefault="008958C0">
            <w:pPr>
              <w:pStyle w:val="ConsPlusNormal"/>
              <w:jc w:val="center"/>
            </w:pPr>
            <w:r>
              <w:t>666,30202</w:t>
            </w:r>
          </w:p>
        </w:tc>
      </w:tr>
      <w:tr w:rsidR="008958C0" w14:paraId="3F874FD2" w14:textId="77777777">
        <w:tc>
          <w:tcPr>
            <w:tcW w:w="540" w:type="dxa"/>
            <w:vAlign w:val="center"/>
          </w:tcPr>
          <w:p w14:paraId="7952340C" w14:textId="77777777" w:rsidR="008958C0" w:rsidRDefault="008958C0">
            <w:pPr>
              <w:pStyle w:val="ConsPlusNormal"/>
              <w:jc w:val="center"/>
            </w:pPr>
            <w:r>
              <w:t>19</w:t>
            </w:r>
          </w:p>
        </w:tc>
        <w:tc>
          <w:tcPr>
            <w:tcW w:w="2665" w:type="dxa"/>
            <w:vAlign w:val="center"/>
          </w:tcPr>
          <w:p w14:paraId="61A3AE3D" w14:textId="77777777" w:rsidR="008958C0" w:rsidRDefault="008958C0">
            <w:pPr>
              <w:pStyle w:val="ConsPlusNormal"/>
              <w:jc w:val="both"/>
            </w:pPr>
            <w:r>
              <w:t>Ольхонский муниципальный район Иркутской области</w:t>
            </w:r>
          </w:p>
        </w:tc>
        <w:tc>
          <w:tcPr>
            <w:tcW w:w="1587" w:type="dxa"/>
            <w:vAlign w:val="center"/>
          </w:tcPr>
          <w:p w14:paraId="5F6039FE" w14:textId="77777777" w:rsidR="008958C0" w:rsidRDefault="008958C0">
            <w:pPr>
              <w:pStyle w:val="ConsPlusNormal"/>
              <w:jc w:val="center"/>
            </w:pPr>
            <w:r>
              <w:t>5 348,11408</w:t>
            </w:r>
          </w:p>
        </w:tc>
        <w:tc>
          <w:tcPr>
            <w:tcW w:w="2041" w:type="dxa"/>
            <w:vAlign w:val="center"/>
          </w:tcPr>
          <w:p w14:paraId="099DAB54" w14:textId="77777777" w:rsidR="008958C0" w:rsidRDefault="008958C0">
            <w:pPr>
              <w:pStyle w:val="ConsPlusNormal"/>
              <w:jc w:val="center"/>
            </w:pPr>
            <w:r>
              <w:t>1 053,97257</w:t>
            </w:r>
          </w:p>
        </w:tc>
        <w:tc>
          <w:tcPr>
            <w:tcW w:w="2211" w:type="dxa"/>
            <w:vAlign w:val="center"/>
          </w:tcPr>
          <w:p w14:paraId="00C27822" w14:textId="77777777" w:rsidR="008958C0" w:rsidRDefault="008958C0">
            <w:pPr>
              <w:pStyle w:val="ConsPlusNormal"/>
              <w:jc w:val="center"/>
            </w:pPr>
            <w:r>
              <w:t>4 294,14151</w:t>
            </w:r>
          </w:p>
        </w:tc>
      </w:tr>
      <w:tr w:rsidR="008958C0" w14:paraId="45C8562A" w14:textId="77777777">
        <w:tc>
          <w:tcPr>
            <w:tcW w:w="540" w:type="dxa"/>
            <w:vAlign w:val="center"/>
          </w:tcPr>
          <w:p w14:paraId="450E1038" w14:textId="77777777" w:rsidR="008958C0" w:rsidRDefault="008958C0">
            <w:pPr>
              <w:pStyle w:val="ConsPlusNormal"/>
              <w:jc w:val="center"/>
            </w:pPr>
            <w:r>
              <w:t>20</w:t>
            </w:r>
          </w:p>
        </w:tc>
        <w:tc>
          <w:tcPr>
            <w:tcW w:w="2665" w:type="dxa"/>
            <w:vAlign w:val="center"/>
          </w:tcPr>
          <w:p w14:paraId="47910CFC" w14:textId="77777777" w:rsidR="008958C0" w:rsidRDefault="008958C0">
            <w:pPr>
              <w:pStyle w:val="ConsPlusNormal"/>
              <w:jc w:val="both"/>
            </w:pPr>
            <w:r>
              <w:t>Осинский муниципальный район Иркутской области</w:t>
            </w:r>
          </w:p>
        </w:tc>
        <w:tc>
          <w:tcPr>
            <w:tcW w:w="1587" w:type="dxa"/>
            <w:vAlign w:val="center"/>
          </w:tcPr>
          <w:p w14:paraId="22ABF4D1" w14:textId="77777777" w:rsidR="008958C0" w:rsidRDefault="008958C0">
            <w:pPr>
              <w:pStyle w:val="ConsPlusNormal"/>
              <w:jc w:val="center"/>
            </w:pPr>
            <w:r>
              <w:t>2 235,77719</w:t>
            </w:r>
          </w:p>
        </w:tc>
        <w:tc>
          <w:tcPr>
            <w:tcW w:w="2041" w:type="dxa"/>
            <w:vAlign w:val="center"/>
          </w:tcPr>
          <w:p w14:paraId="39DBC487" w14:textId="77777777" w:rsidR="008958C0" w:rsidRDefault="008958C0">
            <w:pPr>
              <w:pStyle w:val="ConsPlusNormal"/>
              <w:jc w:val="center"/>
            </w:pPr>
            <w:r>
              <w:t>440,61286</w:t>
            </w:r>
          </w:p>
        </w:tc>
        <w:tc>
          <w:tcPr>
            <w:tcW w:w="2211" w:type="dxa"/>
            <w:vAlign w:val="center"/>
          </w:tcPr>
          <w:p w14:paraId="3F0F3746" w14:textId="77777777" w:rsidR="008958C0" w:rsidRDefault="008958C0">
            <w:pPr>
              <w:pStyle w:val="ConsPlusNormal"/>
              <w:jc w:val="center"/>
            </w:pPr>
            <w:r>
              <w:t>1 795,16433</w:t>
            </w:r>
          </w:p>
        </w:tc>
      </w:tr>
      <w:tr w:rsidR="008958C0" w14:paraId="794B292A" w14:textId="77777777">
        <w:tc>
          <w:tcPr>
            <w:tcW w:w="540" w:type="dxa"/>
            <w:vAlign w:val="center"/>
          </w:tcPr>
          <w:p w14:paraId="319E6C04" w14:textId="77777777" w:rsidR="008958C0" w:rsidRDefault="008958C0">
            <w:pPr>
              <w:pStyle w:val="ConsPlusNormal"/>
              <w:jc w:val="center"/>
            </w:pPr>
            <w:r>
              <w:t>21</w:t>
            </w:r>
          </w:p>
        </w:tc>
        <w:tc>
          <w:tcPr>
            <w:tcW w:w="2665" w:type="dxa"/>
            <w:vAlign w:val="center"/>
          </w:tcPr>
          <w:p w14:paraId="25A2985E" w14:textId="77777777" w:rsidR="008958C0" w:rsidRDefault="008958C0">
            <w:pPr>
              <w:pStyle w:val="ConsPlusNormal"/>
              <w:jc w:val="both"/>
            </w:pPr>
            <w:r>
              <w:t>Городской округ муниципального образования город Саянск Иркутской области</w:t>
            </w:r>
          </w:p>
        </w:tc>
        <w:tc>
          <w:tcPr>
            <w:tcW w:w="1587" w:type="dxa"/>
            <w:vAlign w:val="center"/>
          </w:tcPr>
          <w:p w14:paraId="69BC097D" w14:textId="77777777" w:rsidR="008958C0" w:rsidRDefault="008958C0">
            <w:pPr>
              <w:pStyle w:val="ConsPlusNormal"/>
              <w:jc w:val="center"/>
            </w:pPr>
            <w:r>
              <w:t>19 106,84520</w:t>
            </w:r>
          </w:p>
        </w:tc>
        <w:tc>
          <w:tcPr>
            <w:tcW w:w="2041" w:type="dxa"/>
            <w:vAlign w:val="center"/>
          </w:tcPr>
          <w:p w14:paraId="6DC4FB37" w14:textId="77777777" w:rsidR="008958C0" w:rsidRDefault="008958C0">
            <w:pPr>
              <w:pStyle w:val="ConsPlusNormal"/>
              <w:jc w:val="center"/>
            </w:pPr>
            <w:r>
              <w:t>3 765,45648</w:t>
            </w:r>
          </w:p>
        </w:tc>
        <w:tc>
          <w:tcPr>
            <w:tcW w:w="2211" w:type="dxa"/>
            <w:vAlign w:val="center"/>
          </w:tcPr>
          <w:p w14:paraId="38E66205" w14:textId="77777777" w:rsidR="008958C0" w:rsidRDefault="008958C0">
            <w:pPr>
              <w:pStyle w:val="ConsPlusNormal"/>
              <w:jc w:val="center"/>
            </w:pPr>
            <w:r>
              <w:t>15 341,38872</w:t>
            </w:r>
          </w:p>
        </w:tc>
      </w:tr>
      <w:tr w:rsidR="008958C0" w14:paraId="12542CC5" w14:textId="77777777">
        <w:tc>
          <w:tcPr>
            <w:tcW w:w="540" w:type="dxa"/>
            <w:vAlign w:val="center"/>
          </w:tcPr>
          <w:p w14:paraId="537717CF" w14:textId="77777777" w:rsidR="008958C0" w:rsidRDefault="008958C0">
            <w:pPr>
              <w:pStyle w:val="ConsPlusNormal"/>
              <w:jc w:val="center"/>
            </w:pPr>
            <w:r>
              <w:t>22</w:t>
            </w:r>
          </w:p>
        </w:tc>
        <w:tc>
          <w:tcPr>
            <w:tcW w:w="2665" w:type="dxa"/>
            <w:vAlign w:val="center"/>
          </w:tcPr>
          <w:p w14:paraId="1AD93B3D" w14:textId="77777777" w:rsidR="008958C0" w:rsidRDefault="008958C0">
            <w:pPr>
              <w:pStyle w:val="ConsPlusNormal"/>
              <w:jc w:val="both"/>
            </w:pPr>
            <w:r>
              <w:t>Городской округ "город Свирск" Иркутской области</w:t>
            </w:r>
          </w:p>
        </w:tc>
        <w:tc>
          <w:tcPr>
            <w:tcW w:w="1587" w:type="dxa"/>
            <w:vAlign w:val="center"/>
          </w:tcPr>
          <w:p w14:paraId="1AC2613D" w14:textId="77777777" w:rsidR="008958C0" w:rsidRDefault="008958C0">
            <w:pPr>
              <w:pStyle w:val="ConsPlusNormal"/>
              <w:jc w:val="center"/>
            </w:pPr>
            <w:r>
              <w:t>1 108,48349</w:t>
            </w:r>
          </w:p>
        </w:tc>
        <w:tc>
          <w:tcPr>
            <w:tcW w:w="2041" w:type="dxa"/>
            <w:vAlign w:val="center"/>
          </w:tcPr>
          <w:p w14:paraId="2E191EFA" w14:textId="77777777" w:rsidR="008958C0" w:rsidRDefault="008958C0">
            <w:pPr>
              <w:pStyle w:val="ConsPlusNormal"/>
              <w:jc w:val="center"/>
            </w:pPr>
            <w:r>
              <w:t>218,45293</w:t>
            </w:r>
          </w:p>
        </w:tc>
        <w:tc>
          <w:tcPr>
            <w:tcW w:w="2211" w:type="dxa"/>
            <w:vAlign w:val="center"/>
          </w:tcPr>
          <w:p w14:paraId="14C6310B" w14:textId="77777777" w:rsidR="008958C0" w:rsidRDefault="008958C0">
            <w:pPr>
              <w:pStyle w:val="ConsPlusNormal"/>
              <w:jc w:val="center"/>
            </w:pPr>
            <w:r>
              <w:t>890,03056</w:t>
            </w:r>
          </w:p>
        </w:tc>
      </w:tr>
      <w:tr w:rsidR="008958C0" w14:paraId="20F9270A" w14:textId="77777777">
        <w:tc>
          <w:tcPr>
            <w:tcW w:w="540" w:type="dxa"/>
            <w:vAlign w:val="center"/>
          </w:tcPr>
          <w:p w14:paraId="424636C4" w14:textId="77777777" w:rsidR="008958C0" w:rsidRDefault="008958C0">
            <w:pPr>
              <w:pStyle w:val="ConsPlusNormal"/>
              <w:jc w:val="center"/>
            </w:pPr>
            <w:r>
              <w:t>23</w:t>
            </w:r>
          </w:p>
        </w:tc>
        <w:tc>
          <w:tcPr>
            <w:tcW w:w="2665" w:type="dxa"/>
            <w:vAlign w:val="center"/>
          </w:tcPr>
          <w:p w14:paraId="1AAFD5B2" w14:textId="77777777" w:rsidR="008958C0" w:rsidRDefault="008958C0">
            <w:pPr>
              <w:pStyle w:val="ConsPlusNormal"/>
              <w:jc w:val="both"/>
            </w:pPr>
            <w:r>
              <w:t>Слюдянское городское поселение Слюдянского муниципального района Иркутской области</w:t>
            </w:r>
          </w:p>
        </w:tc>
        <w:tc>
          <w:tcPr>
            <w:tcW w:w="1587" w:type="dxa"/>
            <w:vAlign w:val="center"/>
          </w:tcPr>
          <w:p w14:paraId="66A5D4FE" w14:textId="77777777" w:rsidR="008958C0" w:rsidRDefault="008958C0">
            <w:pPr>
              <w:pStyle w:val="ConsPlusNormal"/>
              <w:jc w:val="center"/>
            </w:pPr>
            <w:r>
              <w:t>2 657,07216</w:t>
            </w:r>
          </w:p>
        </w:tc>
        <w:tc>
          <w:tcPr>
            <w:tcW w:w="2041" w:type="dxa"/>
            <w:vAlign w:val="center"/>
          </w:tcPr>
          <w:p w14:paraId="02E9117C" w14:textId="77777777" w:rsidR="008958C0" w:rsidRDefault="008958C0">
            <w:pPr>
              <w:pStyle w:val="ConsPlusNormal"/>
              <w:jc w:val="center"/>
            </w:pPr>
            <w:r>
              <w:t>523,63901</w:t>
            </w:r>
          </w:p>
        </w:tc>
        <w:tc>
          <w:tcPr>
            <w:tcW w:w="2211" w:type="dxa"/>
            <w:vAlign w:val="center"/>
          </w:tcPr>
          <w:p w14:paraId="4250632A" w14:textId="77777777" w:rsidR="008958C0" w:rsidRDefault="008958C0">
            <w:pPr>
              <w:pStyle w:val="ConsPlusNormal"/>
              <w:jc w:val="center"/>
            </w:pPr>
            <w:r>
              <w:t>2 133,43315</w:t>
            </w:r>
          </w:p>
        </w:tc>
      </w:tr>
      <w:tr w:rsidR="008958C0" w14:paraId="42B65368" w14:textId="77777777">
        <w:tc>
          <w:tcPr>
            <w:tcW w:w="540" w:type="dxa"/>
            <w:vAlign w:val="center"/>
          </w:tcPr>
          <w:p w14:paraId="115B80E1" w14:textId="77777777" w:rsidR="008958C0" w:rsidRDefault="008958C0">
            <w:pPr>
              <w:pStyle w:val="ConsPlusNormal"/>
              <w:jc w:val="center"/>
            </w:pPr>
            <w:r>
              <w:t>24</w:t>
            </w:r>
          </w:p>
        </w:tc>
        <w:tc>
          <w:tcPr>
            <w:tcW w:w="2665" w:type="dxa"/>
            <w:vAlign w:val="center"/>
          </w:tcPr>
          <w:p w14:paraId="7E6BEDD5" w14:textId="77777777" w:rsidR="008958C0" w:rsidRDefault="008958C0">
            <w:pPr>
              <w:pStyle w:val="ConsPlusNormal"/>
              <w:jc w:val="both"/>
            </w:pPr>
            <w:r>
              <w:t>Тайшетское муниципальное образование "Тайшетское городское поселение"</w:t>
            </w:r>
          </w:p>
        </w:tc>
        <w:tc>
          <w:tcPr>
            <w:tcW w:w="1587" w:type="dxa"/>
            <w:vAlign w:val="center"/>
          </w:tcPr>
          <w:p w14:paraId="0D900A21" w14:textId="77777777" w:rsidR="008958C0" w:rsidRDefault="008958C0">
            <w:pPr>
              <w:pStyle w:val="ConsPlusNormal"/>
              <w:jc w:val="center"/>
            </w:pPr>
            <w:r>
              <w:t>3 411,93485</w:t>
            </w:r>
          </w:p>
        </w:tc>
        <w:tc>
          <w:tcPr>
            <w:tcW w:w="2041" w:type="dxa"/>
            <w:vAlign w:val="center"/>
          </w:tcPr>
          <w:p w14:paraId="69E1504E" w14:textId="77777777" w:rsidR="008958C0" w:rsidRDefault="008958C0">
            <w:pPr>
              <w:pStyle w:val="ConsPlusNormal"/>
              <w:jc w:val="center"/>
            </w:pPr>
            <w:r>
              <w:t>672,40259</w:t>
            </w:r>
          </w:p>
        </w:tc>
        <w:tc>
          <w:tcPr>
            <w:tcW w:w="2211" w:type="dxa"/>
            <w:vAlign w:val="center"/>
          </w:tcPr>
          <w:p w14:paraId="03D2A2A5" w14:textId="77777777" w:rsidR="008958C0" w:rsidRDefault="008958C0">
            <w:pPr>
              <w:pStyle w:val="ConsPlusNormal"/>
              <w:jc w:val="center"/>
            </w:pPr>
            <w:r>
              <w:t>2 739,53226</w:t>
            </w:r>
          </w:p>
        </w:tc>
      </w:tr>
      <w:tr w:rsidR="008958C0" w14:paraId="1538EA48" w14:textId="77777777">
        <w:tc>
          <w:tcPr>
            <w:tcW w:w="540" w:type="dxa"/>
            <w:vAlign w:val="center"/>
          </w:tcPr>
          <w:p w14:paraId="67AA90D9" w14:textId="77777777" w:rsidR="008958C0" w:rsidRDefault="008958C0">
            <w:pPr>
              <w:pStyle w:val="ConsPlusNormal"/>
              <w:jc w:val="center"/>
            </w:pPr>
            <w:r>
              <w:t>25</w:t>
            </w:r>
          </w:p>
        </w:tc>
        <w:tc>
          <w:tcPr>
            <w:tcW w:w="2665" w:type="dxa"/>
            <w:vAlign w:val="center"/>
          </w:tcPr>
          <w:p w14:paraId="1583CD65" w14:textId="77777777" w:rsidR="008958C0" w:rsidRDefault="008958C0">
            <w:pPr>
              <w:pStyle w:val="ConsPlusNormal"/>
              <w:jc w:val="both"/>
            </w:pPr>
            <w:r>
              <w:t xml:space="preserve">Муниципальное </w:t>
            </w:r>
            <w:r>
              <w:lastRenderedPageBreak/>
              <w:t>образование "Тайшетский муниципальный район Иркутской области"</w:t>
            </w:r>
          </w:p>
        </w:tc>
        <w:tc>
          <w:tcPr>
            <w:tcW w:w="1587" w:type="dxa"/>
            <w:vAlign w:val="center"/>
          </w:tcPr>
          <w:p w14:paraId="7C6B5921" w14:textId="77777777" w:rsidR="008958C0" w:rsidRDefault="008958C0">
            <w:pPr>
              <w:pStyle w:val="ConsPlusNormal"/>
              <w:jc w:val="center"/>
            </w:pPr>
            <w:r>
              <w:lastRenderedPageBreak/>
              <w:t>6 258,36203</w:t>
            </w:r>
          </w:p>
        </w:tc>
        <w:tc>
          <w:tcPr>
            <w:tcW w:w="2041" w:type="dxa"/>
            <w:vAlign w:val="center"/>
          </w:tcPr>
          <w:p w14:paraId="3D474518" w14:textId="77777777" w:rsidR="008958C0" w:rsidRDefault="008958C0">
            <w:pPr>
              <w:pStyle w:val="ConsPlusNormal"/>
              <w:jc w:val="center"/>
            </w:pPr>
            <w:r>
              <w:t>1 233,35850</w:t>
            </w:r>
          </w:p>
        </w:tc>
        <w:tc>
          <w:tcPr>
            <w:tcW w:w="2211" w:type="dxa"/>
            <w:vAlign w:val="center"/>
          </w:tcPr>
          <w:p w14:paraId="7232782A" w14:textId="77777777" w:rsidR="008958C0" w:rsidRDefault="008958C0">
            <w:pPr>
              <w:pStyle w:val="ConsPlusNormal"/>
              <w:jc w:val="center"/>
            </w:pPr>
            <w:r>
              <w:t>5 025,00353</w:t>
            </w:r>
          </w:p>
        </w:tc>
      </w:tr>
      <w:tr w:rsidR="008958C0" w14:paraId="7CABF2B6" w14:textId="77777777">
        <w:tc>
          <w:tcPr>
            <w:tcW w:w="540" w:type="dxa"/>
            <w:vAlign w:val="center"/>
          </w:tcPr>
          <w:p w14:paraId="43808BEC" w14:textId="77777777" w:rsidR="008958C0" w:rsidRDefault="008958C0">
            <w:pPr>
              <w:pStyle w:val="ConsPlusNormal"/>
              <w:jc w:val="center"/>
            </w:pPr>
            <w:r>
              <w:t>26</w:t>
            </w:r>
          </w:p>
        </w:tc>
        <w:tc>
          <w:tcPr>
            <w:tcW w:w="2665" w:type="dxa"/>
            <w:vAlign w:val="center"/>
          </w:tcPr>
          <w:p w14:paraId="3584A651" w14:textId="77777777" w:rsidR="008958C0" w:rsidRDefault="008958C0">
            <w:pPr>
              <w:pStyle w:val="ConsPlusNormal"/>
              <w:jc w:val="both"/>
            </w:pPr>
            <w:r>
              <w:t>Муниципальное образование - "город Тулун"</w:t>
            </w:r>
          </w:p>
        </w:tc>
        <w:tc>
          <w:tcPr>
            <w:tcW w:w="1587" w:type="dxa"/>
            <w:vAlign w:val="center"/>
          </w:tcPr>
          <w:p w14:paraId="3CED3323" w14:textId="77777777" w:rsidR="008958C0" w:rsidRDefault="008958C0">
            <w:pPr>
              <w:pStyle w:val="ConsPlusNormal"/>
              <w:jc w:val="center"/>
            </w:pPr>
            <w:r>
              <w:t>1 801,94850</w:t>
            </w:r>
          </w:p>
        </w:tc>
        <w:tc>
          <w:tcPr>
            <w:tcW w:w="2041" w:type="dxa"/>
            <w:vAlign w:val="center"/>
          </w:tcPr>
          <w:p w14:paraId="72CFAB04" w14:textId="77777777" w:rsidR="008958C0" w:rsidRDefault="008958C0">
            <w:pPr>
              <w:pStyle w:val="ConsPlusNormal"/>
              <w:jc w:val="center"/>
            </w:pPr>
            <w:r>
              <w:t>355,11664</w:t>
            </w:r>
          </w:p>
        </w:tc>
        <w:tc>
          <w:tcPr>
            <w:tcW w:w="2211" w:type="dxa"/>
            <w:vAlign w:val="center"/>
          </w:tcPr>
          <w:p w14:paraId="23E0A879" w14:textId="77777777" w:rsidR="008958C0" w:rsidRDefault="008958C0">
            <w:pPr>
              <w:pStyle w:val="ConsPlusNormal"/>
              <w:jc w:val="center"/>
            </w:pPr>
            <w:r>
              <w:t>1 446,83186</w:t>
            </w:r>
          </w:p>
        </w:tc>
      </w:tr>
      <w:tr w:rsidR="008958C0" w14:paraId="16C402E5" w14:textId="77777777">
        <w:tc>
          <w:tcPr>
            <w:tcW w:w="540" w:type="dxa"/>
            <w:vAlign w:val="center"/>
          </w:tcPr>
          <w:p w14:paraId="6B8B1844" w14:textId="77777777" w:rsidR="008958C0" w:rsidRDefault="008958C0">
            <w:pPr>
              <w:pStyle w:val="ConsPlusNormal"/>
              <w:jc w:val="center"/>
            </w:pPr>
            <w:r>
              <w:t>27</w:t>
            </w:r>
          </w:p>
        </w:tc>
        <w:tc>
          <w:tcPr>
            <w:tcW w:w="2665" w:type="dxa"/>
            <w:vAlign w:val="center"/>
          </w:tcPr>
          <w:p w14:paraId="522ED520" w14:textId="77777777" w:rsidR="008958C0" w:rsidRDefault="008958C0">
            <w:pPr>
              <w:pStyle w:val="ConsPlusNormal"/>
              <w:jc w:val="both"/>
            </w:pPr>
            <w:r>
              <w:t>Городской округ муниципальное образование город Усолье-Сибирское Иркутской области</w:t>
            </w:r>
          </w:p>
        </w:tc>
        <w:tc>
          <w:tcPr>
            <w:tcW w:w="1587" w:type="dxa"/>
            <w:vAlign w:val="center"/>
          </w:tcPr>
          <w:p w14:paraId="69B3002B" w14:textId="77777777" w:rsidR="008958C0" w:rsidRDefault="008958C0">
            <w:pPr>
              <w:pStyle w:val="ConsPlusNormal"/>
              <w:jc w:val="center"/>
            </w:pPr>
            <w:r>
              <w:t>11 132,55602</w:t>
            </w:r>
          </w:p>
        </w:tc>
        <w:tc>
          <w:tcPr>
            <w:tcW w:w="2041" w:type="dxa"/>
            <w:vAlign w:val="center"/>
          </w:tcPr>
          <w:p w14:paraId="131A5FC5" w14:textId="77777777" w:rsidR="008958C0" w:rsidRDefault="008958C0">
            <w:pPr>
              <w:pStyle w:val="ConsPlusNormal"/>
              <w:jc w:val="center"/>
            </w:pPr>
            <w:r>
              <w:t>2 193,93389</w:t>
            </w:r>
          </w:p>
        </w:tc>
        <w:tc>
          <w:tcPr>
            <w:tcW w:w="2211" w:type="dxa"/>
            <w:vAlign w:val="center"/>
          </w:tcPr>
          <w:p w14:paraId="75D8BC7D" w14:textId="77777777" w:rsidR="008958C0" w:rsidRDefault="008958C0">
            <w:pPr>
              <w:pStyle w:val="ConsPlusNormal"/>
              <w:jc w:val="center"/>
            </w:pPr>
            <w:r>
              <w:t>8 938,62213</w:t>
            </w:r>
          </w:p>
        </w:tc>
      </w:tr>
      <w:tr w:rsidR="008958C0" w14:paraId="7835AD53" w14:textId="77777777">
        <w:tc>
          <w:tcPr>
            <w:tcW w:w="540" w:type="dxa"/>
            <w:vAlign w:val="center"/>
          </w:tcPr>
          <w:p w14:paraId="78AFCBDA" w14:textId="77777777" w:rsidR="008958C0" w:rsidRDefault="008958C0">
            <w:pPr>
              <w:pStyle w:val="ConsPlusNormal"/>
              <w:jc w:val="center"/>
            </w:pPr>
            <w:r>
              <w:t>28</w:t>
            </w:r>
          </w:p>
        </w:tc>
        <w:tc>
          <w:tcPr>
            <w:tcW w:w="2665" w:type="dxa"/>
            <w:vAlign w:val="center"/>
          </w:tcPr>
          <w:p w14:paraId="0B2C6109" w14:textId="77777777" w:rsidR="008958C0" w:rsidRDefault="008958C0">
            <w:pPr>
              <w:pStyle w:val="ConsPlusNormal"/>
              <w:jc w:val="both"/>
            </w:pPr>
            <w:r>
              <w:t>Усольский муниципальный район Иркутской области</w:t>
            </w:r>
          </w:p>
        </w:tc>
        <w:tc>
          <w:tcPr>
            <w:tcW w:w="1587" w:type="dxa"/>
            <w:vAlign w:val="center"/>
          </w:tcPr>
          <w:p w14:paraId="40934D0B" w14:textId="77777777" w:rsidR="008958C0" w:rsidRDefault="008958C0">
            <w:pPr>
              <w:pStyle w:val="ConsPlusNormal"/>
              <w:jc w:val="center"/>
            </w:pPr>
            <w:r>
              <w:t>4 698,52174</w:t>
            </w:r>
          </w:p>
        </w:tc>
        <w:tc>
          <w:tcPr>
            <w:tcW w:w="2041" w:type="dxa"/>
            <w:vAlign w:val="center"/>
          </w:tcPr>
          <w:p w14:paraId="6DFF705E" w14:textId="77777777" w:rsidR="008958C0" w:rsidRDefault="008958C0">
            <w:pPr>
              <w:pStyle w:val="ConsPlusNormal"/>
              <w:jc w:val="center"/>
            </w:pPr>
            <w:r>
              <w:t>925,95502</w:t>
            </w:r>
          </w:p>
        </w:tc>
        <w:tc>
          <w:tcPr>
            <w:tcW w:w="2211" w:type="dxa"/>
            <w:vAlign w:val="center"/>
          </w:tcPr>
          <w:p w14:paraId="7B86AA06" w14:textId="77777777" w:rsidR="008958C0" w:rsidRDefault="008958C0">
            <w:pPr>
              <w:pStyle w:val="ConsPlusNormal"/>
              <w:jc w:val="center"/>
            </w:pPr>
            <w:r>
              <w:t>3 772,56672</w:t>
            </w:r>
          </w:p>
        </w:tc>
      </w:tr>
      <w:tr w:rsidR="008958C0" w14:paraId="1F2ABE70" w14:textId="77777777">
        <w:tc>
          <w:tcPr>
            <w:tcW w:w="540" w:type="dxa"/>
            <w:vAlign w:val="center"/>
          </w:tcPr>
          <w:p w14:paraId="3E4740D0" w14:textId="77777777" w:rsidR="008958C0" w:rsidRDefault="008958C0">
            <w:pPr>
              <w:pStyle w:val="ConsPlusNormal"/>
              <w:jc w:val="center"/>
            </w:pPr>
            <w:r>
              <w:t>29</w:t>
            </w:r>
          </w:p>
        </w:tc>
        <w:tc>
          <w:tcPr>
            <w:tcW w:w="2665" w:type="dxa"/>
            <w:vAlign w:val="center"/>
          </w:tcPr>
          <w:p w14:paraId="4E8E488C" w14:textId="77777777" w:rsidR="008958C0" w:rsidRDefault="008958C0">
            <w:pPr>
              <w:pStyle w:val="ConsPlusNormal"/>
              <w:jc w:val="both"/>
            </w:pPr>
            <w:r>
              <w:t>Муниципальное образование город Усть-Илимск</w:t>
            </w:r>
          </w:p>
        </w:tc>
        <w:tc>
          <w:tcPr>
            <w:tcW w:w="1587" w:type="dxa"/>
            <w:vAlign w:val="center"/>
          </w:tcPr>
          <w:p w14:paraId="43820CA9" w14:textId="77777777" w:rsidR="008958C0" w:rsidRDefault="008958C0">
            <w:pPr>
              <w:pStyle w:val="ConsPlusNormal"/>
              <w:jc w:val="center"/>
            </w:pPr>
            <w:r>
              <w:t>15 648,33199</w:t>
            </w:r>
          </w:p>
        </w:tc>
        <w:tc>
          <w:tcPr>
            <w:tcW w:w="2041" w:type="dxa"/>
            <w:vAlign w:val="center"/>
          </w:tcPr>
          <w:p w14:paraId="6F2C7526" w14:textId="77777777" w:rsidR="008958C0" w:rsidRDefault="008958C0">
            <w:pPr>
              <w:pStyle w:val="ConsPlusNormal"/>
              <w:jc w:val="center"/>
            </w:pPr>
            <w:r>
              <w:t>3 083,87452</w:t>
            </w:r>
          </w:p>
        </w:tc>
        <w:tc>
          <w:tcPr>
            <w:tcW w:w="2211" w:type="dxa"/>
            <w:vAlign w:val="center"/>
          </w:tcPr>
          <w:p w14:paraId="17973721" w14:textId="77777777" w:rsidR="008958C0" w:rsidRDefault="008958C0">
            <w:pPr>
              <w:pStyle w:val="ConsPlusNormal"/>
              <w:jc w:val="center"/>
            </w:pPr>
            <w:r>
              <w:t>12 564,45747</w:t>
            </w:r>
          </w:p>
        </w:tc>
      </w:tr>
      <w:tr w:rsidR="008958C0" w14:paraId="5B9CA1A6" w14:textId="77777777">
        <w:tc>
          <w:tcPr>
            <w:tcW w:w="540" w:type="dxa"/>
            <w:vAlign w:val="center"/>
          </w:tcPr>
          <w:p w14:paraId="45D8932C" w14:textId="77777777" w:rsidR="008958C0" w:rsidRDefault="008958C0">
            <w:pPr>
              <w:pStyle w:val="ConsPlusNormal"/>
              <w:jc w:val="center"/>
            </w:pPr>
            <w:r>
              <w:t>30</w:t>
            </w:r>
          </w:p>
        </w:tc>
        <w:tc>
          <w:tcPr>
            <w:tcW w:w="2665" w:type="dxa"/>
            <w:vAlign w:val="center"/>
          </w:tcPr>
          <w:p w14:paraId="2092D993" w14:textId="77777777" w:rsidR="008958C0" w:rsidRDefault="008958C0">
            <w:pPr>
              <w:pStyle w:val="ConsPlusNormal"/>
              <w:jc w:val="both"/>
            </w:pPr>
            <w:r>
              <w:t>Усть-Кутское городское поселение Усть-Кутского муниципального района Иркутской области</w:t>
            </w:r>
          </w:p>
        </w:tc>
        <w:tc>
          <w:tcPr>
            <w:tcW w:w="1587" w:type="dxa"/>
            <w:vAlign w:val="center"/>
          </w:tcPr>
          <w:p w14:paraId="3CB1A708" w14:textId="77777777" w:rsidR="008958C0" w:rsidRDefault="008958C0">
            <w:pPr>
              <w:pStyle w:val="ConsPlusNormal"/>
              <w:jc w:val="center"/>
            </w:pPr>
            <w:r>
              <w:t>7 724,36936</w:t>
            </w:r>
          </w:p>
        </w:tc>
        <w:tc>
          <w:tcPr>
            <w:tcW w:w="2041" w:type="dxa"/>
            <w:vAlign w:val="center"/>
          </w:tcPr>
          <w:p w14:paraId="0661B474" w14:textId="77777777" w:rsidR="008958C0" w:rsidRDefault="008958C0">
            <w:pPr>
              <w:pStyle w:val="ConsPlusNormal"/>
              <w:jc w:val="center"/>
            </w:pPr>
            <w:r>
              <w:t>1 522,26997</w:t>
            </w:r>
          </w:p>
        </w:tc>
        <w:tc>
          <w:tcPr>
            <w:tcW w:w="2211" w:type="dxa"/>
            <w:vAlign w:val="center"/>
          </w:tcPr>
          <w:p w14:paraId="6D5471BF" w14:textId="77777777" w:rsidR="008958C0" w:rsidRDefault="008958C0">
            <w:pPr>
              <w:pStyle w:val="ConsPlusNormal"/>
              <w:jc w:val="center"/>
            </w:pPr>
            <w:r>
              <w:t>6 202,09939</w:t>
            </w:r>
          </w:p>
        </w:tc>
      </w:tr>
      <w:tr w:rsidR="008958C0" w14:paraId="7F5E3F58" w14:textId="77777777">
        <w:tc>
          <w:tcPr>
            <w:tcW w:w="540" w:type="dxa"/>
            <w:vAlign w:val="center"/>
          </w:tcPr>
          <w:p w14:paraId="22F2417C" w14:textId="77777777" w:rsidR="008958C0" w:rsidRDefault="008958C0">
            <w:pPr>
              <w:pStyle w:val="ConsPlusNormal"/>
              <w:jc w:val="center"/>
            </w:pPr>
            <w:r>
              <w:t>31</w:t>
            </w:r>
          </w:p>
        </w:tc>
        <w:tc>
          <w:tcPr>
            <w:tcW w:w="2665" w:type="dxa"/>
            <w:vAlign w:val="center"/>
          </w:tcPr>
          <w:p w14:paraId="42C70644" w14:textId="77777777" w:rsidR="008958C0" w:rsidRDefault="008958C0">
            <w:pPr>
              <w:pStyle w:val="ConsPlusNormal"/>
              <w:jc w:val="both"/>
            </w:pPr>
            <w:r>
              <w:t>Муниципальное образование "город Черемхово"</w:t>
            </w:r>
          </w:p>
        </w:tc>
        <w:tc>
          <w:tcPr>
            <w:tcW w:w="1587" w:type="dxa"/>
            <w:vAlign w:val="center"/>
          </w:tcPr>
          <w:p w14:paraId="68483ED6" w14:textId="77777777" w:rsidR="008958C0" w:rsidRDefault="008958C0">
            <w:pPr>
              <w:pStyle w:val="ConsPlusNormal"/>
              <w:jc w:val="center"/>
            </w:pPr>
            <w:r>
              <w:t>3 427,99776</w:t>
            </w:r>
          </w:p>
        </w:tc>
        <w:tc>
          <w:tcPr>
            <w:tcW w:w="2041" w:type="dxa"/>
            <w:vAlign w:val="center"/>
          </w:tcPr>
          <w:p w14:paraId="369F734E" w14:textId="77777777" w:rsidR="008958C0" w:rsidRDefault="008958C0">
            <w:pPr>
              <w:pStyle w:val="ConsPlusNormal"/>
              <w:jc w:val="center"/>
            </w:pPr>
            <w:r>
              <w:t>675,56817</w:t>
            </w:r>
          </w:p>
        </w:tc>
        <w:tc>
          <w:tcPr>
            <w:tcW w:w="2211" w:type="dxa"/>
            <w:vAlign w:val="center"/>
          </w:tcPr>
          <w:p w14:paraId="1E174FD4" w14:textId="77777777" w:rsidR="008958C0" w:rsidRDefault="008958C0">
            <w:pPr>
              <w:pStyle w:val="ConsPlusNormal"/>
              <w:jc w:val="center"/>
            </w:pPr>
            <w:r>
              <w:t>2 752,42959</w:t>
            </w:r>
          </w:p>
        </w:tc>
      </w:tr>
      <w:tr w:rsidR="008958C0" w14:paraId="6B7A3BA1" w14:textId="77777777">
        <w:tc>
          <w:tcPr>
            <w:tcW w:w="540" w:type="dxa"/>
            <w:vAlign w:val="center"/>
          </w:tcPr>
          <w:p w14:paraId="5DB1102C" w14:textId="77777777" w:rsidR="008958C0" w:rsidRDefault="008958C0">
            <w:pPr>
              <w:pStyle w:val="ConsPlusNormal"/>
              <w:jc w:val="center"/>
            </w:pPr>
            <w:r>
              <w:t>32</w:t>
            </w:r>
          </w:p>
        </w:tc>
        <w:tc>
          <w:tcPr>
            <w:tcW w:w="2665" w:type="dxa"/>
            <w:vAlign w:val="center"/>
          </w:tcPr>
          <w:p w14:paraId="6CC655E7" w14:textId="77777777" w:rsidR="008958C0" w:rsidRDefault="008958C0">
            <w:pPr>
              <w:pStyle w:val="ConsPlusNormal"/>
              <w:jc w:val="both"/>
            </w:pPr>
            <w:r>
              <w:t>Черемховское районное муниципальное образование</w:t>
            </w:r>
          </w:p>
        </w:tc>
        <w:tc>
          <w:tcPr>
            <w:tcW w:w="1587" w:type="dxa"/>
            <w:vAlign w:val="center"/>
          </w:tcPr>
          <w:p w14:paraId="0FDA6AAB" w14:textId="77777777" w:rsidR="008958C0" w:rsidRDefault="008958C0">
            <w:pPr>
              <w:pStyle w:val="ConsPlusNormal"/>
              <w:jc w:val="center"/>
            </w:pPr>
            <w:r>
              <w:t>848,45880</w:t>
            </w:r>
          </w:p>
        </w:tc>
        <w:tc>
          <w:tcPr>
            <w:tcW w:w="2041" w:type="dxa"/>
            <w:vAlign w:val="center"/>
          </w:tcPr>
          <w:p w14:paraId="493ADD64" w14:textId="77777777" w:rsidR="008958C0" w:rsidRDefault="008958C0">
            <w:pPr>
              <w:pStyle w:val="ConsPlusNormal"/>
              <w:jc w:val="center"/>
            </w:pPr>
            <w:r>
              <w:t>167,20891</w:t>
            </w:r>
          </w:p>
        </w:tc>
        <w:tc>
          <w:tcPr>
            <w:tcW w:w="2211" w:type="dxa"/>
            <w:vAlign w:val="center"/>
          </w:tcPr>
          <w:p w14:paraId="724C12CD" w14:textId="77777777" w:rsidR="008958C0" w:rsidRDefault="008958C0">
            <w:pPr>
              <w:pStyle w:val="ConsPlusNormal"/>
              <w:jc w:val="center"/>
            </w:pPr>
            <w:r>
              <w:t>681,24989</w:t>
            </w:r>
          </w:p>
        </w:tc>
      </w:tr>
      <w:tr w:rsidR="008958C0" w14:paraId="1E39A70C" w14:textId="77777777">
        <w:tc>
          <w:tcPr>
            <w:tcW w:w="540" w:type="dxa"/>
            <w:vAlign w:val="center"/>
          </w:tcPr>
          <w:p w14:paraId="4B4E84C0" w14:textId="77777777" w:rsidR="008958C0" w:rsidRDefault="008958C0">
            <w:pPr>
              <w:pStyle w:val="ConsPlusNormal"/>
              <w:jc w:val="center"/>
            </w:pPr>
            <w:r>
              <w:t>33</w:t>
            </w:r>
          </w:p>
        </w:tc>
        <w:tc>
          <w:tcPr>
            <w:tcW w:w="2665" w:type="dxa"/>
            <w:vAlign w:val="center"/>
          </w:tcPr>
          <w:p w14:paraId="1E479DEE" w14:textId="77777777" w:rsidR="008958C0" w:rsidRDefault="008958C0">
            <w:pPr>
              <w:pStyle w:val="ConsPlusNormal"/>
              <w:jc w:val="both"/>
            </w:pPr>
            <w:r>
              <w:t>Городское поселение Чунское муниципальное образование Чунского районного муниципального образования Иркутской области</w:t>
            </w:r>
          </w:p>
        </w:tc>
        <w:tc>
          <w:tcPr>
            <w:tcW w:w="1587" w:type="dxa"/>
            <w:vAlign w:val="center"/>
          </w:tcPr>
          <w:p w14:paraId="3C8287AE" w14:textId="77777777" w:rsidR="008958C0" w:rsidRDefault="008958C0">
            <w:pPr>
              <w:pStyle w:val="ConsPlusNormal"/>
              <w:jc w:val="center"/>
            </w:pPr>
            <w:r>
              <w:t>1 933,92814</w:t>
            </w:r>
          </w:p>
        </w:tc>
        <w:tc>
          <w:tcPr>
            <w:tcW w:w="2041" w:type="dxa"/>
            <w:vAlign w:val="center"/>
          </w:tcPr>
          <w:p w14:paraId="769BFE57" w14:textId="77777777" w:rsidR="008958C0" w:rsidRDefault="008958C0">
            <w:pPr>
              <w:pStyle w:val="ConsPlusNormal"/>
              <w:jc w:val="center"/>
            </w:pPr>
            <w:r>
              <w:t>381,12635</w:t>
            </w:r>
          </w:p>
        </w:tc>
        <w:tc>
          <w:tcPr>
            <w:tcW w:w="2211" w:type="dxa"/>
            <w:vAlign w:val="center"/>
          </w:tcPr>
          <w:p w14:paraId="59795188" w14:textId="77777777" w:rsidR="008958C0" w:rsidRDefault="008958C0">
            <w:pPr>
              <w:pStyle w:val="ConsPlusNormal"/>
              <w:jc w:val="center"/>
            </w:pPr>
            <w:r>
              <w:t>1 552,80179</w:t>
            </w:r>
          </w:p>
        </w:tc>
      </w:tr>
      <w:tr w:rsidR="008958C0" w14:paraId="6396A3ED" w14:textId="77777777">
        <w:tc>
          <w:tcPr>
            <w:tcW w:w="540" w:type="dxa"/>
            <w:vAlign w:val="center"/>
          </w:tcPr>
          <w:p w14:paraId="24CA4CA1" w14:textId="77777777" w:rsidR="008958C0" w:rsidRDefault="008958C0">
            <w:pPr>
              <w:pStyle w:val="ConsPlusNormal"/>
              <w:jc w:val="center"/>
            </w:pPr>
            <w:r>
              <w:t>34</w:t>
            </w:r>
          </w:p>
        </w:tc>
        <w:tc>
          <w:tcPr>
            <w:tcW w:w="2665" w:type="dxa"/>
            <w:vAlign w:val="center"/>
          </w:tcPr>
          <w:p w14:paraId="7FEA8B16" w14:textId="77777777" w:rsidR="008958C0" w:rsidRDefault="008958C0">
            <w:pPr>
              <w:pStyle w:val="ConsPlusNormal"/>
              <w:jc w:val="both"/>
            </w:pPr>
            <w:r>
              <w:t>Чунское районное муниципальное образование</w:t>
            </w:r>
          </w:p>
        </w:tc>
        <w:tc>
          <w:tcPr>
            <w:tcW w:w="1587" w:type="dxa"/>
            <w:vAlign w:val="center"/>
          </w:tcPr>
          <w:p w14:paraId="63E6B996" w14:textId="77777777" w:rsidR="008958C0" w:rsidRDefault="008958C0">
            <w:pPr>
              <w:pStyle w:val="ConsPlusNormal"/>
              <w:jc w:val="center"/>
            </w:pPr>
            <w:r>
              <w:t>548,42054</w:t>
            </w:r>
          </w:p>
        </w:tc>
        <w:tc>
          <w:tcPr>
            <w:tcW w:w="2041" w:type="dxa"/>
            <w:vAlign w:val="center"/>
          </w:tcPr>
          <w:p w14:paraId="256A8D3B" w14:textId="77777777" w:rsidR="008958C0" w:rsidRDefault="008958C0">
            <w:pPr>
              <w:pStyle w:val="ConsPlusNormal"/>
              <w:jc w:val="center"/>
            </w:pPr>
            <w:r>
              <w:t>108,07926</w:t>
            </w:r>
          </w:p>
        </w:tc>
        <w:tc>
          <w:tcPr>
            <w:tcW w:w="2211" w:type="dxa"/>
            <w:vAlign w:val="center"/>
          </w:tcPr>
          <w:p w14:paraId="03B8CCD4" w14:textId="77777777" w:rsidR="008958C0" w:rsidRDefault="008958C0">
            <w:pPr>
              <w:pStyle w:val="ConsPlusNormal"/>
              <w:jc w:val="center"/>
            </w:pPr>
            <w:r>
              <w:t>440,34128</w:t>
            </w:r>
          </w:p>
        </w:tc>
      </w:tr>
      <w:tr w:rsidR="008958C0" w14:paraId="5656885E" w14:textId="77777777">
        <w:tc>
          <w:tcPr>
            <w:tcW w:w="540" w:type="dxa"/>
            <w:vAlign w:val="center"/>
          </w:tcPr>
          <w:p w14:paraId="251B9CCE" w14:textId="77777777" w:rsidR="008958C0" w:rsidRDefault="008958C0">
            <w:pPr>
              <w:pStyle w:val="ConsPlusNormal"/>
              <w:jc w:val="center"/>
            </w:pPr>
            <w:r>
              <w:t>35</w:t>
            </w:r>
          </w:p>
        </w:tc>
        <w:tc>
          <w:tcPr>
            <w:tcW w:w="2665" w:type="dxa"/>
            <w:vAlign w:val="center"/>
          </w:tcPr>
          <w:p w14:paraId="2F5B5F48" w14:textId="77777777" w:rsidR="008958C0" w:rsidRDefault="008958C0">
            <w:pPr>
              <w:pStyle w:val="ConsPlusNormal"/>
              <w:jc w:val="both"/>
            </w:pPr>
            <w:r>
              <w:t>Муниципальное образование "город Шелехов"</w:t>
            </w:r>
          </w:p>
        </w:tc>
        <w:tc>
          <w:tcPr>
            <w:tcW w:w="1587" w:type="dxa"/>
            <w:vAlign w:val="center"/>
          </w:tcPr>
          <w:p w14:paraId="5F631BD4" w14:textId="77777777" w:rsidR="008958C0" w:rsidRDefault="008958C0">
            <w:pPr>
              <w:pStyle w:val="ConsPlusNormal"/>
              <w:jc w:val="center"/>
            </w:pPr>
            <w:r>
              <w:t>2 177,19810</w:t>
            </w:r>
          </w:p>
        </w:tc>
        <w:tc>
          <w:tcPr>
            <w:tcW w:w="2041" w:type="dxa"/>
            <w:vAlign w:val="center"/>
          </w:tcPr>
          <w:p w14:paraId="782F8993" w14:textId="77777777" w:rsidR="008958C0" w:rsidRDefault="008958C0">
            <w:pPr>
              <w:pStyle w:val="ConsPlusNormal"/>
              <w:jc w:val="center"/>
            </w:pPr>
            <w:r>
              <w:t>429,06846</w:t>
            </w:r>
          </w:p>
        </w:tc>
        <w:tc>
          <w:tcPr>
            <w:tcW w:w="2211" w:type="dxa"/>
            <w:vAlign w:val="center"/>
          </w:tcPr>
          <w:p w14:paraId="52BDCC61" w14:textId="77777777" w:rsidR="008958C0" w:rsidRDefault="008958C0">
            <w:pPr>
              <w:pStyle w:val="ConsPlusNormal"/>
              <w:jc w:val="center"/>
            </w:pPr>
            <w:r>
              <w:t>1 748,12964</w:t>
            </w:r>
          </w:p>
        </w:tc>
      </w:tr>
      <w:tr w:rsidR="008958C0" w14:paraId="74F6C480" w14:textId="77777777">
        <w:tc>
          <w:tcPr>
            <w:tcW w:w="540" w:type="dxa"/>
            <w:vAlign w:val="center"/>
          </w:tcPr>
          <w:p w14:paraId="50BA63E6" w14:textId="77777777" w:rsidR="008958C0" w:rsidRDefault="008958C0">
            <w:pPr>
              <w:pStyle w:val="ConsPlusNormal"/>
              <w:jc w:val="center"/>
            </w:pPr>
            <w:r>
              <w:t>36</w:t>
            </w:r>
          </w:p>
        </w:tc>
        <w:tc>
          <w:tcPr>
            <w:tcW w:w="2665" w:type="dxa"/>
            <w:vAlign w:val="center"/>
          </w:tcPr>
          <w:p w14:paraId="19976206" w14:textId="77777777" w:rsidR="008958C0" w:rsidRDefault="008958C0">
            <w:pPr>
              <w:pStyle w:val="ConsPlusNormal"/>
              <w:jc w:val="both"/>
            </w:pPr>
            <w:r>
              <w:t>Эхирит-Булагатский муниципальный район Иркутской области</w:t>
            </w:r>
          </w:p>
        </w:tc>
        <w:tc>
          <w:tcPr>
            <w:tcW w:w="1587" w:type="dxa"/>
            <w:vAlign w:val="center"/>
          </w:tcPr>
          <w:p w14:paraId="5F983022" w14:textId="77777777" w:rsidR="008958C0" w:rsidRDefault="008958C0">
            <w:pPr>
              <w:pStyle w:val="ConsPlusNormal"/>
              <w:jc w:val="center"/>
            </w:pPr>
            <w:r>
              <w:t>1 602,25128</w:t>
            </w:r>
          </w:p>
        </w:tc>
        <w:tc>
          <w:tcPr>
            <w:tcW w:w="2041" w:type="dxa"/>
            <w:vAlign w:val="center"/>
          </w:tcPr>
          <w:p w14:paraId="6C7B6BC7" w14:textId="77777777" w:rsidR="008958C0" w:rsidRDefault="008958C0">
            <w:pPr>
              <w:pStyle w:val="ConsPlusNormal"/>
              <w:jc w:val="center"/>
            </w:pPr>
            <w:r>
              <w:t>315,76157</w:t>
            </w:r>
          </w:p>
        </w:tc>
        <w:tc>
          <w:tcPr>
            <w:tcW w:w="2211" w:type="dxa"/>
            <w:vAlign w:val="center"/>
          </w:tcPr>
          <w:p w14:paraId="55E2B2EB" w14:textId="77777777" w:rsidR="008958C0" w:rsidRDefault="008958C0">
            <w:pPr>
              <w:pStyle w:val="ConsPlusNormal"/>
              <w:jc w:val="center"/>
            </w:pPr>
            <w:r>
              <w:t>1 286,48971</w:t>
            </w:r>
          </w:p>
        </w:tc>
      </w:tr>
      <w:tr w:rsidR="008958C0" w14:paraId="641DB68A" w14:textId="77777777">
        <w:tc>
          <w:tcPr>
            <w:tcW w:w="3205" w:type="dxa"/>
            <w:gridSpan w:val="2"/>
            <w:vAlign w:val="center"/>
          </w:tcPr>
          <w:p w14:paraId="39DD4841" w14:textId="77777777" w:rsidR="008958C0" w:rsidRDefault="008958C0">
            <w:pPr>
              <w:pStyle w:val="ConsPlusNormal"/>
              <w:jc w:val="both"/>
            </w:pPr>
            <w:r>
              <w:t>Итого:</w:t>
            </w:r>
          </w:p>
        </w:tc>
        <w:tc>
          <w:tcPr>
            <w:tcW w:w="1587" w:type="dxa"/>
            <w:vAlign w:val="center"/>
          </w:tcPr>
          <w:p w14:paraId="7929B2DC" w14:textId="77777777" w:rsidR="008958C0" w:rsidRDefault="008958C0">
            <w:pPr>
              <w:pStyle w:val="ConsPlusNormal"/>
              <w:jc w:val="center"/>
            </w:pPr>
            <w:r>
              <w:t>375 199,59920</w:t>
            </w:r>
          </w:p>
        </w:tc>
        <w:tc>
          <w:tcPr>
            <w:tcW w:w="2041" w:type="dxa"/>
            <w:vAlign w:val="center"/>
          </w:tcPr>
          <w:p w14:paraId="4FBFAC8A" w14:textId="77777777" w:rsidR="008958C0" w:rsidRDefault="008958C0">
            <w:pPr>
              <w:pStyle w:val="ConsPlusNormal"/>
              <w:jc w:val="center"/>
            </w:pPr>
            <w:r>
              <w:t>73 941,96938</w:t>
            </w:r>
          </w:p>
        </w:tc>
        <w:tc>
          <w:tcPr>
            <w:tcW w:w="2211" w:type="dxa"/>
            <w:vAlign w:val="center"/>
          </w:tcPr>
          <w:p w14:paraId="074B0579" w14:textId="77777777" w:rsidR="008958C0" w:rsidRDefault="008958C0">
            <w:pPr>
              <w:pStyle w:val="ConsPlusNormal"/>
              <w:jc w:val="center"/>
            </w:pPr>
            <w:r>
              <w:t>301 257,62982</w:t>
            </w:r>
          </w:p>
        </w:tc>
      </w:tr>
    </w:tbl>
    <w:p w14:paraId="62F0C630" w14:textId="77777777" w:rsidR="008958C0" w:rsidRDefault="008958C0">
      <w:pPr>
        <w:pStyle w:val="ConsPlusNormal"/>
        <w:jc w:val="both"/>
      </w:pPr>
    </w:p>
    <w:p w14:paraId="49F01B85" w14:textId="77777777" w:rsidR="008958C0" w:rsidRDefault="008958C0">
      <w:pPr>
        <w:pStyle w:val="ConsPlusNormal"/>
        <w:jc w:val="both"/>
      </w:pPr>
    </w:p>
    <w:p w14:paraId="1B5C8F5E" w14:textId="77777777" w:rsidR="008958C0" w:rsidRDefault="008958C0">
      <w:pPr>
        <w:pStyle w:val="ConsPlusNormal"/>
        <w:jc w:val="both"/>
      </w:pPr>
    </w:p>
    <w:p w14:paraId="48F4B8A7" w14:textId="77777777" w:rsidR="008958C0" w:rsidRDefault="008958C0">
      <w:pPr>
        <w:pStyle w:val="ConsPlusNormal"/>
        <w:jc w:val="both"/>
      </w:pPr>
    </w:p>
    <w:p w14:paraId="6F5CBEA6" w14:textId="77777777" w:rsidR="008958C0" w:rsidRDefault="008958C0">
      <w:pPr>
        <w:pStyle w:val="ConsPlusNormal"/>
        <w:jc w:val="both"/>
      </w:pPr>
    </w:p>
    <w:p w14:paraId="540ADA4B" w14:textId="77777777" w:rsidR="008958C0" w:rsidRDefault="008958C0">
      <w:pPr>
        <w:pStyle w:val="ConsPlusNormal"/>
        <w:jc w:val="right"/>
        <w:outlineLvl w:val="1"/>
      </w:pPr>
      <w:r>
        <w:t>Приложение 2</w:t>
      </w:r>
    </w:p>
    <w:p w14:paraId="3F654FFB" w14:textId="77777777" w:rsidR="008958C0" w:rsidRDefault="008958C0">
      <w:pPr>
        <w:pStyle w:val="ConsPlusNormal"/>
        <w:jc w:val="right"/>
      </w:pPr>
      <w:r>
        <w:t>к государственной программе Иркутской области</w:t>
      </w:r>
    </w:p>
    <w:p w14:paraId="2CBA16C4" w14:textId="77777777" w:rsidR="008958C0" w:rsidRDefault="008958C0">
      <w:pPr>
        <w:pStyle w:val="ConsPlusNormal"/>
        <w:jc w:val="right"/>
      </w:pPr>
      <w:r>
        <w:t>"Доступное жилье"</w:t>
      </w:r>
    </w:p>
    <w:p w14:paraId="7A083B16" w14:textId="77777777" w:rsidR="008958C0" w:rsidRDefault="008958C0">
      <w:pPr>
        <w:pStyle w:val="ConsPlusNormal"/>
        <w:jc w:val="both"/>
      </w:pPr>
    </w:p>
    <w:p w14:paraId="28CFABB0" w14:textId="77777777" w:rsidR="008958C0" w:rsidRDefault="008958C0">
      <w:pPr>
        <w:pStyle w:val="ConsPlusTitle"/>
        <w:jc w:val="center"/>
      </w:pPr>
      <w:bookmarkStart w:id="8" w:name="P3059"/>
      <w:bookmarkEnd w:id="8"/>
      <w:r>
        <w:t>ПОРЯДОК</w:t>
      </w:r>
    </w:p>
    <w:p w14:paraId="41FA399B" w14:textId="77777777" w:rsidR="008958C0" w:rsidRDefault="008958C0">
      <w:pPr>
        <w:pStyle w:val="ConsPlusTitle"/>
        <w:jc w:val="center"/>
      </w:pPr>
      <w:r>
        <w:t>ПРЕДОСТАВЛЕНИЯ И РАСПРЕДЕЛЕНИЯ СУБСИДИЙ ИЗ ОБЛАСТНОГО</w:t>
      </w:r>
    </w:p>
    <w:p w14:paraId="3780D1C4" w14:textId="77777777" w:rsidR="008958C0" w:rsidRDefault="008958C0">
      <w:pPr>
        <w:pStyle w:val="ConsPlusTitle"/>
        <w:jc w:val="center"/>
      </w:pPr>
      <w:r>
        <w:t>БЮДЖЕТА МЕСТНЫМ БЮДЖЕТАМ В ЦЕЛЯХ СОФИНАНСИРОВАНИЯ РАСХОДНЫХ</w:t>
      </w:r>
    </w:p>
    <w:p w14:paraId="63FC199A" w14:textId="77777777" w:rsidR="008958C0" w:rsidRDefault="008958C0">
      <w:pPr>
        <w:pStyle w:val="ConsPlusTitle"/>
        <w:jc w:val="center"/>
      </w:pPr>
      <w:r>
        <w:t>ОБЯЗАТЕЛЬСТВ МУНИЦИПАЛЬНЫХ ОБРАЗОВАНИЙ ИРКУТСКОЙ ОБЛАСТИ</w:t>
      </w:r>
    </w:p>
    <w:p w14:paraId="596F1B23" w14:textId="77777777" w:rsidR="008958C0" w:rsidRDefault="008958C0">
      <w:pPr>
        <w:pStyle w:val="ConsPlusTitle"/>
        <w:jc w:val="center"/>
      </w:pPr>
      <w:r>
        <w:t>ПО ПЕРЕСЕЛЕНИЮ ГРАЖДАН ИЗ АВАРИЙНОГО ЖИЛИЩНОГО ФОНДА</w:t>
      </w:r>
    </w:p>
    <w:p w14:paraId="1670E0AA" w14:textId="77777777" w:rsidR="008958C0" w:rsidRDefault="008958C0">
      <w:pPr>
        <w:pStyle w:val="ConsPlusTitle"/>
        <w:jc w:val="center"/>
      </w:pPr>
      <w:r>
        <w:t>ИРКУТСКОЙ ОБЛАСТИ, ВКЛЮЧЕННОГО В ПЕРЕЧЕНЬ МНОГОКВАРТИРНЫХ</w:t>
      </w:r>
    </w:p>
    <w:p w14:paraId="03679029" w14:textId="77777777" w:rsidR="008958C0" w:rsidRDefault="008958C0">
      <w:pPr>
        <w:pStyle w:val="ConsPlusTitle"/>
        <w:jc w:val="center"/>
      </w:pPr>
      <w:r>
        <w:t>ДОМОВ, ПРИЗНАННЫХ В УСТАНОВЛЕННОМ ПОРЯДКЕ ДО 1 ЯНВАРЯ</w:t>
      </w:r>
    </w:p>
    <w:p w14:paraId="3712236D" w14:textId="77777777" w:rsidR="008958C0" w:rsidRDefault="008958C0">
      <w:pPr>
        <w:pStyle w:val="ConsPlusTitle"/>
        <w:jc w:val="center"/>
      </w:pPr>
      <w:r>
        <w:t>2017 ГОДА АВАРИЙНЫМИ И ПОДЛЕЖАЩИМИ СНОСУ ИЛИ РЕКОНСТРУКЦИИ</w:t>
      </w:r>
    </w:p>
    <w:p w14:paraId="4DE5DEB8" w14:textId="77777777" w:rsidR="008958C0" w:rsidRDefault="008958C0">
      <w:pPr>
        <w:pStyle w:val="ConsPlusTitle"/>
        <w:jc w:val="center"/>
      </w:pPr>
      <w:r>
        <w:t>В СВЯЗИ С ФИЗИЧЕСКИМ ИЗНОСОМ В ПРОЦЕССЕ ИХ ЭКСПЛУАТАЦИИ</w:t>
      </w:r>
    </w:p>
    <w:p w14:paraId="069E15AF" w14:textId="77777777" w:rsidR="008958C0" w:rsidRDefault="008958C0">
      <w:pPr>
        <w:pStyle w:val="ConsPlusTitle"/>
        <w:jc w:val="center"/>
      </w:pPr>
      <w:r>
        <w:t>НА ТЕРРИТОРИИ ИРКУТСКОЙ ОБЛАСТИ, РАССЕЛЯЕМЫХ С ФИНАНСОВОЙ</w:t>
      </w:r>
    </w:p>
    <w:p w14:paraId="79B29012" w14:textId="77777777" w:rsidR="008958C0" w:rsidRDefault="008958C0">
      <w:pPr>
        <w:pStyle w:val="ConsPlusTitle"/>
        <w:jc w:val="center"/>
      </w:pPr>
      <w:r>
        <w:t>ПОДДЕРЖКОЙ ПУБЛИЧНО-ПРАВОВОЙ КОМПАНИИ "ФОНД РАЗВИТИЯ</w:t>
      </w:r>
    </w:p>
    <w:p w14:paraId="524DF6E7" w14:textId="77777777" w:rsidR="008958C0" w:rsidRDefault="008958C0">
      <w:pPr>
        <w:pStyle w:val="ConsPlusTitle"/>
        <w:jc w:val="center"/>
      </w:pPr>
      <w:r>
        <w:t>ТЕРРИТОРИЙ"</w:t>
      </w:r>
    </w:p>
    <w:p w14:paraId="1405D935" w14:textId="77777777" w:rsidR="008958C0" w:rsidRDefault="008958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958C0" w14:paraId="2E76DCD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6A7F33" w14:textId="77777777" w:rsidR="008958C0" w:rsidRDefault="008958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9EA329" w14:textId="77777777" w:rsidR="008958C0" w:rsidRDefault="008958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7E661B8" w14:textId="77777777" w:rsidR="008958C0" w:rsidRDefault="008958C0">
            <w:pPr>
              <w:pStyle w:val="ConsPlusNormal"/>
              <w:jc w:val="center"/>
            </w:pPr>
            <w:r>
              <w:rPr>
                <w:color w:val="392C69"/>
              </w:rPr>
              <w:t>Список изменяющих документов</w:t>
            </w:r>
          </w:p>
          <w:p w14:paraId="4C3F9334" w14:textId="77777777" w:rsidR="008958C0" w:rsidRDefault="008958C0">
            <w:pPr>
              <w:pStyle w:val="ConsPlusNormal"/>
              <w:jc w:val="center"/>
            </w:pPr>
            <w:r>
              <w:rPr>
                <w:color w:val="392C69"/>
              </w:rPr>
              <w:t xml:space="preserve">(введен </w:t>
            </w:r>
            <w:hyperlink r:id="rId142">
              <w:r>
                <w:rPr>
                  <w:color w:val="0000FF"/>
                </w:rPr>
                <w:t>Постановлением</w:t>
              </w:r>
            </w:hyperlink>
            <w:r>
              <w:rPr>
                <w:color w:val="392C69"/>
              </w:rPr>
              <w:t xml:space="preserve"> Правительства Иркутской области</w:t>
            </w:r>
          </w:p>
          <w:p w14:paraId="3DFF170B" w14:textId="77777777" w:rsidR="008958C0" w:rsidRDefault="008958C0">
            <w:pPr>
              <w:pStyle w:val="ConsPlusNormal"/>
              <w:jc w:val="center"/>
            </w:pPr>
            <w:r>
              <w:rPr>
                <w:color w:val="392C69"/>
              </w:rPr>
              <w:t>от 27.02.2024 N 140-пп;</w:t>
            </w:r>
          </w:p>
          <w:p w14:paraId="7E23E313" w14:textId="77777777" w:rsidR="008958C0" w:rsidRDefault="008958C0">
            <w:pPr>
              <w:pStyle w:val="ConsPlusNormal"/>
              <w:jc w:val="center"/>
            </w:pPr>
            <w:r>
              <w:rPr>
                <w:color w:val="392C69"/>
              </w:rPr>
              <w:t xml:space="preserve">в ред. </w:t>
            </w:r>
            <w:hyperlink r:id="rId143">
              <w:r>
                <w:rPr>
                  <w:color w:val="0000FF"/>
                </w:rPr>
                <w:t>Постановления</w:t>
              </w:r>
            </w:hyperlink>
            <w:r>
              <w:rPr>
                <w:color w:val="392C69"/>
              </w:rPr>
              <w:t xml:space="preserve"> Правительства Иркутской области от 10.09.2024 N 699-пп)</w:t>
            </w:r>
          </w:p>
        </w:tc>
        <w:tc>
          <w:tcPr>
            <w:tcW w:w="113" w:type="dxa"/>
            <w:tcBorders>
              <w:top w:val="nil"/>
              <w:left w:val="nil"/>
              <w:bottom w:val="nil"/>
              <w:right w:val="nil"/>
            </w:tcBorders>
            <w:shd w:val="clear" w:color="auto" w:fill="F4F3F8"/>
            <w:tcMar>
              <w:top w:w="0" w:type="dxa"/>
              <w:left w:w="0" w:type="dxa"/>
              <w:bottom w:w="0" w:type="dxa"/>
              <w:right w:w="0" w:type="dxa"/>
            </w:tcMar>
          </w:tcPr>
          <w:p w14:paraId="41CB4730" w14:textId="77777777" w:rsidR="008958C0" w:rsidRDefault="008958C0">
            <w:pPr>
              <w:pStyle w:val="ConsPlusNormal"/>
            </w:pPr>
          </w:p>
        </w:tc>
      </w:tr>
    </w:tbl>
    <w:p w14:paraId="21042816" w14:textId="77777777" w:rsidR="008958C0" w:rsidRDefault="008958C0">
      <w:pPr>
        <w:pStyle w:val="ConsPlusNormal"/>
        <w:jc w:val="both"/>
      </w:pPr>
    </w:p>
    <w:p w14:paraId="37829C00" w14:textId="77777777" w:rsidR="008958C0" w:rsidRDefault="008958C0">
      <w:pPr>
        <w:pStyle w:val="ConsPlusNormal"/>
        <w:ind w:firstLine="540"/>
        <w:jc w:val="both"/>
      </w:pPr>
      <w:r>
        <w:t>1. Настоящий Порядок устанавливает порядок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по переселению граждан из аварийного жилищного фонда Иркутской области, включенного в Перечень многоквартирных домов,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 расселяемых с финансовой поддержкой публично-правовой компании "Фонд развития территорий" (далее соответственно - субсидии, Фонд).</w:t>
      </w:r>
    </w:p>
    <w:p w14:paraId="28A774D5" w14:textId="77777777" w:rsidR="008958C0" w:rsidRDefault="008958C0">
      <w:pPr>
        <w:pStyle w:val="ConsPlusNormal"/>
        <w:spacing w:before="220"/>
        <w:ind w:firstLine="540"/>
        <w:jc w:val="both"/>
      </w:pPr>
      <w:r>
        <w:t xml:space="preserve">Субсидии предоставляются на реализацию муниципальных программ, направленных на достижение целей региональной адресной </w:t>
      </w:r>
      <w:hyperlink r:id="rId144">
        <w:r>
          <w:rPr>
            <w:color w:val="0000FF"/>
          </w:rPr>
          <w:t>программы</w:t>
        </w:r>
      </w:hyperlink>
      <w:r>
        <w:t xml:space="preserve"> Иркутской области "Переселение граждан, проживающих на территории Иркутской области, из аварийного жилищного фонда, признанного таковым до 1 января 2017 года, в 2019 - 2025 годах", утвержденной постановлением Правительства Иркутской области от 1 апреля 2019 года N 270-пп, во взаимодействии с Фондом на 2019 - 2024 годы (далее соответственно - Региональная адресная программа, мероприятия).</w:t>
      </w:r>
    </w:p>
    <w:p w14:paraId="3B39D823" w14:textId="77777777" w:rsidR="008958C0" w:rsidRDefault="008958C0">
      <w:pPr>
        <w:pStyle w:val="ConsPlusNormal"/>
        <w:spacing w:before="220"/>
        <w:ind w:firstLine="540"/>
        <w:jc w:val="both"/>
      </w:pPr>
      <w:r>
        <w:t xml:space="preserve">2. Переселению из аварийного жилищного фонда подлежат многоквартирные дома, включенные в </w:t>
      </w:r>
      <w:hyperlink r:id="rId145">
        <w:r>
          <w:rPr>
            <w:color w:val="0000FF"/>
          </w:rPr>
          <w:t>Перечень</w:t>
        </w:r>
      </w:hyperlink>
      <w:r>
        <w:t xml:space="preserve"> многоквартирных домов,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 расселяемых с финансовой поддержкой Фонда, являющийся приложением 1 к Региональной адресной программе (далее - Перечень аварийных домов).</w:t>
      </w:r>
    </w:p>
    <w:p w14:paraId="35257881" w14:textId="77777777" w:rsidR="008958C0" w:rsidRDefault="008958C0">
      <w:pPr>
        <w:pStyle w:val="ConsPlusNormal"/>
        <w:spacing w:before="220"/>
        <w:ind w:firstLine="540"/>
        <w:jc w:val="both"/>
      </w:pPr>
      <w:r>
        <w:t>3. Субсидии предоставляются муниципальным образованиям Иркутской области ежегодно для реализации соответствующего этапа Региональной адресной программы.</w:t>
      </w:r>
    </w:p>
    <w:p w14:paraId="798CB2C5" w14:textId="77777777" w:rsidR="008958C0" w:rsidRDefault="008958C0">
      <w:pPr>
        <w:pStyle w:val="ConsPlusNormal"/>
        <w:spacing w:before="220"/>
        <w:ind w:firstLine="540"/>
        <w:jc w:val="both"/>
      </w:pPr>
      <w:r>
        <w:t xml:space="preserve">Органы местного самоуправления муниципальных образований Иркутской области </w:t>
      </w:r>
      <w:r>
        <w:lastRenderedPageBreak/>
        <w:t>расходуют субсидии на следующие способы расселения из аварийного жилищного фонда Иркутской области, признанного таковым до 1 января 2017 года и включенного в Перечень аварийных домов (далее - аварийный жилищный фонд):</w:t>
      </w:r>
    </w:p>
    <w:p w14:paraId="25B31B77" w14:textId="77777777" w:rsidR="008958C0" w:rsidRDefault="008958C0">
      <w:pPr>
        <w:pStyle w:val="ConsPlusNormal"/>
        <w:spacing w:before="220"/>
        <w:ind w:firstLine="540"/>
        <w:jc w:val="both"/>
      </w:pPr>
      <w:bookmarkStart w:id="9" w:name="P3081"/>
      <w:bookmarkEnd w:id="9"/>
      <w:r>
        <w:t xml:space="preserve">приобретение жилых помещений в многоквартирных домах, а также в домах блокированной застройки, указанных в </w:t>
      </w:r>
      <w:hyperlink r:id="rId146">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14:paraId="63316D49" w14:textId="77777777" w:rsidR="008958C0" w:rsidRDefault="008958C0">
      <w:pPr>
        <w:pStyle w:val="ConsPlusNormal"/>
        <w:spacing w:before="220"/>
        <w:ind w:firstLine="540"/>
        <w:jc w:val="both"/>
      </w:pPr>
      <w:bookmarkStart w:id="10" w:name="P3082"/>
      <w:bookmarkEnd w:id="10"/>
      <w:r>
        <w:t xml:space="preserve">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7">
        <w:r>
          <w:rPr>
            <w:color w:val="0000FF"/>
          </w:rPr>
          <w:t>частью 7 статьи 32</w:t>
        </w:r>
      </w:hyperlink>
      <w:r>
        <w:t xml:space="preserve"> Жилищного кодекса Российской Федерации;</w:t>
      </w:r>
    </w:p>
    <w:p w14:paraId="7A3A672D" w14:textId="77777777" w:rsidR="008958C0" w:rsidRDefault="008958C0">
      <w:pPr>
        <w:pStyle w:val="ConsPlusNormal"/>
        <w:spacing w:before="220"/>
        <w:ind w:firstLine="540"/>
        <w:jc w:val="both"/>
      </w:pPr>
      <w:r>
        <w:t xml:space="preserve">предоставление указанным в </w:t>
      </w:r>
      <w:hyperlink w:anchor="P3082">
        <w:r>
          <w:rPr>
            <w:color w:val="0000FF"/>
          </w:rPr>
          <w:t>абзаце четвертом</w:t>
        </w:r>
      </w:hyperlink>
      <w:r>
        <w:t xml:space="preserve"> настоящего пункта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установленная для Иркутской области правовым актом Министерства строительства и жилищно-коммунального хозяйства Российской Федерации на четвертый квартал года, предшествующего году предоставления субсидий. Предоставление субсидии за счет средств Фонда может осуществляться не позднее окончания срока деятельности Фонда;</w:t>
      </w:r>
    </w:p>
    <w:p w14:paraId="2D952B80" w14:textId="77777777" w:rsidR="008958C0" w:rsidRDefault="008958C0">
      <w:pPr>
        <w:pStyle w:val="ConsPlusNormal"/>
        <w:spacing w:before="220"/>
        <w:ind w:firstLine="540"/>
        <w:jc w:val="both"/>
      </w:pPr>
      <w:bookmarkStart w:id="11" w:name="P3084"/>
      <w:bookmarkEnd w:id="11"/>
      <w:r>
        <w:t xml:space="preserve">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8">
        <w:r>
          <w:rPr>
            <w:color w:val="0000FF"/>
          </w:rPr>
          <w:t>кодексом</w:t>
        </w:r>
      </w:hyperlink>
      <w: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25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25 до 100 процентов указанной нормативной стоимости переселения осуществляется по решению Правительства Российской Федерации в установленных им случаях.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настоящим пунктом, за счет средств Фонда </w:t>
      </w:r>
      <w:r>
        <w:lastRenderedPageBreak/>
        <w:t xml:space="preserve">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предоставляется возмещение за изымаемые жилые помещения в соответствии со </w:t>
      </w:r>
      <w:hyperlink r:id="rId149">
        <w:r>
          <w:rPr>
            <w:color w:val="0000FF"/>
          </w:rPr>
          <w:t>статьей 32</w:t>
        </w:r>
      </w:hyperlink>
      <w:r>
        <w:t xml:space="preserve"> Жилищного кодекса Российской Федерации;</w:t>
      </w:r>
    </w:p>
    <w:p w14:paraId="4EB2949B" w14:textId="77777777" w:rsidR="008958C0" w:rsidRDefault="008958C0">
      <w:pPr>
        <w:pStyle w:val="ConsPlusNormal"/>
        <w:spacing w:before="220"/>
        <w:ind w:firstLine="540"/>
        <w:jc w:val="both"/>
      </w:pPr>
      <w:r>
        <w:t xml:space="preserve">предоставление субсидии юридическому лицу, созданному Иркутской областью и обеспечивающему реализацию решения о комплексном развитии территории, на оплату расходов, указанных в </w:t>
      </w:r>
      <w:hyperlink w:anchor="P3084">
        <w:r>
          <w:rPr>
            <w:color w:val="0000FF"/>
          </w:rPr>
          <w:t>абзаце шестом</w:t>
        </w:r>
      </w:hyperlink>
      <w:r>
        <w:t xml:space="preserve"> настоящего пункта, в размере до 100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14:paraId="33FBE69C" w14:textId="77777777" w:rsidR="008958C0" w:rsidRDefault="008958C0">
      <w:pPr>
        <w:pStyle w:val="ConsPlusNormal"/>
        <w:spacing w:before="220"/>
        <w:ind w:firstLine="540"/>
        <w:jc w:val="both"/>
      </w:pPr>
      <w:r>
        <w:t>приведение жилых помещений в состояние, пригодное для постоянного проживания граждан.</w:t>
      </w:r>
    </w:p>
    <w:p w14:paraId="61CAC284" w14:textId="77777777" w:rsidR="008958C0" w:rsidRDefault="008958C0">
      <w:pPr>
        <w:pStyle w:val="ConsPlusNormal"/>
        <w:spacing w:before="220"/>
        <w:ind w:firstLine="540"/>
        <w:jc w:val="both"/>
      </w:pPr>
      <w:r>
        <w:t xml:space="preserve">4. В случае расходования субсидий на строительство домов, указанных в </w:t>
      </w:r>
      <w:hyperlink w:anchor="P3081">
        <w:r>
          <w:rPr>
            <w:color w:val="0000FF"/>
          </w:rPr>
          <w:t>абзаце третьем пункта 3</w:t>
        </w:r>
      </w:hyperlink>
      <w:r>
        <w:t xml:space="preserve"> настоящего Порядка, в рамках муниципальных контрактов, заключенных в соответствии с </w:t>
      </w:r>
      <w:hyperlink r:id="rId150">
        <w:r>
          <w:rPr>
            <w:color w:val="0000FF"/>
          </w:rPr>
          <w:t>постановлением</w:t>
        </w:r>
      </w:hyperlink>
      <w:r>
        <w:t xml:space="preserve"> Правительства Российской Федерации от 12 мая 2017 года N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 оплата работ по проектированию может осуществляться за счет средств областного и местного бюджетов.</w:t>
      </w:r>
    </w:p>
    <w:p w14:paraId="3A95259C" w14:textId="77777777" w:rsidR="008958C0" w:rsidRDefault="008958C0">
      <w:pPr>
        <w:pStyle w:val="ConsPlusNormal"/>
        <w:spacing w:before="220"/>
        <w:ind w:firstLine="540"/>
        <w:jc w:val="both"/>
      </w:pPr>
      <w:r>
        <w:t>5. Исполнительным органом государственной власти Иркутской области, уполномоченным на предоставление субсидий, является министерство строительства Иркутской области (далее - министерство).</w:t>
      </w:r>
    </w:p>
    <w:p w14:paraId="06D09B7B" w14:textId="77777777" w:rsidR="008958C0" w:rsidRDefault="008958C0">
      <w:pPr>
        <w:pStyle w:val="ConsPlusNormal"/>
        <w:spacing w:before="220"/>
        <w:ind w:firstLine="540"/>
        <w:jc w:val="both"/>
      </w:pPr>
      <w:r>
        <w:t>6. Получателями субсидий являются муниципальные образования Иркутской области - участники Региональной адресной программы.</w:t>
      </w:r>
    </w:p>
    <w:p w14:paraId="0BE96DF1" w14:textId="77777777" w:rsidR="008958C0" w:rsidRDefault="008958C0">
      <w:pPr>
        <w:pStyle w:val="ConsPlusNormal"/>
        <w:spacing w:before="220"/>
        <w:ind w:firstLine="540"/>
        <w:jc w:val="both"/>
      </w:pPr>
      <w:r>
        <w:t>7. Субсидии предоставляются в пределах бюджетных ассигнований, предусмотренных в законе Иркутской области об областном бюджете на соответствующий финансовый год и плановый период, и лимитов бюджетных обязательств, доведенных до министерства, на соответствующий финансовый год и плановый период.</w:t>
      </w:r>
    </w:p>
    <w:p w14:paraId="152B6921" w14:textId="77777777" w:rsidR="008958C0" w:rsidRDefault="008958C0">
      <w:pPr>
        <w:pStyle w:val="ConsPlusNormal"/>
        <w:spacing w:before="220"/>
        <w:ind w:firstLine="540"/>
        <w:jc w:val="both"/>
      </w:pPr>
      <w:r>
        <w:t>8. Критерием отбора муниципальных образований Иркутской области для предоставления субсидий является наличие на территории муниципального образования Иркутской области аварийного жилищного фонда.</w:t>
      </w:r>
    </w:p>
    <w:p w14:paraId="3D6CE1C4" w14:textId="77777777" w:rsidR="008958C0" w:rsidRDefault="008958C0">
      <w:pPr>
        <w:pStyle w:val="ConsPlusNormal"/>
        <w:spacing w:before="220"/>
        <w:ind w:firstLine="540"/>
        <w:jc w:val="both"/>
      </w:pPr>
      <w:r>
        <w:t>9. Условиями предоставления субсидий являются:</w:t>
      </w:r>
    </w:p>
    <w:p w14:paraId="151E00AF" w14:textId="77777777" w:rsidR="008958C0" w:rsidRDefault="008958C0">
      <w:pPr>
        <w:pStyle w:val="ConsPlusNormal"/>
        <w:spacing w:before="220"/>
        <w:ind w:firstLine="540"/>
        <w:jc w:val="both"/>
      </w:pPr>
      <w:r>
        <w:t>1) наличие правовых актов муниципальных образований Иркутской области, утверждающих перечень мероприятий;</w:t>
      </w:r>
    </w:p>
    <w:p w14:paraId="3B0D034E" w14:textId="77777777" w:rsidR="008958C0" w:rsidRDefault="008958C0">
      <w:pPr>
        <w:pStyle w:val="ConsPlusNormal"/>
        <w:spacing w:before="220"/>
        <w:ind w:firstLine="540"/>
        <w:jc w:val="both"/>
      </w:pPr>
      <w:r>
        <w:t xml:space="preserve">2) заключение соглашения о предоставлении из областного бюджета субсидии местному бюджету в соответствии с </w:t>
      </w:r>
      <w:hyperlink w:anchor="P3127">
        <w:r>
          <w:rPr>
            <w:color w:val="0000FF"/>
          </w:rPr>
          <w:t>пунктами 16</w:t>
        </w:r>
      </w:hyperlink>
      <w:r>
        <w:t xml:space="preserve">, </w:t>
      </w:r>
      <w:hyperlink w:anchor="P3128">
        <w:r>
          <w:rPr>
            <w:color w:val="0000FF"/>
          </w:rPr>
          <w:t>17</w:t>
        </w:r>
      </w:hyperlink>
      <w:r>
        <w:t xml:space="preserve"> настоящего Порядка (далее - Соглашение о предоставлении субсидий).</w:t>
      </w:r>
    </w:p>
    <w:p w14:paraId="7D4496FB" w14:textId="77777777" w:rsidR="008958C0" w:rsidRDefault="008958C0">
      <w:pPr>
        <w:pStyle w:val="ConsPlusNormal"/>
        <w:spacing w:before="220"/>
        <w:ind w:firstLine="540"/>
        <w:jc w:val="both"/>
      </w:pPr>
      <w:r>
        <w:t xml:space="preserve">10. Расчет размера субсидий для муниципального образования Иркутской области осуществляется в соответствии с методикой распределения субсидий согласно </w:t>
      </w:r>
      <w:hyperlink w:anchor="P3175">
        <w:r>
          <w:rPr>
            <w:color w:val="0000FF"/>
          </w:rPr>
          <w:t>приложению</w:t>
        </w:r>
      </w:hyperlink>
      <w:r>
        <w:t xml:space="preserve"> к настоящему Порядку.</w:t>
      </w:r>
    </w:p>
    <w:p w14:paraId="4B611E9C" w14:textId="77777777" w:rsidR="008958C0" w:rsidRDefault="008958C0">
      <w:pPr>
        <w:pStyle w:val="ConsPlusNormal"/>
        <w:spacing w:before="220"/>
        <w:ind w:firstLine="540"/>
        <w:jc w:val="both"/>
      </w:pPr>
      <w:bookmarkStart w:id="12" w:name="P3096"/>
      <w:bookmarkEnd w:id="12"/>
      <w:r>
        <w:t xml:space="preserve">11. При наличии в муниципальном образовании Иркутской области в 2023 году многоквартирного дома (многоквартирных домов), строительство которого не завершено в связи с </w:t>
      </w:r>
      <w:r>
        <w:lastRenderedPageBreak/>
        <w:t>расторжением муниципального контракта, заключенного в целях реализации мероприятий, обязательства поставщика (подрядчика, исполнителя) по которому не исполнены, министерство предоставляет из областного бюджета дополнительные средства на завершение строительства муниципальными образованиями Иркутской области, соответствующими следующим критериям:</w:t>
      </w:r>
    </w:p>
    <w:p w14:paraId="67E01139" w14:textId="77777777" w:rsidR="008958C0" w:rsidRDefault="008958C0">
      <w:pPr>
        <w:pStyle w:val="ConsPlusNormal"/>
        <w:spacing w:before="220"/>
        <w:ind w:firstLine="540"/>
        <w:jc w:val="both"/>
      </w:pPr>
      <w:r>
        <w:t>1) строительство на территории муниципального образования Иркутской области не менее 6 000 кв. метров нового жилья при реализации Региональной адресной программы в рамках этапа 2020 - 2021 годов;</w:t>
      </w:r>
    </w:p>
    <w:p w14:paraId="1A01ADA6" w14:textId="77777777" w:rsidR="008958C0" w:rsidRDefault="008958C0">
      <w:pPr>
        <w:pStyle w:val="ConsPlusNormal"/>
        <w:spacing w:before="220"/>
        <w:ind w:firstLine="540"/>
        <w:jc w:val="both"/>
      </w:pPr>
      <w:r>
        <w:t>2) незавершение реализации мероприятий в срок до 1 сентября 2023 года;</w:t>
      </w:r>
    </w:p>
    <w:p w14:paraId="4D6F6909" w14:textId="77777777" w:rsidR="008958C0" w:rsidRDefault="008958C0">
      <w:pPr>
        <w:pStyle w:val="ConsPlusNormal"/>
        <w:spacing w:before="220"/>
        <w:ind w:firstLine="540"/>
        <w:jc w:val="both"/>
      </w:pPr>
      <w:r>
        <w:t>3) стоимость строительства многоквартирного дома (многоквартирных домов) в рамках этапа 2020 - 2021 годов Региональной адресной программы составляет не менее 200 000 тыс. рублей согласно положительному заключению государственной экспертизы проектной документации, содержащему оценку достоверности определения сметной стоимости строительства многоквартирного дома (многоквартирных домов), или заключению специализированной организации проводящей обследование многоквартирного дома (многоквартирных домов), содержащему сводный сметный расчет стоимости строительства многоквартирного дома (многоквартирных домов).</w:t>
      </w:r>
    </w:p>
    <w:p w14:paraId="461D4CCB" w14:textId="77777777" w:rsidR="008958C0" w:rsidRDefault="008958C0">
      <w:pPr>
        <w:pStyle w:val="ConsPlusNormal"/>
        <w:jc w:val="both"/>
      </w:pPr>
      <w:r>
        <w:t xml:space="preserve">(в ред. </w:t>
      </w:r>
      <w:hyperlink r:id="rId151">
        <w:r>
          <w:rPr>
            <w:color w:val="0000FF"/>
          </w:rPr>
          <w:t>Постановления</w:t>
        </w:r>
      </w:hyperlink>
      <w:r>
        <w:t xml:space="preserve"> Правительства Иркутской области от 10.09.2024 N 699-пп)</w:t>
      </w:r>
    </w:p>
    <w:p w14:paraId="6D17EF5F" w14:textId="77777777" w:rsidR="008958C0" w:rsidRDefault="008958C0">
      <w:pPr>
        <w:pStyle w:val="ConsPlusNormal"/>
        <w:spacing w:before="220"/>
        <w:ind w:firstLine="540"/>
        <w:jc w:val="both"/>
      </w:pPr>
      <w:r>
        <w:t xml:space="preserve">12. Предоставление субсидий в соответствии с </w:t>
      </w:r>
      <w:hyperlink w:anchor="P3096">
        <w:r>
          <w:rPr>
            <w:color w:val="0000FF"/>
          </w:rPr>
          <w:t>пунктом 11</w:t>
        </w:r>
      </w:hyperlink>
      <w:r>
        <w:t xml:space="preserve"> настоящего Порядка осуществляется при условии представления в министерство следующих документов:</w:t>
      </w:r>
    </w:p>
    <w:p w14:paraId="4A46F15E" w14:textId="77777777" w:rsidR="008958C0" w:rsidRDefault="008958C0">
      <w:pPr>
        <w:pStyle w:val="ConsPlusNormal"/>
        <w:spacing w:before="220"/>
        <w:ind w:firstLine="540"/>
        <w:jc w:val="both"/>
      </w:pPr>
      <w:r>
        <w:t>1) правового акта муниципального образования Иркутской области, утверждающего перечень мероприятий;</w:t>
      </w:r>
    </w:p>
    <w:p w14:paraId="1EA685AE" w14:textId="77777777" w:rsidR="008958C0" w:rsidRDefault="008958C0">
      <w:pPr>
        <w:pStyle w:val="ConsPlusNormal"/>
        <w:spacing w:before="220"/>
        <w:ind w:firstLine="540"/>
        <w:jc w:val="both"/>
      </w:pPr>
      <w:r>
        <w:t>2) выписки из сводной бюджетной росписи местного бюджета, содержащей сведения о наличии в местном бюджете бюджетных ассигнований на реализацию мероприятий в году предоставления субсидий в объеме, соответствующем размеру финансирования реализации мероприятий за счет средств местного бюджета (P</w:t>
      </w:r>
      <w:r>
        <w:rPr>
          <w:vertAlign w:val="subscript"/>
        </w:rPr>
        <w:t>моi</w:t>
      </w:r>
      <w:r>
        <w:t>), определяемому по следующей формуле:</w:t>
      </w:r>
    </w:p>
    <w:p w14:paraId="75633894" w14:textId="77777777" w:rsidR="008958C0" w:rsidRDefault="008958C0">
      <w:pPr>
        <w:pStyle w:val="ConsPlusNormal"/>
        <w:jc w:val="both"/>
      </w:pPr>
    </w:p>
    <w:p w14:paraId="7A7E73D5" w14:textId="77777777" w:rsidR="008958C0" w:rsidRDefault="008958C0">
      <w:pPr>
        <w:pStyle w:val="ConsPlusNormal"/>
        <w:jc w:val="center"/>
      </w:pPr>
      <w:r>
        <w:t>P</w:t>
      </w:r>
      <w:r>
        <w:rPr>
          <w:vertAlign w:val="subscript"/>
        </w:rPr>
        <w:t>моi</w:t>
      </w:r>
      <w:r>
        <w:t xml:space="preserve"> = Q</w:t>
      </w:r>
      <w:r>
        <w:rPr>
          <w:vertAlign w:val="subscript"/>
        </w:rPr>
        <w:t>доп</w:t>
      </w:r>
      <w:r>
        <w:t xml:space="preserve"> x (100% - Q</w:t>
      </w:r>
      <w:r>
        <w:rPr>
          <w:vertAlign w:val="subscript"/>
        </w:rPr>
        <w:t>i</w:t>
      </w:r>
      <w:r>
        <w:t>),</w:t>
      </w:r>
    </w:p>
    <w:p w14:paraId="602EAC23" w14:textId="77777777" w:rsidR="008958C0" w:rsidRDefault="008958C0">
      <w:pPr>
        <w:pStyle w:val="ConsPlusNormal"/>
        <w:jc w:val="both"/>
      </w:pPr>
    </w:p>
    <w:p w14:paraId="798E9AFF" w14:textId="77777777" w:rsidR="008958C0" w:rsidRDefault="008958C0">
      <w:pPr>
        <w:pStyle w:val="ConsPlusNormal"/>
        <w:ind w:firstLine="540"/>
        <w:jc w:val="both"/>
      </w:pPr>
      <w:r>
        <w:t>где:</w:t>
      </w:r>
    </w:p>
    <w:p w14:paraId="6EDD1222" w14:textId="77777777" w:rsidR="008958C0" w:rsidRDefault="008958C0">
      <w:pPr>
        <w:pStyle w:val="ConsPlusNormal"/>
        <w:spacing w:before="220"/>
        <w:ind w:firstLine="540"/>
        <w:jc w:val="both"/>
      </w:pPr>
      <w:r>
        <w:t>Q</w:t>
      </w:r>
      <w:r>
        <w:rPr>
          <w:vertAlign w:val="subscript"/>
        </w:rPr>
        <w:t>доп</w:t>
      </w:r>
      <w:r>
        <w:t xml:space="preserve"> - размер дополнительных средств, необходимых i-му муниципальному образованию Иркутской области для реализации мероприятий, рассчитываемый в соответствии с </w:t>
      </w:r>
      <w:hyperlink w:anchor="P3113">
        <w:r>
          <w:rPr>
            <w:color w:val="0000FF"/>
          </w:rPr>
          <w:t>пунктом 13</w:t>
        </w:r>
      </w:hyperlink>
      <w:r>
        <w:t xml:space="preserve"> настоящего Порядка;</w:t>
      </w:r>
    </w:p>
    <w:p w14:paraId="320D98F7" w14:textId="77777777" w:rsidR="008958C0" w:rsidRDefault="008958C0">
      <w:pPr>
        <w:pStyle w:val="ConsPlusNormal"/>
        <w:spacing w:before="220"/>
        <w:ind w:firstLine="540"/>
        <w:jc w:val="both"/>
      </w:pPr>
      <w:r>
        <w:t>Q</w:t>
      </w:r>
      <w:r>
        <w:rPr>
          <w:vertAlign w:val="subscript"/>
        </w:rPr>
        <w:t>i</w:t>
      </w:r>
      <w:r>
        <w:t xml:space="preserve"> - предельный уровень софинансирования Иркутской области (в процентах) объема расходного обязательства i-го муниципального образования Иркутской области, утвержденный правовым актом Правительства Иркутской области;</w:t>
      </w:r>
    </w:p>
    <w:p w14:paraId="4EB203E3" w14:textId="77777777" w:rsidR="008958C0" w:rsidRDefault="008958C0">
      <w:pPr>
        <w:pStyle w:val="ConsPlusNormal"/>
        <w:spacing w:before="220"/>
        <w:ind w:firstLine="540"/>
        <w:jc w:val="both"/>
      </w:pPr>
      <w:r>
        <w:t>3) копий документов, подтверждающих факт расторжения муниципального контракта, заключенного в целях реализации мероприятий;</w:t>
      </w:r>
    </w:p>
    <w:p w14:paraId="1E4BF23C" w14:textId="77777777" w:rsidR="008958C0" w:rsidRDefault="008958C0">
      <w:pPr>
        <w:pStyle w:val="ConsPlusNormal"/>
        <w:spacing w:before="220"/>
        <w:ind w:firstLine="540"/>
        <w:jc w:val="both"/>
      </w:pPr>
      <w:r>
        <w:t>4) копий документов, подтверждающих факт предъявления поставщику (подрядчику, исполнителю) претензии;</w:t>
      </w:r>
    </w:p>
    <w:p w14:paraId="6298A84F" w14:textId="77777777" w:rsidR="008958C0" w:rsidRDefault="008958C0">
      <w:pPr>
        <w:pStyle w:val="ConsPlusNormal"/>
        <w:spacing w:before="220"/>
        <w:ind w:firstLine="540"/>
        <w:jc w:val="both"/>
      </w:pPr>
      <w:r>
        <w:t>5) письменного обязательства, подписанного главой муниципального образования Иркутской области, обратиться в суд с соответствующим требованием к поставщику (подрядчику, исполнителю) (в случае полного или частичного отказа поставщика (подрядчика, исполнителя) удовлетворить претензию либо неполучения от поставщика (подрядчика, исполнителя) ответа).</w:t>
      </w:r>
    </w:p>
    <w:p w14:paraId="157DC79A" w14:textId="77777777" w:rsidR="008958C0" w:rsidRDefault="008958C0">
      <w:pPr>
        <w:pStyle w:val="ConsPlusNormal"/>
        <w:spacing w:before="220"/>
        <w:ind w:firstLine="540"/>
        <w:jc w:val="both"/>
      </w:pPr>
      <w:bookmarkStart w:id="13" w:name="P3113"/>
      <w:bookmarkEnd w:id="13"/>
      <w:r>
        <w:t xml:space="preserve">13. Размер дополнительных средств, необходимых i-му муниципальному образованию </w:t>
      </w:r>
      <w:r>
        <w:lastRenderedPageBreak/>
        <w:t>Иркутской области для реализации мероприятий (Q</w:t>
      </w:r>
      <w:r>
        <w:rPr>
          <w:vertAlign w:val="subscript"/>
        </w:rPr>
        <w:t>доп</w:t>
      </w:r>
      <w:r>
        <w:t>), определяется по следующей формуле:</w:t>
      </w:r>
    </w:p>
    <w:p w14:paraId="155F1DD0" w14:textId="77777777" w:rsidR="008958C0" w:rsidRDefault="008958C0">
      <w:pPr>
        <w:pStyle w:val="ConsPlusNormal"/>
        <w:jc w:val="both"/>
      </w:pPr>
    </w:p>
    <w:p w14:paraId="7D07773F" w14:textId="77777777" w:rsidR="008958C0" w:rsidRDefault="008958C0">
      <w:pPr>
        <w:pStyle w:val="ConsPlusNormal"/>
        <w:jc w:val="center"/>
      </w:pPr>
      <w:r>
        <w:t>Q</w:t>
      </w:r>
      <w:r>
        <w:rPr>
          <w:vertAlign w:val="subscript"/>
        </w:rPr>
        <w:t>доп</w:t>
      </w:r>
      <w:r>
        <w:t xml:space="preserve"> = S</w:t>
      </w:r>
      <w:r>
        <w:rPr>
          <w:vertAlign w:val="subscript"/>
        </w:rPr>
        <w:t>g</w:t>
      </w:r>
      <w:r>
        <w:t xml:space="preserve"> - V</w:t>
      </w:r>
      <w:r>
        <w:rPr>
          <w:vertAlign w:val="subscript"/>
        </w:rPr>
        <w:t>fmoi</w:t>
      </w:r>
      <w:r>
        <w:t xml:space="preserve"> - V</w:t>
      </w:r>
      <w:r>
        <w:rPr>
          <w:vertAlign w:val="subscript"/>
        </w:rPr>
        <w:t>i</w:t>
      </w:r>
      <w:r>
        <w:t>, - P</w:t>
      </w:r>
      <w:r>
        <w:rPr>
          <w:vertAlign w:val="subscript"/>
        </w:rPr>
        <w:t>моi</w:t>
      </w:r>
      <w:r>
        <w:t>,</w:t>
      </w:r>
    </w:p>
    <w:p w14:paraId="22769F0E" w14:textId="77777777" w:rsidR="008958C0" w:rsidRDefault="008958C0">
      <w:pPr>
        <w:pStyle w:val="ConsPlusNormal"/>
        <w:jc w:val="both"/>
      </w:pPr>
    </w:p>
    <w:p w14:paraId="3BC0969B" w14:textId="77777777" w:rsidR="008958C0" w:rsidRDefault="008958C0">
      <w:pPr>
        <w:pStyle w:val="ConsPlusNormal"/>
        <w:ind w:firstLine="540"/>
        <w:jc w:val="both"/>
      </w:pPr>
      <w:r>
        <w:t>где:</w:t>
      </w:r>
    </w:p>
    <w:p w14:paraId="665E8CD3" w14:textId="77777777" w:rsidR="008958C0" w:rsidRDefault="008958C0">
      <w:pPr>
        <w:pStyle w:val="ConsPlusNormal"/>
        <w:spacing w:before="220"/>
        <w:ind w:firstLine="540"/>
        <w:jc w:val="both"/>
      </w:pPr>
      <w:r>
        <w:t>S</w:t>
      </w:r>
      <w:r>
        <w:rPr>
          <w:vertAlign w:val="subscript"/>
        </w:rPr>
        <w:t>g</w:t>
      </w:r>
      <w:r>
        <w:t xml:space="preserve"> - стоимость завершения строительства многоквартирного дома (многоквартирных домов) согласно техническому заключению по результатам обследования строительных конструкций, которое проводилось в целях оценки определения необходимых объемов проектных строительно-монтажных работ и дополнительных работ по устранению выявленных дефектов с определением стоимости работ по завершении строительства (без учета затрат на компенсационные выплаты за ущерб, связанный с загрязнением атмосферного воздуха, размещение отходов на объектах размещения отходов на период строительства, строительный контроль, разработку проектной документации, авторский надзор, техническую инвентаризацию, государственную экспертизу проектной документации), руб.;</w:t>
      </w:r>
    </w:p>
    <w:p w14:paraId="544D76A8" w14:textId="77777777" w:rsidR="008958C0" w:rsidRDefault="008958C0">
      <w:pPr>
        <w:pStyle w:val="ConsPlusNormal"/>
        <w:spacing w:before="220"/>
        <w:ind w:firstLine="540"/>
        <w:jc w:val="both"/>
      </w:pPr>
      <w:r>
        <w:t>V</w:t>
      </w:r>
      <w:r>
        <w:rPr>
          <w:vertAlign w:val="subscript"/>
        </w:rPr>
        <w:t>fmoi</w:t>
      </w:r>
      <w:r>
        <w:t xml:space="preserve"> - объем средств Фонда, необходимый i-му муниципальному образованию Иркутской области на реализацию мероприятий в рамках соответствующего этапа Региональной адресной программы;</w:t>
      </w:r>
    </w:p>
    <w:p w14:paraId="3ACDFC79" w14:textId="77777777" w:rsidR="008958C0" w:rsidRDefault="008958C0">
      <w:pPr>
        <w:pStyle w:val="ConsPlusNormal"/>
        <w:spacing w:before="220"/>
        <w:ind w:firstLine="540"/>
        <w:jc w:val="both"/>
      </w:pPr>
      <w:r>
        <w:t>V</w:t>
      </w:r>
      <w:r>
        <w:rPr>
          <w:vertAlign w:val="subscript"/>
        </w:rPr>
        <w:t>i</w:t>
      </w:r>
      <w:r>
        <w:t xml:space="preserve"> - объем израсходованных средств областного бюджета, направленных ранее на реализацию Программы.</w:t>
      </w:r>
    </w:p>
    <w:p w14:paraId="0B5B87F3" w14:textId="77777777" w:rsidR="008958C0" w:rsidRDefault="008958C0">
      <w:pPr>
        <w:pStyle w:val="ConsPlusNormal"/>
        <w:spacing w:before="220"/>
        <w:ind w:firstLine="540"/>
        <w:jc w:val="both"/>
      </w:pPr>
      <w:r>
        <w:t xml:space="preserve">14. Размер субсидий, предоставляемых в соответствии с </w:t>
      </w:r>
      <w:hyperlink w:anchor="P3096">
        <w:r>
          <w:rPr>
            <w:color w:val="0000FF"/>
          </w:rPr>
          <w:t>пунктом 11</w:t>
        </w:r>
      </w:hyperlink>
      <w:r>
        <w:t xml:space="preserve"> настоящего Порядка за счет дополнительных средств областного бюджета (S</w:t>
      </w:r>
      <w:r>
        <w:rPr>
          <w:vertAlign w:val="subscript"/>
        </w:rPr>
        <w:t>доп</w:t>
      </w:r>
      <w:r>
        <w:t>), определяется по следующей формуле:</w:t>
      </w:r>
    </w:p>
    <w:p w14:paraId="517B2E86" w14:textId="77777777" w:rsidR="008958C0" w:rsidRDefault="008958C0">
      <w:pPr>
        <w:pStyle w:val="ConsPlusNormal"/>
        <w:jc w:val="both"/>
      </w:pPr>
    </w:p>
    <w:p w14:paraId="7DB49BD3" w14:textId="77777777" w:rsidR="008958C0" w:rsidRDefault="008958C0">
      <w:pPr>
        <w:pStyle w:val="ConsPlusNormal"/>
        <w:jc w:val="center"/>
      </w:pPr>
      <w:r>
        <w:t>S</w:t>
      </w:r>
      <w:r>
        <w:rPr>
          <w:vertAlign w:val="subscript"/>
        </w:rPr>
        <w:t>доп</w:t>
      </w:r>
      <w:r>
        <w:t xml:space="preserve"> = Q</w:t>
      </w:r>
      <w:r>
        <w:rPr>
          <w:vertAlign w:val="subscript"/>
        </w:rPr>
        <w:t>доп</w:t>
      </w:r>
      <w:r>
        <w:t xml:space="preserve"> - P</w:t>
      </w:r>
      <w:r>
        <w:rPr>
          <w:vertAlign w:val="subscript"/>
        </w:rPr>
        <w:t>моi</w:t>
      </w:r>
      <w:r>
        <w:t>.</w:t>
      </w:r>
    </w:p>
    <w:p w14:paraId="14CAE2FE" w14:textId="77777777" w:rsidR="008958C0" w:rsidRDefault="008958C0">
      <w:pPr>
        <w:pStyle w:val="ConsPlusNormal"/>
        <w:jc w:val="both"/>
      </w:pPr>
    </w:p>
    <w:p w14:paraId="4672EF22" w14:textId="77777777" w:rsidR="008958C0" w:rsidRDefault="008958C0">
      <w:pPr>
        <w:pStyle w:val="ConsPlusNormal"/>
        <w:ind w:firstLine="540"/>
        <w:jc w:val="both"/>
      </w:pPr>
      <w:r>
        <w:t>15. Распределение субсидий утверждается законом Иркутской области об областном бюджете на соответствующий финансовый год и плановый период.</w:t>
      </w:r>
    </w:p>
    <w:p w14:paraId="424CC26B" w14:textId="77777777" w:rsidR="008958C0" w:rsidRDefault="008958C0">
      <w:pPr>
        <w:pStyle w:val="ConsPlusNormal"/>
        <w:spacing w:before="220"/>
        <w:ind w:firstLine="540"/>
        <w:jc w:val="both"/>
      </w:pPr>
      <w:r>
        <w:t>Субсидии в отношении муниципальных образований Иркутской области, реализующих мероприятия, срок реализации которых превышает текущий финансовый год, распределяются на текущий финансовый год и на плановый период в порядке, установленном настоящим Порядком.</w:t>
      </w:r>
    </w:p>
    <w:p w14:paraId="15CB5F43" w14:textId="77777777" w:rsidR="008958C0" w:rsidRDefault="008958C0">
      <w:pPr>
        <w:pStyle w:val="ConsPlusNormal"/>
        <w:spacing w:before="220"/>
        <w:ind w:firstLine="540"/>
        <w:jc w:val="both"/>
      </w:pPr>
      <w:bookmarkStart w:id="14" w:name="P3127"/>
      <w:bookmarkEnd w:id="14"/>
      <w:r>
        <w:t>16. Соглашения о предоставлении субсидий, дополнительные соглашения к указанным соглашениям, предусматривающие внесение в них изменений и их расторжение, заключаются в соответствии с типовой формой, утвержденной министерством финансов Иркутской области.</w:t>
      </w:r>
    </w:p>
    <w:p w14:paraId="36123F65" w14:textId="77777777" w:rsidR="008958C0" w:rsidRDefault="008958C0">
      <w:pPr>
        <w:pStyle w:val="ConsPlusNormal"/>
        <w:spacing w:before="220"/>
        <w:ind w:firstLine="540"/>
        <w:jc w:val="both"/>
      </w:pPr>
      <w:bookmarkStart w:id="15" w:name="P3128"/>
      <w:bookmarkEnd w:id="15"/>
      <w:r>
        <w:t>17. Соглашение о предоставлении субсидий заключается между министерством и уполномоченным органом местного самоуправления муниципального образования Иркутской области на каждый этап реализации в год, предшествующий первому году соответствующего этапа, или в первый год соответствующего этапа.</w:t>
      </w:r>
    </w:p>
    <w:p w14:paraId="7516C60D" w14:textId="77777777" w:rsidR="008958C0" w:rsidRDefault="008958C0">
      <w:pPr>
        <w:pStyle w:val="ConsPlusNormal"/>
        <w:spacing w:before="220"/>
        <w:ind w:firstLine="540"/>
        <w:jc w:val="both"/>
      </w:pPr>
      <w:r>
        <w:t>Для заключения Соглашения о предоставлении субсидий муниципальное образование Иркутской области представляет в министерство выписку из сводной бюджетной росписи местного бюджета, содержащую сведения о наличии в местном бюджете бюджетных ассигнований на реализацию мероприятия в году предоставления субсидий в объеме, необходимом для его реализации, включающем размер планируемых к предоставлению субсидий.</w:t>
      </w:r>
    </w:p>
    <w:p w14:paraId="05B8E20E" w14:textId="77777777" w:rsidR="008958C0" w:rsidRDefault="008958C0">
      <w:pPr>
        <w:pStyle w:val="ConsPlusNormal"/>
        <w:spacing w:before="220"/>
        <w:ind w:firstLine="540"/>
        <w:jc w:val="both"/>
      </w:pPr>
      <w:r>
        <w:t xml:space="preserve">18. Объем бюджетных ассигнований муниципального образования Иркутской области в местном бюджете на исполнение расходного обязательства, софинансирование которого осуществляется из областного бюджета, утверждается муниципальным правовым актом представительного органа муниципального образования Иркутской области о местном бюджете (определяется сводной бюджетной росписью местного бюджета) исходя из необходимости </w:t>
      </w:r>
      <w:r>
        <w:lastRenderedPageBreak/>
        <w:t>достижения установленных Соглашением о предоставлении субсидий значений результатов использования субсидий.</w:t>
      </w:r>
    </w:p>
    <w:p w14:paraId="20C4D3FB" w14:textId="77777777" w:rsidR="008958C0" w:rsidRDefault="008958C0">
      <w:pPr>
        <w:pStyle w:val="ConsPlusNormal"/>
        <w:spacing w:before="220"/>
        <w:ind w:firstLine="540"/>
        <w:jc w:val="both"/>
      </w:pPr>
      <w:r>
        <w:t>19. Результатами использования субсидий являются:</w:t>
      </w:r>
    </w:p>
    <w:p w14:paraId="3A05140F" w14:textId="77777777" w:rsidR="008958C0" w:rsidRDefault="008958C0">
      <w:pPr>
        <w:pStyle w:val="ConsPlusNormal"/>
        <w:spacing w:before="220"/>
        <w:ind w:firstLine="540"/>
        <w:jc w:val="both"/>
      </w:pPr>
      <w:r>
        <w:t>1) количество граждан, расселенных из аварийного жилищного фонда;</w:t>
      </w:r>
    </w:p>
    <w:p w14:paraId="6FDF4F0D" w14:textId="77777777" w:rsidR="008958C0" w:rsidRDefault="008958C0">
      <w:pPr>
        <w:pStyle w:val="ConsPlusNormal"/>
        <w:spacing w:before="220"/>
        <w:ind w:firstLine="540"/>
        <w:jc w:val="both"/>
      </w:pPr>
      <w:r>
        <w:t>2) количество квадратных метров расселенного аварийного жилищного фонда.</w:t>
      </w:r>
    </w:p>
    <w:p w14:paraId="64E88A20" w14:textId="77777777" w:rsidR="008958C0" w:rsidRDefault="008958C0">
      <w:pPr>
        <w:pStyle w:val="ConsPlusNormal"/>
        <w:spacing w:before="220"/>
        <w:ind w:firstLine="540"/>
        <w:jc w:val="both"/>
      </w:pPr>
      <w:bookmarkStart w:id="16" w:name="P3134"/>
      <w:bookmarkEnd w:id="16"/>
      <w:r>
        <w:t>20. В случае представления в министерство недостоверной отчетности о ходе реализации Региональной адресной программы (ежемесячных и годовых (итоговых) отчетов), искажающей представляемые данные в сторону увеличения достигнутых показателей выполнения Региональной адресной программы, муниципальное образование Иркутской области несет ответственность в виде штрафа в размере 500 000 (пятьсот тысяч) рублей за каждый факт представления такой недостоверной отчетности.</w:t>
      </w:r>
    </w:p>
    <w:p w14:paraId="4807D6C0" w14:textId="77777777" w:rsidR="008958C0" w:rsidRDefault="008958C0">
      <w:pPr>
        <w:pStyle w:val="ConsPlusNormal"/>
        <w:spacing w:before="220"/>
        <w:ind w:firstLine="540"/>
        <w:jc w:val="both"/>
      </w:pPr>
      <w:bookmarkStart w:id="17" w:name="P3135"/>
      <w:bookmarkEnd w:id="17"/>
      <w:r>
        <w:t>21. В случае неоднократного нарушения сроков устранения строительных дефектов (недостатков) многоквартирных домов, жилые помещения в которых предоставлены гражданам в рамках реализации Региональной адресной программы, если эти сроки предусмотрены планами-графиками устранения выявленных строительных дефектов по обращениям, включенным в реестр обращений, сформированный в соответствии с приказом Министерства строительства и жилищно-коммунального хозяйства Российской Федерации от 1 октября 2015 года N 709/пр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 или длительной (более чем на три месяца) просрочки устранения строительных дефектов, относительно сроков, установленных указанными графиками, а также необоснованного неоднократного переноса сроков исполнения указанных планов-графиков, муниципальное образование Иркутской области уплачивает штраф в размере 100 000 (сто тысяч) рублей за каждый многоквартирный дом, в отношении которого допущены указанные нарушения.</w:t>
      </w:r>
    </w:p>
    <w:p w14:paraId="6FC65784" w14:textId="77777777" w:rsidR="008958C0" w:rsidRDefault="008958C0">
      <w:pPr>
        <w:pStyle w:val="ConsPlusNormal"/>
        <w:spacing w:before="220"/>
        <w:ind w:firstLine="540"/>
        <w:jc w:val="both"/>
      </w:pPr>
      <w:bookmarkStart w:id="18" w:name="P3136"/>
      <w:bookmarkEnd w:id="18"/>
      <w:r>
        <w:t xml:space="preserve">22. В случае если в связи с неустранением строительных дефектов многоквартирного дома Правление Фонда принимает решение об уплате штрафных санкций в соответствии с </w:t>
      </w:r>
      <w:hyperlink w:anchor="P3135">
        <w:r>
          <w:rPr>
            <w:color w:val="0000FF"/>
          </w:rPr>
          <w:t>пунктом 21</w:t>
        </w:r>
      </w:hyperlink>
      <w:r>
        <w:t xml:space="preserve"> настоящего Порядка и при этом строительные дефекты этого многоквартирного дома не были устранены в течение шести месяцев после принятия Правлением Фонда указанного решения, муниципальное образование Иркутской области дополнительно к сумме, предусмотренной указанным решением, уплачивает штраф в размере 500 000 (пятьсот тысяч) рублей за каждый такой многоквартирный дом.</w:t>
      </w:r>
    </w:p>
    <w:p w14:paraId="27186601" w14:textId="77777777" w:rsidR="008958C0" w:rsidRDefault="008958C0">
      <w:pPr>
        <w:pStyle w:val="ConsPlusNormal"/>
        <w:spacing w:before="220"/>
        <w:ind w:firstLine="540"/>
        <w:jc w:val="both"/>
      </w:pPr>
      <w:bookmarkStart w:id="19" w:name="P3137"/>
      <w:bookmarkEnd w:id="19"/>
      <w:r>
        <w:t xml:space="preserve">23. В случае неустранения строительных дефектов многоквартирных домов по истечении шести месяцев после принятия Правлением Фонда решения, указанного в </w:t>
      </w:r>
      <w:hyperlink w:anchor="P3136">
        <w:r>
          <w:rPr>
            <w:color w:val="0000FF"/>
          </w:rPr>
          <w:t>пункте 22</w:t>
        </w:r>
      </w:hyperlink>
      <w:r>
        <w:t xml:space="preserve"> настоящего Порядка, муниципальное образование Иркутской области возвращает в Фонд финансовую поддержку, использованную на каждый такой многоквартирный дом.</w:t>
      </w:r>
    </w:p>
    <w:p w14:paraId="6E0E025C" w14:textId="77777777" w:rsidR="008958C0" w:rsidRDefault="008958C0">
      <w:pPr>
        <w:pStyle w:val="ConsPlusNormal"/>
        <w:spacing w:before="220"/>
        <w:ind w:firstLine="540"/>
        <w:jc w:val="both"/>
      </w:pPr>
      <w:bookmarkStart w:id="20" w:name="P3138"/>
      <w:bookmarkEnd w:id="20"/>
      <w:r>
        <w:t>24. При наличии у муниципального образования Иркутской области неиспользованных средств Фонда, предоставленных на переселение граждан из аварийного жилищного фонда до 1 января 2019 года (далее - неиспользованные средства), и в случае принятия Правлением Фонда решения о возврате средств Фонда муниципальное образование Иркутской области возвращает в Фонд неиспользованные средства.</w:t>
      </w:r>
    </w:p>
    <w:p w14:paraId="2A7D86FF" w14:textId="77777777" w:rsidR="008958C0" w:rsidRDefault="008958C0">
      <w:pPr>
        <w:pStyle w:val="ConsPlusNormal"/>
        <w:spacing w:before="220"/>
        <w:ind w:firstLine="540"/>
        <w:jc w:val="both"/>
      </w:pPr>
      <w:r>
        <w:t xml:space="preserve">25. В случаях, указанных в </w:t>
      </w:r>
      <w:hyperlink w:anchor="P3134">
        <w:r>
          <w:rPr>
            <w:color w:val="0000FF"/>
          </w:rPr>
          <w:t>пунктах 20</w:t>
        </w:r>
      </w:hyperlink>
      <w:r>
        <w:t xml:space="preserve"> - </w:t>
      </w:r>
      <w:hyperlink w:anchor="P3138">
        <w:r>
          <w:rPr>
            <w:color w:val="0000FF"/>
          </w:rPr>
          <w:t>24</w:t>
        </w:r>
      </w:hyperlink>
      <w:r>
        <w:t xml:space="preserve"> настоящего Порядка, предоставление финансовой поддержки за счет средств Фонда приостанавливается на основании решения Правления Фонда в размере:</w:t>
      </w:r>
    </w:p>
    <w:p w14:paraId="2CB0BCFB" w14:textId="77777777" w:rsidR="008958C0" w:rsidRDefault="008958C0">
      <w:pPr>
        <w:pStyle w:val="ConsPlusNormal"/>
        <w:spacing w:before="220"/>
        <w:ind w:firstLine="540"/>
        <w:jc w:val="both"/>
      </w:pPr>
      <w:r>
        <w:t xml:space="preserve">1) суммы подлежащих уплате муниципальным образованием Иркутской области штрафных санкций в соответствии с </w:t>
      </w:r>
      <w:hyperlink w:anchor="P3134">
        <w:r>
          <w:rPr>
            <w:color w:val="0000FF"/>
          </w:rPr>
          <w:t>пунктами 20</w:t>
        </w:r>
      </w:hyperlink>
      <w:r>
        <w:t xml:space="preserve"> - </w:t>
      </w:r>
      <w:hyperlink w:anchor="P3136">
        <w:r>
          <w:rPr>
            <w:color w:val="0000FF"/>
          </w:rPr>
          <w:t>22</w:t>
        </w:r>
      </w:hyperlink>
      <w:r>
        <w:t xml:space="preserve"> настоящего Порядка;</w:t>
      </w:r>
    </w:p>
    <w:p w14:paraId="134EA295" w14:textId="77777777" w:rsidR="008958C0" w:rsidRDefault="008958C0">
      <w:pPr>
        <w:pStyle w:val="ConsPlusNormal"/>
        <w:spacing w:before="220"/>
        <w:ind w:firstLine="540"/>
        <w:jc w:val="both"/>
      </w:pPr>
      <w:r>
        <w:lastRenderedPageBreak/>
        <w:t xml:space="preserve">2) средств финансовой поддержки, решение о возврате которых принято по основаниям, предусмотренным </w:t>
      </w:r>
      <w:hyperlink w:anchor="P3137">
        <w:r>
          <w:rPr>
            <w:color w:val="0000FF"/>
          </w:rPr>
          <w:t>пунктами 23</w:t>
        </w:r>
      </w:hyperlink>
      <w:r>
        <w:t xml:space="preserve">, </w:t>
      </w:r>
      <w:hyperlink w:anchor="P3138">
        <w:r>
          <w:rPr>
            <w:color w:val="0000FF"/>
          </w:rPr>
          <w:t>24</w:t>
        </w:r>
      </w:hyperlink>
      <w:r>
        <w:t xml:space="preserve"> настоящего Порядка.</w:t>
      </w:r>
    </w:p>
    <w:p w14:paraId="4ABFE6D9" w14:textId="77777777" w:rsidR="008958C0" w:rsidRDefault="008958C0">
      <w:pPr>
        <w:pStyle w:val="ConsPlusNormal"/>
        <w:spacing w:before="220"/>
        <w:ind w:firstLine="540"/>
        <w:jc w:val="both"/>
      </w:pPr>
      <w:bookmarkStart w:id="21" w:name="P3142"/>
      <w:bookmarkEnd w:id="21"/>
      <w:r>
        <w:t>26. Муниципальное образование Иркутской области обязано обеспечить непредоставление и неиспользование земельных участков, на которых располагались многоквартирные дома, включенные в Перечень аварийных домов, общая площадь аварийного жилищного фонда в которых учитывалась при расчете увеличения установленного для муниципального образования Иркутской области лимита предоставления финансовой поддержки за счет средств Фонда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Данное обязательство не применяется в отношении земельных участков,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земельных участков под многоквартирными домами, расселенными с участием средств Фонда, включенных в решение о комплексном развитии территории жилой застройки.</w:t>
      </w:r>
    </w:p>
    <w:p w14:paraId="3F07FFEE" w14:textId="77777777" w:rsidR="008958C0" w:rsidRDefault="008958C0">
      <w:pPr>
        <w:pStyle w:val="ConsPlusNormal"/>
        <w:spacing w:before="220"/>
        <w:ind w:firstLine="540"/>
        <w:jc w:val="both"/>
      </w:pPr>
      <w:r>
        <w:t xml:space="preserve">В случае нарушения муниципальным образованием Иркутской области обязательства, указанного в </w:t>
      </w:r>
      <w:hyperlink w:anchor="P3142">
        <w:r>
          <w:rPr>
            <w:color w:val="0000FF"/>
          </w:rPr>
          <w:t>абзаце первом</w:t>
        </w:r>
      </w:hyperlink>
      <w:r>
        <w:t xml:space="preserve"> настоящего пункта, финансовая поддержка подлежит возврату в Фонд в течение 90 дней со дня получения копии решения Правления Фонда о возврате средств Фонда.</w:t>
      </w:r>
    </w:p>
    <w:p w14:paraId="30F212EC" w14:textId="77777777" w:rsidR="008958C0" w:rsidRDefault="008958C0">
      <w:pPr>
        <w:pStyle w:val="ConsPlusNormal"/>
        <w:spacing w:before="220"/>
        <w:ind w:firstLine="540"/>
        <w:jc w:val="both"/>
      </w:pPr>
      <w:r>
        <w:t xml:space="preserve">27. В случае наличия у муниципального образования Иркутской области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w:t>
      </w:r>
      <w:hyperlink w:anchor="P3137">
        <w:r>
          <w:rPr>
            <w:color w:val="0000FF"/>
          </w:rPr>
          <w:t>пунктами 23</w:t>
        </w:r>
      </w:hyperlink>
      <w:r>
        <w:t xml:space="preserve">, </w:t>
      </w:r>
      <w:hyperlink w:anchor="P3138">
        <w:r>
          <w:rPr>
            <w:color w:val="0000FF"/>
          </w:rPr>
          <w:t>24</w:t>
        </w:r>
      </w:hyperlink>
      <w:r>
        <w:t xml:space="preserve">, </w:t>
      </w:r>
      <w:hyperlink w:anchor="P3142">
        <w:r>
          <w:rPr>
            <w:color w:val="0000FF"/>
          </w:rPr>
          <w:t>26</w:t>
        </w:r>
      </w:hyperlink>
      <w:r>
        <w:t xml:space="preserve"> настоящего Порядка, муниципальное образование Иркутской области вместо исполнения этой обязанности вправе использовать указанные средства на реализацию муниципальных программ, направленных на достижение целей Региональной адресной программы, при условии заключения с министерством соглашения, по которому муниципальное образование Иркутской области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муниципальное образование Иркутской области могло бы в будущем претендовать исходя из установленного лимита предоставления финансовой поддержки. По указанному соглашению обязательства муниципального образования Иркутской области по возврату средств Фонда прекращаются, министерство принимает решение об уменьшении лимита предоставления финансовой поддержки за счет средств Фонда, рассчитанного для данного муниципального образования Иркутской области.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не возвращена в течение 90 дней со дня получения копии решения Правления Фонда о возврате средств Фонда и не заключено указанное в настоящем пункте соглашение, министерство по согласованию с Правлением Фонда принимает решение о прекращении обязательства муниципального образования Иркутской области по возврату средств Фонда и об уменьшении на эту сумму лимита предоставления финансовой поддержки за счет средств Фонда, рассчитанного для данного муниципального образования Иркутской области.</w:t>
      </w:r>
    </w:p>
    <w:p w14:paraId="51CCA9D2" w14:textId="77777777" w:rsidR="008958C0" w:rsidRDefault="008958C0">
      <w:pPr>
        <w:pStyle w:val="ConsPlusNormal"/>
        <w:spacing w:before="220"/>
        <w:ind w:firstLine="540"/>
        <w:jc w:val="both"/>
      </w:pPr>
      <w:r>
        <w:t>28. Субсидии, распределенные бюджету муниципального образования Иркутской области в финансовом году, могут быть перераспределены бюджетам других муниципальных образований Иркутской области в следующих случаях:</w:t>
      </w:r>
    </w:p>
    <w:p w14:paraId="339BBF12" w14:textId="77777777" w:rsidR="008958C0" w:rsidRDefault="008958C0">
      <w:pPr>
        <w:pStyle w:val="ConsPlusNormal"/>
        <w:spacing w:before="220"/>
        <w:ind w:firstLine="540"/>
        <w:jc w:val="both"/>
      </w:pPr>
      <w:r>
        <w:t>1) несоблюдение муниципальным образованием Иркутской области условий предоставления субсидий;</w:t>
      </w:r>
    </w:p>
    <w:p w14:paraId="78FDF0F3" w14:textId="77777777" w:rsidR="008958C0" w:rsidRDefault="008958C0">
      <w:pPr>
        <w:pStyle w:val="ConsPlusNormal"/>
        <w:spacing w:before="220"/>
        <w:ind w:firstLine="540"/>
        <w:jc w:val="both"/>
      </w:pPr>
      <w:r>
        <w:t xml:space="preserve">2) возникновение оснований, установленных действующим законодательством, </w:t>
      </w:r>
      <w:r>
        <w:lastRenderedPageBreak/>
        <w:t>препятствующих предоставлению средств Фонда и (или) субсидий;</w:t>
      </w:r>
    </w:p>
    <w:p w14:paraId="41118B32" w14:textId="77777777" w:rsidR="008958C0" w:rsidRDefault="008958C0">
      <w:pPr>
        <w:pStyle w:val="ConsPlusNormal"/>
        <w:spacing w:before="220"/>
        <w:ind w:firstLine="540"/>
        <w:jc w:val="both"/>
      </w:pPr>
      <w:r>
        <w:t>3) отсутствие у муниципального образования Иркутской области потребности в средствах Фонда и (или) субсидий (полностью или частично).</w:t>
      </w:r>
    </w:p>
    <w:p w14:paraId="5915CCD0" w14:textId="77777777" w:rsidR="008958C0" w:rsidRDefault="008958C0">
      <w:pPr>
        <w:pStyle w:val="ConsPlusNormal"/>
        <w:spacing w:before="220"/>
        <w:ind w:firstLine="540"/>
        <w:jc w:val="both"/>
      </w:pPr>
      <w:r>
        <w:t>29. В случае увеличения бюджетных ассигнований в текущем финансовом году на предоставление субсидий, предоставление которых осуществлялось в отчетном финансовом году в пределах суммы, необходимой для оплаты денежных обязательств муниципальных образований Иркутской области, источником финансового обеспечения которых являлись указанные субсидии, субсидии предоставляются муниципальным образованиям Иркутской области, не использовавшим в отчетном финансовом году лимиты бюджетных обязательств на указанные цели.</w:t>
      </w:r>
    </w:p>
    <w:p w14:paraId="345F24A0" w14:textId="77777777" w:rsidR="008958C0" w:rsidRDefault="008958C0">
      <w:pPr>
        <w:pStyle w:val="ConsPlusNormal"/>
        <w:spacing w:before="220"/>
        <w:ind w:firstLine="540"/>
        <w:jc w:val="both"/>
      </w:pPr>
      <w:r>
        <w:t>Размер указанных субсидий не может превышать остаток не использованных в отчетном финансовом году лимитов бюджетных обязательств на указанные цели, предусмотренных соответствующему муниципальному образованию Иркутской области.</w:t>
      </w:r>
    </w:p>
    <w:p w14:paraId="410CD887" w14:textId="77777777" w:rsidR="008958C0" w:rsidRDefault="008958C0">
      <w:pPr>
        <w:pStyle w:val="ConsPlusNormal"/>
        <w:spacing w:before="220"/>
        <w:ind w:firstLine="540"/>
        <w:jc w:val="both"/>
      </w:pPr>
      <w:r>
        <w:t>30. Министерство проводит оценку эффективности (результатов) предоставления (использования) субсидий в соответствии с порядком, утвержденным правовым актом министерства.</w:t>
      </w:r>
    </w:p>
    <w:p w14:paraId="24DB9B0C" w14:textId="77777777" w:rsidR="008958C0" w:rsidRDefault="008958C0">
      <w:pPr>
        <w:pStyle w:val="ConsPlusNormal"/>
        <w:spacing w:before="220"/>
        <w:ind w:firstLine="540"/>
        <w:jc w:val="both"/>
      </w:pPr>
      <w:r>
        <w:t>Отчет о проведении оценки эффективности (результатов) предоставления (использования) субсидий (далее - отчет) формируется министерством и направляется в министерство экономического развития и промышленности Иркутской области в срок до 30 марта года, следующего за годом окончания реализуемого этапа Региональной адресной программы.</w:t>
      </w:r>
    </w:p>
    <w:p w14:paraId="17D7D355" w14:textId="77777777" w:rsidR="008958C0" w:rsidRDefault="008958C0">
      <w:pPr>
        <w:pStyle w:val="ConsPlusNormal"/>
        <w:spacing w:before="220"/>
        <w:ind w:firstLine="540"/>
        <w:jc w:val="both"/>
      </w:pPr>
      <w:r>
        <w:t>Отчет подлежит размещению на официальном сайте министерства в информационно-телекоммуникационной сети "Интернет" в срок до 1 мая года, следующего за годом окончания реализуемого этапа Региональной адресной программы.</w:t>
      </w:r>
    </w:p>
    <w:p w14:paraId="4DD331A7" w14:textId="77777777" w:rsidR="008958C0" w:rsidRDefault="008958C0">
      <w:pPr>
        <w:pStyle w:val="ConsPlusNormal"/>
        <w:spacing w:before="220"/>
        <w:ind w:firstLine="540"/>
        <w:jc w:val="both"/>
      </w:pPr>
      <w:r>
        <w:t>31. Размер средств местного бюджета на реализацию мероприятий, указанных в Соглашении о предоставлении субсидий, может быть увеличен в одностороннем порядке муниципальным образованием Иркутской области, что не влечет обязательств по увеличению размера предоставляемых субсидий.</w:t>
      </w:r>
    </w:p>
    <w:p w14:paraId="3A24C256" w14:textId="77777777" w:rsidR="008958C0" w:rsidRDefault="008958C0">
      <w:pPr>
        <w:pStyle w:val="ConsPlusNormal"/>
        <w:spacing w:before="220"/>
        <w:ind w:firstLine="540"/>
        <w:jc w:val="both"/>
      </w:pPr>
      <w:r>
        <w:t>32. В случае нецелевого использования субсидий муниципальным образованием Иркутской области к нему применяются бюджетные меры принуждения, предусмотренные бюджетным законодательством Российской Федерации.</w:t>
      </w:r>
    </w:p>
    <w:p w14:paraId="2F4041F2" w14:textId="77777777" w:rsidR="008958C0" w:rsidRDefault="008958C0">
      <w:pPr>
        <w:pStyle w:val="ConsPlusNormal"/>
        <w:spacing w:before="220"/>
        <w:ind w:firstLine="540"/>
        <w:jc w:val="both"/>
      </w:pPr>
      <w:r>
        <w:t>33. Контроль за целевым использованием субсидий и соблюдением муниципальными образованиями Иркутской области условий предоставления субсидий, установленных настоящим Порядком, осуществляется министерством и иными уполномоченными органами.</w:t>
      </w:r>
    </w:p>
    <w:p w14:paraId="4F2EBF8C" w14:textId="77777777" w:rsidR="008958C0" w:rsidRDefault="008958C0">
      <w:pPr>
        <w:pStyle w:val="ConsPlusNormal"/>
        <w:jc w:val="both"/>
      </w:pPr>
    </w:p>
    <w:p w14:paraId="4F774782" w14:textId="77777777" w:rsidR="008958C0" w:rsidRDefault="008958C0">
      <w:pPr>
        <w:pStyle w:val="ConsPlusNormal"/>
        <w:jc w:val="both"/>
      </w:pPr>
    </w:p>
    <w:p w14:paraId="2DFF246A" w14:textId="77777777" w:rsidR="008958C0" w:rsidRDefault="008958C0">
      <w:pPr>
        <w:pStyle w:val="ConsPlusNormal"/>
        <w:jc w:val="both"/>
      </w:pPr>
    </w:p>
    <w:p w14:paraId="3024B659" w14:textId="77777777" w:rsidR="008958C0" w:rsidRDefault="008958C0">
      <w:pPr>
        <w:pStyle w:val="ConsPlusNormal"/>
        <w:jc w:val="both"/>
      </w:pPr>
    </w:p>
    <w:p w14:paraId="0B7444E2" w14:textId="77777777" w:rsidR="008958C0" w:rsidRDefault="008958C0">
      <w:pPr>
        <w:pStyle w:val="ConsPlusNormal"/>
        <w:jc w:val="both"/>
      </w:pPr>
    </w:p>
    <w:p w14:paraId="06834FB2" w14:textId="77777777" w:rsidR="008958C0" w:rsidRDefault="008958C0">
      <w:pPr>
        <w:pStyle w:val="ConsPlusNormal"/>
        <w:jc w:val="right"/>
        <w:outlineLvl w:val="2"/>
      </w:pPr>
      <w:r>
        <w:t>Приложение</w:t>
      </w:r>
    </w:p>
    <w:p w14:paraId="76951EFA" w14:textId="77777777" w:rsidR="008958C0" w:rsidRDefault="008958C0">
      <w:pPr>
        <w:pStyle w:val="ConsPlusNormal"/>
        <w:jc w:val="right"/>
      </w:pPr>
      <w:r>
        <w:t>к Порядку предоставления и распределения субсидий</w:t>
      </w:r>
    </w:p>
    <w:p w14:paraId="51D24951" w14:textId="77777777" w:rsidR="008958C0" w:rsidRDefault="008958C0">
      <w:pPr>
        <w:pStyle w:val="ConsPlusNormal"/>
        <w:jc w:val="right"/>
      </w:pPr>
      <w:r>
        <w:t>из областного бюджета местным бюджетам в целях</w:t>
      </w:r>
    </w:p>
    <w:p w14:paraId="0B5382DE" w14:textId="77777777" w:rsidR="008958C0" w:rsidRDefault="008958C0">
      <w:pPr>
        <w:pStyle w:val="ConsPlusNormal"/>
        <w:jc w:val="right"/>
      </w:pPr>
      <w:r>
        <w:t>софинансирования расходных обязательств муниципальных</w:t>
      </w:r>
    </w:p>
    <w:p w14:paraId="1DD03B58" w14:textId="77777777" w:rsidR="008958C0" w:rsidRDefault="008958C0">
      <w:pPr>
        <w:pStyle w:val="ConsPlusNormal"/>
        <w:jc w:val="right"/>
      </w:pPr>
      <w:r>
        <w:t>образований Иркутской области по переселению граждан</w:t>
      </w:r>
    </w:p>
    <w:p w14:paraId="58815763" w14:textId="77777777" w:rsidR="008958C0" w:rsidRDefault="008958C0">
      <w:pPr>
        <w:pStyle w:val="ConsPlusNormal"/>
        <w:jc w:val="right"/>
      </w:pPr>
      <w:r>
        <w:t>из аварийного жилищного фонда Иркутской области, включенного</w:t>
      </w:r>
    </w:p>
    <w:p w14:paraId="7502688C" w14:textId="77777777" w:rsidR="008958C0" w:rsidRDefault="008958C0">
      <w:pPr>
        <w:pStyle w:val="ConsPlusNormal"/>
        <w:jc w:val="right"/>
      </w:pPr>
      <w:r>
        <w:t>в Перечень многоквартирных домов, признанных в установленном</w:t>
      </w:r>
    </w:p>
    <w:p w14:paraId="7871BF2A" w14:textId="77777777" w:rsidR="008958C0" w:rsidRDefault="008958C0">
      <w:pPr>
        <w:pStyle w:val="ConsPlusNormal"/>
        <w:jc w:val="right"/>
      </w:pPr>
      <w:r>
        <w:t>порядке до 1 января 2017 года аварийными и подлежащими сносу</w:t>
      </w:r>
    </w:p>
    <w:p w14:paraId="3EBF9549" w14:textId="77777777" w:rsidR="008958C0" w:rsidRDefault="008958C0">
      <w:pPr>
        <w:pStyle w:val="ConsPlusNormal"/>
        <w:jc w:val="right"/>
      </w:pPr>
      <w:r>
        <w:t>или реконструкции в связи с физическим износом в процессе их</w:t>
      </w:r>
    </w:p>
    <w:p w14:paraId="56CEE211" w14:textId="77777777" w:rsidR="008958C0" w:rsidRDefault="008958C0">
      <w:pPr>
        <w:pStyle w:val="ConsPlusNormal"/>
        <w:jc w:val="right"/>
      </w:pPr>
      <w:r>
        <w:lastRenderedPageBreak/>
        <w:t>эксплуатации на территории Иркутской области, расселяемых</w:t>
      </w:r>
    </w:p>
    <w:p w14:paraId="59C38A21" w14:textId="77777777" w:rsidR="008958C0" w:rsidRDefault="008958C0">
      <w:pPr>
        <w:pStyle w:val="ConsPlusNormal"/>
        <w:jc w:val="right"/>
      </w:pPr>
      <w:r>
        <w:t>с финансовой поддержкой публично-правовой компании</w:t>
      </w:r>
    </w:p>
    <w:p w14:paraId="3D96F9AB" w14:textId="77777777" w:rsidR="008958C0" w:rsidRDefault="008958C0">
      <w:pPr>
        <w:pStyle w:val="ConsPlusNormal"/>
        <w:jc w:val="right"/>
      </w:pPr>
      <w:r>
        <w:t>"Фонд развития территорий"</w:t>
      </w:r>
    </w:p>
    <w:p w14:paraId="63F4DB41" w14:textId="77777777" w:rsidR="008958C0" w:rsidRDefault="008958C0">
      <w:pPr>
        <w:pStyle w:val="ConsPlusNormal"/>
        <w:jc w:val="both"/>
      </w:pPr>
    </w:p>
    <w:p w14:paraId="438C270D" w14:textId="77777777" w:rsidR="008958C0" w:rsidRDefault="008958C0">
      <w:pPr>
        <w:pStyle w:val="ConsPlusTitle"/>
        <w:jc w:val="center"/>
      </w:pPr>
      <w:bookmarkStart w:id="22" w:name="P3175"/>
      <w:bookmarkEnd w:id="22"/>
      <w:r>
        <w:t>МЕТОДИКА</w:t>
      </w:r>
    </w:p>
    <w:p w14:paraId="72C300C6" w14:textId="77777777" w:rsidR="008958C0" w:rsidRDefault="008958C0">
      <w:pPr>
        <w:pStyle w:val="ConsPlusTitle"/>
        <w:jc w:val="center"/>
      </w:pPr>
      <w:r>
        <w:t>РАСПРЕДЕЛЕНИЯ СУБСИДИЙ ИЗ ОБЛАСТНОГО БЮДЖЕТА МЕСТНЫМ</w:t>
      </w:r>
    </w:p>
    <w:p w14:paraId="3E01B114" w14:textId="77777777" w:rsidR="008958C0" w:rsidRDefault="008958C0">
      <w:pPr>
        <w:pStyle w:val="ConsPlusTitle"/>
        <w:jc w:val="center"/>
      </w:pPr>
      <w:r>
        <w:t>БЮДЖЕТАМ В ЦЕЛЯХ СОФИНАНСИРОВАНИЯ РАСХОДНЫХ ОБЯЗАТЕЛЬСТВ</w:t>
      </w:r>
    </w:p>
    <w:p w14:paraId="61F31D90" w14:textId="77777777" w:rsidR="008958C0" w:rsidRDefault="008958C0">
      <w:pPr>
        <w:pStyle w:val="ConsPlusTitle"/>
        <w:jc w:val="center"/>
      </w:pPr>
      <w:r>
        <w:t>МУНИЦИПАЛЬНЫХ ОБРАЗОВАНИЙ ИРКУТСКОЙ ОБЛАСТИ ПО ПЕРЕСЕЛЕНИЮ</w:t>
      </w:r>
    </w:p>
    <w:p w14:paraId="46C1FA39" w14:textId="77777777" w:rsidR="008958C0" w:rsidRDefault="008958C0">
      <w:pPr>
        <w:pStyle w:val="ConsPlusTitle"/>
        <w:jc w:val="center"/>
      </w:pPr>
      <w:r>
        <w:t>ГРАЖДАН ИЗ АВАРИЙНОГО ЖИЛИЩНОГО ФОНДА ИРКУТСКОЙ ОБЛАСТИ,</w:t>
      </w:r>
    </w:p>
    <w:p w14:paraId="1AA93F8A" w14:textId="77777777" w:rsidR="008958C0" w:rsidRDefault="008958C0">
      <w:pPr>
        <w:pStyle w:val="ConsPlusTitle"/>
        <w:jc w:val="center"/>
      </w:pPr>
      <w:r>
        <w:t>ВКЛЮЧЕННОГО В ПЕРЕЧЕНЬ МНОГОКВАРТИРНЫХ ДОМОВ, ПРИЗНАННЫХ</w:t>
      </w:r>
    </w:p>
    <w:p w14:paraId="69F75B03" w14:textId="77777777" w:rsidR="008958C0" w:rsidRDefault="008958C0">
      <w:pPr>
        <w:pStyle w:val="ConsPlusTitle"/>
        <w:jc w:val="center"/>
      </w:pPr>
      <w:r>
        <w:t>В УСТАНОВЛЕННОМ ПОРЯДКЕ ДО 1 ЯНВАРЯ 2017 ГОДА АВАРИЙНЫМИ</w:t>
      </w:r>
    </w:p>
    <w:p w14:paraId="516B5FAD" w14:textId="77777777" w:rsidR="008958C0" w:rsidRDefault="008958C0">
      <w:pPr>
        <w:pStyle w:val="ConsPlusTitle"/>
        <w:jc w:val="center"/>
      </w:pPr>
      <w:r>
        <w:t>И ПОДЛЕЖАЩИМИ СНОСУ ИЛИ РЕКОНСТРУКЦИИ В СВЯЗИ С ФИЗИЧЕСКИМ</w:t>
      </w:r>
    </w:p>
    <w:p w14:paraId="1F4244AB" w14:textId="77777777" w:rsidR="008958C0" w:rsidRDefault="008958C0">
      <w:pPr>
        <w:pStyle w:val="ConsPlusTitle"/>
        <w:jc w:val="center"/>
      </w:pPr>
      <w:r>
        <w:t>ИЗНОСОМ В ПРОЦЕССЕ ИХ ЭКСПЛУАТАЦИИ НА ТЕРРИТОРИИ ИРКУТСКОЙ</w:t>
      </w:r>
    </w:p>
    <w:p w14:paraId="4C511F46" w14:textId="77777777" w:rsidR="008958C0" w:rsidRDefault="008958C0">
      <w:pPr>
        <w:pStyle w:val="ConsPlusTitle"/>
        <w:jc w:val="center"/>
      </w:pPr>
      <w:r>
        <w:t>ОБЛАСТИ, РАССЕЛЯЕМЫХ С ФИНАНСОВОЙ ПОДДЕРЖКОЙ</w:t>
      </w:r>
    </w:p>
    <w:p w14:paraId="5F29A163" w14:textId="77777777" w:rsidR="008958C0" w:rsidRDefault="008958C0">
      <w:pPr>
        <w:pStyle w:val="ConsPlusTitle"/>
        <w:jc w:val="center"/>
      </w:pPr>
      <w:r>
        <w:t>ПУБЛИЧНО-ПРАВОВОЙ КОМПАНИИ "ФОНД РАЗВИТИЯ ТЕРРИТОРИЙ"</w:t>
      </w:r>
    </w:p>
    <w:p w14:paraId="5B212E73" w14:textId="77777777" w:rsidR="008958C0" w:rsidRDefault="008958C0">
      <w:pPr>
        <w:pStyle w:val="ConsPlusNormal"/>
        <w:jc w:val="both"/>
      </w:pPr>
    </w:p>
    <w:p w14:paraId="22FFE9AA" w14:textId="77777777" w:rsidR="008958C0" w:rsidRDefault="008958C0">
      <w:pPr>
        <w:pStyle w:val="ConsPlusNormal"/>
        <w:ind w:firstLine="540"/>
        <w:jc w:val="both"/>
      </w:pPr>
      <w:r>
        <w:t>1. Расчет размера субсидий из областного бюджета местным бюджетам в целях софинансирования расходных обязательств муниципальных образований Иркутской области по переселению граждан из аварийного жилищного фонда Иркутской области, включенного в Перечень многоквартирных домов,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 на территории Иркутской области, расселяемых с финансовой поддержкой публично-правовой компании "Фонд развития территорий" (далее - Фонд), для i-го муниципального образования Иркутской области осуществляется в следующем порядке:</w:t>
      </w:r>
    </w:p>
    <w:p w14:paraId="4EB3EA36" w14:textId="77777777" w:rsidR="008958C0" w:rsidRDefault="008958C0">
      <w:pPr>
        <w:pStyle w:val="ConsPlusNormal"/>
        <w:spacing w:before="220"/>
        <w:ind w:firstLine="540"/>
        <w:jc w:val="both"/>
      </w:pPr>
      <w:r>
        <w:t xml:space="preserve">1) определяется стоимость реализации i-м муниципальным образованием Иркутской области мероприятий по строительству и (или) приобретению жилых помещений, а также предоставлению возмещений гражданам за изымаемые жилые помещения аварийного жилищного фонда для переселения граждан из аварийного жилищного фонда в рамках соответствующего этапа Плана реализации мероприятий по переселению граждан из аварийного жилищного фонда, признанного таковым до 1 января 2017 года, по способам переселения, являющегося </w:t>
      </w:r>
      <w:hyperlink r:id="rId152">
        <w:r>
          <w:rPr>
            <w:color w:val="0000FF"/>
          </w:rPr>
          <w:t>приложением 2</w:t>
        </w:r>
      </w:hyperlink>
      <w:r>
        <w:t xml:space="preserve"> к региональной адресной программе Иркутской области "Переселение граждан, проживающих на территории Иркутской области, из аварийного жилищного фонда, признанного таковым до 1 января 2017 года, в 2019 - 2025 годах", утвержденной постановлением Правительства Иркутской области от 1 апреля 2019 года N 270-пп (C</w:t>
      </w:r>
      <w:r>
        <w:rPr>
          <w:vertAlign w:val="subscript"/>
        </w:rPr>
        <w:t>moi</w:t>
      </w:r>
      <w:r>
        <w:t>) (далее соответственно - мероприятия, этап программы, программа), по следующей формуле:</w:t>
      </w:r>
    </w:p>
    <w:p w14:paraId="672CF015" w14:textId="77777777" w:rsidR="008958C0" w:rsidRDefault="008958C0">
      <w:pPr>
        <w:pStyle w:val="ConsPlusNormal"/>
        <w:jc w:val="both"/>
      </w:pPr>
    </w:p>
    <w:p w14:paraId="420346FF" w14:textId="77777777" w:rsidR="008958C0" w:rsidRDefault="008958C0">
      <w:pPr>
        <w:pStyle w:val="ConsPlusNormal"/>
        <w:jc w:val="center"/>
      </w:pPr>
      <w:r>
        <w:t>C</w:t>
      </w:r>
      <w:r>
        <w:rPr>
          <w:vertAlign w:val="subscript"/>
        </w:rPr>
        <w:t>moi</w:t>
      </w:r>
      <w:r>
        <w:t xml:space="preserve"> = S</w:t>
      </w:r>
      <w:r>
        <w:rPr>
          <w:vertAlign w:val="subscript"/>
        </w:rPr>
        <w:t>moi</w:t>
      </w:r>
      <w:r>
        <w:t xml:space="preserve"> x С</w:t>
      </w:r>
      <w:r>
        <w:rPr>
          <w:vertAlign w:val="subscript"/>
        </w:rPr>
        <w:t>кв</w:t>
      </w:r>
      <w:r>
        <w:t>,</w:t>
      </w:r>
    </w:p>
    <w:p w14:paraId="12C777A9" w14:textId="77777777" w:rsidR="008958C0" w:rsidRDefault="008958C0">
      <w:pPr>
        <w:pStyle w:val="ConsPlusNormal"/>
        <w:jc w:val="both"/>
      </w:pPr>
    </w:p>
    <w:p w14:paraId="09464BC4" w14:textId="77777777" w:rsidR="008958C0" w:rsidRDefault="008958C0">
      <w:pPr>
        <w:pStyle w:val="ConsPlusNormal"/>
        <w:ind w:firstLine="540"/>
        <w:jc w:val="both"/>
      </w:pPr>
      <w:r>
        <w:t>где:</w:t>
      </w:r>
    </w:p>
    <w:p w14:paraId="68D5489C" w14:textId="77777777" w:rsidR="008958C0" w:rsidRDefault="008958C0">
      <w:pPr>
        <w:pStyle w:val="ConsPlusNormal"/>
        <w:spacing w:before="220"/>
        <w:ind w:firstLine="540"/>
        <w:jc w:val="both"/>
      </w:pPr>
      <w:r>
        <w:t>S</w:t>
      </w:r>
      <w:r>
        <w:rPr>
          <w:vertAlign w:val="subscript"/>
        </w:rPr>
        <w:t>moi</w:t>
      </w:r>
      <w:r>
        <w:t xml:space="preserve"> - площадь многоквартирных домов, планируемых к расселению в i-м муниципальном образовании Иркутской области в рамках реализации соответствующего этапа программы, кв. м;</w:t>
      </w:r>
    </w:p>
    <w:p w14:paraId="594F8188" w14:textId="77777777" w:rsidR="008958C0" w:rsidRDefault="008958C0">
      <w:pPr>
        <w:pStyle w:val="ConsPlusNormal"/>
        <w:spacing w:before="220"/>
        <w:ind w:firstLine="540"/>
        <w:jc w:val="both"/>
      </w:pPr>
      <w:r>
        <w:t>С</w:t>
      </w:r>
      <w:r>
        <w:rPr>
          <w:vertAlign w:val="subscript"/>
        </w:rPr>
        <w:t>кв</w:t>
      </w:r>
      <w:r>
        <w:t xml:space="preserve"> - средняя рыночная стоимость одного квадратного метра общей площади жилого помещения, установленная для Иркутской области правовым актом Министерства строительства и жилищно-коммунального хозяйства Российской Федерации на квартал распределения субсидий, руб.;</w:t>
      </w:r>
    </w:p>
    <w:p w14:paraId="5A2917B8" w14:textId="77777777" w:rsidR="008958C0" w:rsidRDefault="008958C0">
      <w:pPr>
        <w:pStyle w:val="ConsPlusNormal"/>
        <w:spacing w:before="220"/>
        <w:ind w:firstLine="540"/>
        <w:jc w:val="both"/>
      </w:pPr>
      <w:r>
        <w:t>2) определяется объем средств областного бюджета, необходимый i-му муниципальному образованию Иркутской области на реализацию мероприятий в рамках соответствующего этапа программы (Vo</w:t>
      </w:r>
      <w:r>
        <w:rPr>
          <w:vertAlign w:val="subscript"/>
        </w:rPr>
        <w:t>moi</w:t>
      </w:r>
      <w:r>
        <w:t>), по следующим формулам:</w:t>
      </w:r>
    </w:p>
    <w:p w14:paraId="757FDB76" w14:textId="77777777" w:rsidR="008958C0" w:rsidRDefault="008958C0">
      <w:pPr>
        <w:pStyle w:val="ConsPlusNormal"/>
        <w:jc w:val="both"/>
      </w:pPr>
    </w:p>
    <w:p w14:paraId="4513341B" w14:textId="77777777" w:rsidR="008958C0" w:rsidRDefault="008958C0">
      <w:pPr>
        <w:pStyle w:val="ConsPlusNormal"/>
        <w:ind w:firstLine="540"/>
        <w:jc w:val="both"/>
      </w:pPr>
      <w:r>
        <w:t>если S</w:t>
      </w:r>
      <w:r>
        <w:rPr>
          <w:vertAlign w:val="subscript"/>
        </w:rPr>
        <w:t>moi</w:t>
      </w:r>
      <w:r>
        <w:t xml:space="preserve"> в рамках соответствующего этапа программы до 10 тыс. кв. м, то Vo</w:t>
      </w:r>
      <w:r>
        <w:rPr>
          <w:vertAlign w:val="subscript"/>
        </w:rPr>
        <w:t>moi</w:t>
      </w:r>
      <w:r>
        <w:t xml:space="preserve"> = 20% Vo, но </w:t>
      </w:r>
      <w:r>
        <w:lastRenderedPageBreak/>
        <w:t>не более суммы, установленной в программе;</w:t>
      </w:r>
    </w:p>
    <w:p w14:paraId="0CC2BB91" w14:textId="77777777" w:rsidR="008958C0" w:rsidRDefault="008958C0">
      <w:pPr>
        <w:pStyle w:val="ConsPlusNormal"/>
        <w:spacing w:before="220"/>
        <w:ind w:firstLine="540"/>
        <w:jc w:val="both"/>
      </w:pPr>
      <w:r>
        <w:t>если S</w:t>
      </w:r>
      <w:r>
        <w:rPr>
          <w:vertAlign w:val="subscript"/>
        </w:rPr>
        <w:t>moi</w:t>
      </w:r>
      <w:r>
        <w:t xml:space="preserve"> в рамках соответствующего этапа программы свыше 10 тыс. кв. м, то Vo</w:t>
      </w:r>
      <w:r>
        <w:rPr>
          <w:vertAlign w:val="subscript"/>
        </w:rPr>
        <w:t>moi</w:t>
      </w:r>
      <w:r>
        <w:t xml:space="preserve"> = 25% Vo, но не более суммы, установленной в программе,</w:t>
      </w:r>
    </w:p>
    <w:p w14:paraId="25A24F4B" w14:textId="77777777" w:rsidR="008958C0" w:rsidRDefault="008958C0">
      <w:pPr>
        <w:pStyle w:val="ConsPlusNormal"/>
        <w:jc w:val="both"/>
      </w:pPr>
    </w:p>
    <w:p w14:paraId="5EC8AAC3" w14:textId="77777777" w:rsidR="008958C0" w:rsidRDefault="008958C0">
      <w:pPr>
        <w:pStyle w:val="ConsPlusNormal"/>
        <w:ind w:firstLine="540"/>
        <w:jc w:val="both"/>
      </w:pPr>
      <w:r>
        <w:t>где:</w:t>
      </w:r>
    </w:p>
    <w:p w14:paraId="534BF5B9" w14:textId="77777777" w:rsidR="008958C0" w:rsidRDefault="008958C0">
      <w:pPr>
        <w:pStyle w:val="ConsPlusNormal"/>
        <w:spacing w:before="220"/>
        <w:ind w:firstLine="540"/>
        <w:jc w:val="both"/>
      </w:pPr>
      <w:r>
        <w:t>Vo - объем средств областного бюджета, предусмотренный в сводной бюджетной росписи областного бюджета на предоставление субсидий в соответствующем году предоставления субсидий;</w:t>
      </w:r>
    </w:p>
    <w:p w14:paraId="241E8FDA" w14:textId="77777777" w:rsidR="008958C0" w:rsidRDefault="008958C0">
      <w:pPr>
        <w:pStyle w:val="ConsPlusNormal"/>
        <w:spacing w:before="220"/>
        <w:ind w:firstLine="540"/>
        <w:jc w:val="both"/>
      </w:pPr>
      <w:r>
        <w:t>3) определяется объем средств местного бюджета, необходимый i-му муниципальному образованию Иркутской области на реализацию мероприятий в рамках соответствующего этапа программы (M</w:t>
      </w:r>
      <w:r>
        <w:rPr>
          <w:vertAlign w:val="subscript"/>
        </w:rPr>
        <w:t>moi</w:t>
      </w:r>
      <w:r>
        <w:t>), по следующей формуле:</w:t>
      </w:r>
    </w:p>
    <w:p w14:paraId="43816946" w14:textId="77777777" w:rsidR="008958C0" w:rsidRDefault="008958C0">
      <w:pPr>
        <w:pStyle w:val="ConsPlusNormal"/>
        <w:jc w:val="both"/>
      </w:pPr>
    </w:p>
    <w:p w14:paraId="56B07C6B" w14:textId="77777777" w:rsidR="008958C0" w:rsidRDefault="008958C0">
      <w:pPr>
        <w:pStyle w:val="ConsPlusNormal"/>
        <w:jc w:val="center"/>
      </w:pPr>
      <w:r>
        <w:t>M</w:t>
      </w:r>
      <w:r>
        <w:rPr>
          <w:vertAlign w:val="subscript"/>
        </w:rPr>
        <w:t>moi</w:t>
      </w:r>
      <w:r>
        <w:t xml:space="preserve"> = (Vo</w:t>
      </w:r>
      <w:r>
        <w:rPr>
          <w:vertAlign w:val="subscript"/>
        </w:rPr>
        <w:t>moi</w:t>
      </w:r>
      <w:r>
        <w:t xml:space="preserve"> x (100% - V)) / V,</w:t>
      </w:r>
    </w:p>
    <w:p w14:paraId="4BA1F47B" w14:textId="77777777" w:rsidR="008958C0" w:rsidRDefault="008958C0">
      <w:pPr>
        <w:pStyle w:val="ConsPlusNormal"/>
        <w:jc w:val="both"/>
      </w:pPr>
    </w:p>
    <w:p w14:paraId="1F2CE3D5" w14:textId="77777777" w:rsidR="008958C0" w:rsidRDefault="008958C0">
      <w:pPr>
        <w:pStyle w:val="ConsPlusNormal"/>
        <w:ind w:firstLine="540"/>
        <w:jc w:val="both"/>
      </w:pPr>
      <w:r>
        <w:t>где:</w:t>
      </w:r>
    </w:p>
    <w:p w14:paraId="182D315B" w14:textId="77777777" w:rsidR="008958C0" w:rsidRDefault="008958C0">
      <w:pPr>
        <w:pStyle w:val="ConsPlusNormal"/>
        <w:spacing w:before="220"/>
        <w:ind w:firstLine="540"/>
        <w:jc w:val="both"/>
      </w:pPr>
      <w:r>
        <w:t>V - предельный уровень софинансирования Иркутской области (в процентах) объема расходного обязательства i-го муниципального образования Иркутской области на год предоставления субсидий, утвержденный правовым актом Правительства Иркутской области (далее - предельный уровень софинансирования Иркутской области);</w:t>
      </w:r>
    </w:p>
    <w:p w14:paraId="18CB34C5" w14:textId="77777777" w:rsidR="008958C0" w:rsidRDefault="008958C0">
      <w:pPr>
        <w:pStyle w:val="ConsPlusNormal"/>
        <w:spacing w:before="220"/>
        <w:ind w:firstLine="540"/>
        <w:jc w:val="both"/>
      </w:pPr>
      <w:r>
        <w:t>4) определяется объем средств Фонда, необходимый i-му муниципальному образованию Иркутской области на реализацию мероприятий в рамках соответствующего этапа программы (V</w:t>
      </w:r>
      <w:r>
        <w:rPr>
          <w:vertAlign w:val="subscript"/>
        </w:rPr>
        <w:t>fmoi</w:t>
      </w:r>
      <w:r>
        <w:t>), по следующей формуле:</w:t>
      </w:r>
    </w:p>
    <w:p w14:paraId="46B432B2" w14:textId="77777777" w:rsidR="008958C0" w:rsidRDefault="008958C0">
      <w:pPr>
        <w:pStyle w:val="ConsPlusNormal"/>
        <w:jc w:val="both"/>
      </w:pPr>
    </w:p>
    <w:p w14:paraId="0A09BB4C" w14:textId="77777777" w:rsidR="008958C0" w:rsidRDefault="008958C0">
      <w:pPr>
        <w:pStyle w:val="ConsPlusNormal"/>
        <w:jc w:val="center"/>
      </w:pPr>
      <w:r>
        <w:t>V</w:t>
      </w:r>
      <w:r>
        <w:rPr>
          <w:vertAlign w:val="subscript"/>
        </w:rPr>
        <w:t>fmoi</w:t>
      </w:r>
      <w:r>
        <w:t xml:space="preserve"> = C</w:t>
      </w:r>
      <w:r>
        <w:rPr>
          <w:vertAlign w:val="subscript"/>
        </w:rPr>
        <w:t>moi</w:t>
      </w:r>
      <w:r>
        <w:t xml:space="preserve"> - Vo</w:t>
      </w:r>
      <w:r>
        <w:rPr>
          <w:vertAlign w:val="subscript"/>
        </w:rPr>
        <w:t>moi</w:t>
      </w:r>
      <w:r>
        <w:t xml:space="preserve"> - M</w:t>
      </w:r>
      <w:r>
        <w:rPr>
          <w:vertAlign w:val="subscript"/>
        </w:rPr>
        <w:t>moi</w:t>
      </w:r>
      <w:r>
        <w:t>;</w:t>
      </w:r>
    </w:p>
    <w:p w14:paraId="326303EA" w14:textId="77777777" w:rsidR="008958C0" w:rsidRDefault="008958C0">
      <w:pPr>
        <w:pStyle w:val="ConsPlusNormal"/>
        <w:jc w:val="both"/>
      </w:pPr>
    </w:p>
    <w:p w14:paraId="1B99EF6B" w14:textId="77777777" w:rsidR="008958C0" w:rsidRDefault="008958C0">
      <w:pPr>
        <w:pStyle w:val="ConsPlusNormal"/>
        <w:jc w:val="center"/>
      </w:pPr>
      <w:r>
        <w:t>если </w:t>
      </w:r>
      <w:r>
        <w:rPr>
          <w:noProof/>
          <w:position w:val="-11"/>
        </w:rPr>
        <w:drawing>
          <wp:inline distT="0" distB="0" distL="0" distR="0" wp14:anchorId="3D7E454E" wp14:editId="3035873F">
            <wp:extent cx="932815" cy="283210"/>
            <wp:effectExtent l="0" t="0" r="0" b="0"/>
            <wp:docPr id="343066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a:extLst>
                        <a:ext uri="{28A0092B-C50C-407E-A947-70E740481C1C}">
                          <a14:useLocalDpi xmlns:a14="http://schemas.microsoft.com/office/drawing/2010/main" val="0"/>
                        </a:ext>
                      </a:extLst>
                    </a:blip>
                    <a:srcRect/>
                    <a:stretch>
                      <a:fillRect/>
                    </a:stretch>
                  </pic:blipFill>
                  <pic:spPr bwMode="auto">
                    <a:xfrm>
                      <a:off x="0" y="0"/>
                      <a:ext cx="932815" cy="283210"/>
                    </a:xfrm>
                    <a:prstGeom prst="rect">
                      <a:avLst/>
                    </a:prstGeom>
                    <a:noFill/>
                    <a:ln>
                      <a:noFill/>
                    </a:ln>
                  </pic:spPr>
                </pic:pic>
              </a:graphicData>
            </a:graphic>
          </wp:inline>
        </w:drawing>
      </w:r>
    </w:p>
    <w:p w14:paraId="7B829351" w14:textId="77777777" w:rsidR="008958C0" w:rsidRDefault="008958C0">
      <w:pPr>
        <w:pStyle w:val="ConsPlusNormal"/>
        <w:jc w:val="both"/>
      </w:pPr>
    </w:p>
    <w:p w14:paraId="5B5A7426" w14:textId="77777777" w:rsidR="008958C0" w:rsidRDefault="008958C0">
      <w:pPr>
        <w:pStyle w:val="ConsPlusNormal"/>
        <w:ind w:firstLine="540"/>
        <w:jc w:val="both"/>
      </w:pPr>
      <w:r>
        <w:t>где:</w:t>
      </w:r>
    </w:p>
    <w:p w14:paraId="3826BB09" w14:textId="77777777" w:rsidR="008958C0" w:rsidRDefault="008958C0">
      <w:pPr>
        <w:pStyle w:val="ConsPlusNormal"/>
        <w:spacing w:before="220"/>
        <w:ind w:firstLine="540"/>
        <w:jc w:val="both"/>
      </w:pPr>
      <w:r>
        <w:t>V</w:t>
      </w:r>
      <w:r>
        <w:rPr>
          <w:vertAlign w:val="subscript"/>
        </w:rPr>
        <w:t>f</w:t>
      </w:r>
      <w:r>
        <w:t xml:space="preserve"> - общий объем средств Фонда, выделяемый Иркутской области в рамках реализации соответствующего этапа программы, руб.;</w:t>
      </w:r>
    </w:p>
    <w:p w14:paraId="40E20AF5" w14:textId="77777777" w:rsidR="008958C0" w:rsidRDefault="008958C0">
      <w:pPr>
        <w:pStyle w:val="ConsPlusNormal"/>
        <w:jc w:val="both"/>
      </w:pPr>
    </w:p>
    <w:p w14:paraId="3ACB25CE" w14:textId="77777777" w:rsidR="008958C0" w:rsidRDefault="008958C0">
      <w:pPr>
        <w:pStyle w:val="ConsPlusNormal"/>
        <w:jc w:val="center"/>
      </w:pPr>
      <w:r>
        <w:t>V</w:t>
      </w:r>
      <w:r>
        <w:rPr>
          <w:vertAlign w:val="subscript"/>
        </w:rPr>
        <w:t>fmoi</w:t>
      </w:r>
      <w:r>
        <w:t xml:space="preserve"> = C</w:t>
      </w:r>
      <w:r>
        <w:rPr>
          <w:vertAlign w:val="subscript"/>
        </w:rPr>
        <w:t>moi</w:t>
      </w:r>
      <w:r>
        <w:t xml:space="preserve"> x V</w:t>
      </w:r>
      <w:r>
        <w:rPr>
          <w:vertAlign w:val="subscript"/>
        </w:rPr>
        <w:t>1</w:t>
      </w:r>
      <w:r>
        <w:t>,</w:t>
      </w:r>
    </w:p>
    <w:p w14:paraId="1E7630A5" w14:textId="77777777" w:rsidR="008958C0" w:rsidRDefault="008958C0">
      <w:pPr>
        <w:pStyle w:val="ConsPlusNormal"/>
        <w:jc w:val="both"/>
      </w:pPr>
    </w:p>
    <w:p w14:paraId="3734F77E" w14:textId="77777777" w:rsidR="008958C0" w:rsidRDefault="008958C0">
      <w:pPr>
        <w:pStyle w:val="ConsPlusNormal"/>
        <w:ind w:firstLine="540"/>
        <w:jc w:val="both"/>
      </w:pPr>
      <w:r>
        <w:t>где:</w:t>
      </w:r>
    </w:p>
    <w:p w14:paraId="0607768B" w14:textId="77777777" w:rsidR="008958C0" w:rsidRDefault="008958C0">
      <w:pPr>
        <w:pStyle w:val="ConsPlusNormal"/>
        <w:spacing w:before="220"/>
        <w:ind w:firstLine="540"/>
        <w:jc w:val="both"/>
      </w:pPr>
      <w:r>
        <w:t>V</w:t>
      </w:r>
      <w:r>
        <w:rPr>
          <w:vertAlign w:val="subscript"/>
        </w:rPr>
        <w:t>1</w:t>
      </w:r>
      <w:r>
        <w:t xml:space="preserve"> - предельный уровень софинансирования (в процентах) расходного обязательства субъекта Российской Федерации из федерального бюджета в целях софинансирования расходных обязательств субъектов Российской Федерации, возникших при реализации национальных проектов (программ) и (или) федеральных проектов, утвержденный правовым актом Правительства Российской Федерации;</w:t>
      </w:r>
    </w:p>
    <w:p w14:paraId="675B56D6" w14:textId="77777777" w:rsidR="008958C0" w:rsidRDefault="008958C0">
      <w:pPr>
        <w:pStyle w:val="ConsPlusNormal"/>
        <w:spacing w:before="220"/>
        <w:ind w:firstLine="540"/>
        <w:jc w:val="both"/>
      </w:pPr>
      <w:r>
        <w:t>5) определяется объем средств местного бюджета, необходимый i-му муниципальному образованию Иркутской области на реализацию мероприятий в рамках соответствующего этапа программы (M</w:t>
      </w:r>
      <w:r>
        <w:rPr>
          <w:vertAlign w:val="subscript"/>
        </w:rPr>
        <w:t>moi</w:t>
      </w:r>
      <w:r>
        <w:t>), по следующей формуле:</w:t>
      </w:r>
    </w:p>
    <w:p w14:paraId="361F2D41" w14:textId="77777777" w:rsidR="008958C0" w:rsidRDefault="008958C0">
      <w:pPr>
        <w:pStyle w:val="ConsPlusNormal"/>
        <w:jc w:val="both"/>
      </w:pPr>
    </w:p>
    <w:p w14:paraId="6517E476" w14:textId="77777777" w:rsidR="008958C0" w:rsidRDefault="008958C0">
      <w:pPr>
        <w:pStyle w:val="ConsPlusNormal"/>
        <w:jc w:val="center"/>
      </w:pPr>
      <w:r>
        <w:t>M</w:t>
      </w:r>
      <w:r>
        <w:rPr>
          <w:vertAlign w:val="subscript"/>
        </w:rPr>
        <w:t>moi</w:t>
      </w:r>
      <w:r>
        <w:t xml:space="preserve"> = C</w:t>
      </w:r>
      <w:r>
        <w:rPr>
          <w:vertAlign w:val="subscript"/>
        </w:rPr>
        <w:t>moi</w:t>
      </w:r>
      <w:r>
        <w:t xml:space="preserve"> - V</w:t>
      </w:r>
      <w:r>
        <w:rPr>
          <w:vertAlign w:val="subscript"/>
        </w:rPr>
        <w:t>fmoi.</w:t>
      </w:r>
    </w:p>
    <w:p w14:paraId="60A47881" w14:textId="77777777" w:rsidR="008958C0" w:rsidRDefault="008958C0">
      <w:pPr>
        <w:pStyle w:val="ConsPlusNormal"/>
        <w:jc w:val="both"/>
      </w:pPr>
    </w:p>
    <w:p w14:paraId="20AFCD73" w14:textId="77777777" w:rsidR="008958C0" w:rsidRDefault="008958C0">
      <w:pPr>
        <w:pStyle w:val="ConsPlusNormal"/>
        <w:ind w:firstLine="540"/>
        <w:jc w:val="both"/>
      </w:pPr>
      <w:r>
        <w:t xml:space="preserve">2. Размер субсидий для i-го муниципального образования Иркутской области в финансовом году не может превышать объем средств на реализацию в финансовом году мероприятий с учетом </w:t>
      </w:r>
      <w:r>
        <w:lastRenderedPageBreak/>
        <w:t>предельного уровня софинансирования Иркутской области.</w:t>
      </w:r>
    </w:p>
    <w:p w14:paraId="13696D6D" w14:textId="77777777" w:rsidR="008958C0" w:rsidRDefault="008958C0">
      <w:pPr>
        <w:pStyle w:val="ConsPlusNormal"/>
        <w:jc w:val="both"/>
      </w:pPr>
    </w:p>
    <w:p w14:paraId="4E97AE5C" w14:textId="77777777" w:rsidR="008958C0" w:rsidRDefault="008958C0">
      <w:pPr>
        <w:pStyle w:val="ConsPlusNormal"/>
        <w:jc w:val="both"/>
      </w:pPr>
    </w:p>
    <w:p w14:paraId="2C08EF5E" w14:textId="77777777" w:rsidR="008958C0" w:rsidRDefault="008958C0">
      <w:pPr>
        <w:pStyle w:val="ConsPlusNormal"/>
        <w:pBdr>
          <w:bottom w:val="single" w:sz="6" w:space="0" w:color="auto"/>
        </w:pBdr>
        <w:spacing w:before="100" w:after="100"/>
        <w:jc w:val="both"/>
        <w:rPr>
          <w:sz w:val="2"/>
          <w:szCs w:val="2"/>
        </w:rPr>
      </w:pPr>
    </w:p>
    <w:p w14:paraId="17840AC9" w14:textId="77777777" w:rsidR="00FF680D" w:rsidRDefault="00FF680D"/>
    <w:sectPr w:rsidR="00FF680D" w:rsidSect="008958C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8C0"/>
    <w:rsid w:val="003237C1"/>
    <w:rsid w:val="005908FE"/>
    <w:rsid w:val="008958C0"/>
    <w:rsid w:val="00F419A8"/>
    <w:rsid w:val="00FF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DB46"/>
  <w15:chartTrackingRefBased/>
  <w15:docId w15:val="{27B45AB2-B83F-4A72-949B-EC14DD8F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8C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58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58C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58C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58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58C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58C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58C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411&amp;n=213821&amp;dst=100013" TargetMode="External"/><Relationship Id="rId21" Type="http://schemas.openxmlformats.org/officeDocument/2006/relationships/hyperlink" Target="https://login.consultant.ru/link/?req=doc&amp;base=RLAW411&amp;n=157709" TargetMode="External"/><Relationship Id="rId42" Type="http://schemas.openxmlformats.org/officeDocument/2006/relationships/hyperlink" Target="https://login.consultant.ru/link/?req=doc&amp;base=RLAW411&amp;n=176916" TargetMode="External"/><Relationship Id="rId63" Type="http://schemas.openxmlformats.org/officeDocument/2006/relationships/hyperlink" Target="https://login.consultant.ru/link/?req=doc&amp;base=RLAW411&amp;n=187991" TargetMode="External"/><Relationship Id="rId84" Type="http://schemas.openxmlformats.org/officeDocument/2006/relationships/hyperlink" Target="https://login.consultant.ru/link/?req=doc&amp;base=RLAW411&amp;n=200169" TargetMode="External"/><Relationship Id="rId138" Type="http://schemas.openxmlformats.org/officeDocument/2006/relationships/hyperlink" Target="https://login.consultant.ru/link/?req=doc&amp;base=RLAW411&amp;n=214183&amp;dst=100190" TargetMode="External"/><Relationship Id="rId107" Type="http://schemas.openxmlformats.org/officeDocument/2006/relationships/hyperlink" Target="https://login.consultant.ru/link/?req=doc&amp;base=LAW&amp;n=428211&amp;dst=100009" TargetMode="External"/><Relationship Id="rId11" Type="http://schemas.openxmlformats.org/officeDocument/2006/relationships/hyperlink" Target="https://login.consultant.ru/link/?req=doc&amp;base=RLAW411&amp;n=214848&amp;dst=100005" TargetMode="External"/><Relationship Id="rId32" Type="http://schemas.openxmlformats.org/officeDocument/2006/relationships/hyperlink" Target="https://login.consultant.ru/link/?req=doc&amp;base=RLAW411&amp;n=168656" TargetMode="External"/><Relationship Id="rId53" Type="http://schemas.openxmlformats.org/officeDocument/2006/relationships/hyperlink" Target="https://login.consultant.ru/link/?req=doc&amp;base=RLAW411&amp;n=181916" TargetMode="External"/><Relationship Id="rId74" Type="http://schemas.openxmlformats.org/officeDocument/2006/relationships/hyperlink" Target="https://login.consultant.ru/link/?req=doc&amp;base=RLAW411&amp;n=194931" TargetMode="External"/><Relationship Id="rId128" Type="http://schemas.openxmlformats.org/officeDocument/2006/relationships/hyperlink" Target="https://login.consultant.ru/link/?req=doc&amp;base=RLAW411&amp;n=210035&amp;dst=100006" TargetMode="External"/><Relationship Id="rId149" Type="http://schemas.openxmlformats.org/officeDocument/2006/relationships/hyperlink" Target="https://login.consultant.ru/link/?req=doc&amp;base=LAW&amp;n=466787&amp;dst=100247" TargetMode="External"/><Relationship Id="rId5" Type="http://schemas.openxmlformats.org/officeDocument/2006/relationships/hyperlink" Target="https://login.consultant.ru/link/?req=doc&amp;base=RLAW411&amp;n=209127&amp;dst=100005" TargetMode="External"/><Relationship Id="rId95" Type="http://schemas.openxmlformats.org/officeDocument/2006/relationships/hyperlink" Target="https://login.consultant.ru/link/?req=doc&amp;base=RLAW411&amp;n=209305&amp;dst=100005" TargetMode="External"/><Relationship Id="rId22" Type="http://schemas.openxmlformats.org/officeDocument/2006/relationships/hyperlink" Target="https://login.consultant.ru/link/?req=doc&amp;base=RLAW411&amp;n=160883" TargetMode="External"/><Relationship Id="rId27" Type="http://schemas.openxmlformats.org/officeDocument/2006/relationships/hyperlink" Target="https://login.consultant.ru/link/?req=doc&amp;base=RLAW411&amp;n=164432" TargetMode="External"/><Relationship Id="rId43" Type="http://schemas.openxmlformats.org/officeDocument/2006/relationships/hyperlink" Target="https://login.consultant.ru/link/?req=doc&amp;base=RLAW411&amp;n=176734" TargetMode="External"/><Relationship Id="rId48" Type="http://schemas.openxmlformats.org/officeDocument/2006/relationships/hyperlink" Target="https://login.consultant.ru/link/?req=doc&amp;base=RLAW411&amp;n=178745" TargetMode="External"/><Relationship Id="rId64" Type="http://schemas.openxmlformats.org/officeDocument/2006/relationships/hyperlink" Target="https://login.consultant.ru/link/?req=doc&amp;base=RLAW411&amp;n=188457" TargetMode="External"/><Relationship Id="rId69" Type="http://schemas.openxmlformats.org/officeDocument/2006/relationships/hyperlink" Target="https://login.consultant.ru/link/?req=doc&amp;base=RLAW411&amp;n=191368" TargetMode="External"/><Relationship Id="rId113" Type="http://schemas.openxmlformats.org/officeDocument/2006/relationships/hyperlink" Target="https://login.consultant.ru/link/?req=doc&amp;base=RLAW411&amp;n=210103&amp;dst=100010" TargetMode="External"/><Relationship Id="rId118" Type="http://schemas.openxmlformats.org/officeDocument/2006/relationships/hyperlink" Target="https://login.consultant.ru/link/?req=doc&amp;base=RLAW411&amp;n=213821&amp;dst=100018" TargetMode="External"/><Relationship Id="rId134" Type="http://schemas.openxmlformats.org/officeDocument/2006/relationships/hyperlink" Target="https://login.consultant.ru/link/?req=doc&amp;base=LAW&amp;n=483409&amp;dst=100019" TargetMode="External"/><Relationship Id="rId139" Type="http://schemas.openxmlformats.org/officeDocument/2006/relationships/hyperlink" Target="https://login.consultant.ru/link/?req=doc&amp;base=RLAW411&amp;n=214183&amp;dst=100200" TargetMode="External"/><Relationship Id="rId80" Type="http://schemas.openxmlformats.org/officeDocument/2006/relationships/hyperlink" Target="https://login.consultant.ru/link/?req=doc&amp;base=RLAW411&amp;n=197777" TargetMode="External"/><Relationship Id="rId85" Type="http://schemas.openxmlformats.org/officeDocument/2006/relationships/hyperlink" Target="https://login.consultant.ru/link/?req=doc&amp;base=RLAW411&amp;n=200672" TargetMode="External"/><Relationship Id="rId150" Type="http://schemas.openxmlformats.org/officeDocument/2006/relationships/hyperlink" Target="https://login.consultant.ru/link/?req=doc&amp;base=LAW&amp;n=477907" TargetMode="External"/><Relationship Id="rId155" Type="http://schemas.openxmlformats.org/officeDocument/2006/relationships/theme" Target="theme/theme1.xml"/><Relationship Id="rId12" Type="http://schemas.openxmlformats.org/officeDocument/2006/relationships/hyperlink" Target="https://login.consultant.ru/link/?req=doc&amp;base=RLAW411&amp;n=214762&amp;dst=100005" TargetMode="External"/><Relationship Id="rId17" Type="http://schemas.openxmlformats.org/officeDocument/2006/relationships/hyperlink" Target="https://login.consultant.ru/link/?req=doc&amp;base=RLAW411&amp;n=208938" TargetMode="External"/><Relationship Id="rId33" Type="http://schemas.openxmlformats.org/officeDocument/2006/relationships/hyperlink" Target="https://login.consultant.ru/link/?req=doc&amp;base=RLAW411&amp;n=170627" TargetMode="External"/><Relationship Id="rId38" Type="http://schemas.openxmlformats.org/officeDocument/2006/relationships/hyperlink" Target="https://login.consultant.ru/link/?req=doc&amp;base=RLAW411&amp;n=174719" TargetMode="External"/><Relationship Id="rId59" Type="http://schemas.openxmlformats.org/officeDocument/2006/relationships/hyperlink" Target="https://login.consultant.ru/link/?req=doc&amp;base=RLAW411&amp;n=187146" TargetMode="External"/><Relationship Id="rId103" Type="http://schemas.openxmlformats.org/officeDocument/2006/relationships/hyperlink" Target="https://login.consultant.ru/link/?req=doc&amp;base=LAW&amp;n=483409&amp;dst=100019" TargetMode="External"/><Relationship Id="rId108" Type="http://schemas.openxmlformats.org/officeDocument/2006/relationships/hyperlink" Target="https://login.consultant.ru/link/?req=doc&amp;base=LAW&amp;n=488671&amp;dst=100008" TargetMode="External"/><Relationship Id="rId124" Type="http://schemas.openxmlformats.org/officeDocument/2006/relationships/hyperlink" Target="https://login.consultant.ru/link/?req=doc&amp;base=RLAW411&amp;n=187506" TargetMode="External"/><Relationship Id="rId129" Type="http://schemas.openxmlformats.org/officeDocument/2006/relationships/hyperlink" Target="https://login.consultant.ru/link/?req=doc&amp;base=RLAW411&amp;n=210035&amp;dst=100010" TargetMode="External"/><Relationship Id="rId54" Type="http://schemas.openxmlformats.org/officeDocument/2006/relationships/hyperlink" Target="https://login.consultant.ru/link/?req=doc&amp;base=RLAW411&amp;n=182764" TargetMode="External"/><Relationship Id="rId70" Type="http://schemas.openxmlformats.org/officeDocument/2006/relationships/hyperlink" Target="https://login.consultant.ru/link/?req=doc&amp;base=RLAW411&amp;n=193131" TargetMode="External"/><Relationship Id="rId75" Type="http://schemas.openxmlformats.org/officeDocument/2006/relationships/hyperlink" Target="https://login.consultant.ru/link/?req=doc&amp;base=RLAW411&amp;n=195389" TargetMode="External"/><Relationship Id="rId91" Type="http://schemas.openxmlformats.org/officeDocument/2006/relationships/hyperlink" Target="https://login.consultant.ru/link/?req=doc&amp;base=RLAW411&amp;n=206627" TargetMode="External"/><Relationship Id="rId96" Type="http://schemas.openxmlformats.org/officeDocument/2006/relationships/hyperlink" Target="https://login.consultant.ru/link/?req=doc&amp;base=RLAW411&amp;n=210035&amp;dst=100005" TargetMode="External"/><Relationship Id="rId140" Type="http://schemas.openxmlformats.org/officeDocument/2006/relationships/hyperlink" Target="https://login.consultant.ru/link/?req=doc&amp;base=RLAW411&amp;n=214183&amp;dst=100201" TargetMode="External"/><Relationship Id="rId145" Type="http://schemas.openxmlformats.org/officeDocument/2006/relationships/hyperlink" Target="https://login.consultant.ru/link/?req=doc&amp;base=RLAW411&amp;n=211382&amp;dst=104863" TargetMode="External"/><Relationship Id="rId1" Type="http://schemas.openxmlformats.org/officeDocument/2006/relationships/styles" Target="styles.xml"/><Relationship Id="rId6" Type="http://schemas.openxmlformats.org/officeDocument/2006/relationships/hyperlink" Target="https://login.consultant.ru/link/?req=doc&amp;base=RLAW411&amp;n=209305&amp;dst=100005" TargetMode="External"/><Relationship Id="rId23" Type="http://schemas.openxmlformats.org/officeDocument/2006/relationships/hyperlink" Target="https://login.consultant.ru/link/?req=doc&amp;base=RLAW411&amp;n=161924" TargetMode="External"/><Relationship Id="rId28" Type="http://schemas.openxmlformats.org/officeDocument/2006/relationships/hyperlink" Target="https://login.consultant.ru/link/?req=doc&amp;base=RLAW411&amp;n=164982" TargetMode="External"/><Relationship Id="rId49" Type="http://schemas.openxmlformats.org/officeDocument/2006/relationships/hyperlink" Target="https://login.consultant.ru/link/?req=doc&amp;base=RLAW411&amp;n=179588" TargetMode="External"/><Relationship Id="rId114" Type="http://schemas.openxmlformats.org/officeDocument/2006/relationships/hyperlink" Target="https://login.consultant.ru/link/?req=doc&amp;base=RLAW411&amp;n=214848&amp;dst=100006" TargetMode="External"/><Relationship Id="rId119" Type="http://schemas.openxmlformats.org/officeDocument/2006/relationships/hyperlink" Target="https://login.consultant.ru/link/?req=doc&amp;base=LAW&amp;n=482062" TargetMode="External"/><Relationship Id="rId44" Type="http://schemas.openxmlformats.org/officeDocument/2006/relationships/hyperlink" Target="https://login.consultant.ru/link/?req=doc&amp;base=RLAW411&amp;n=177470" TargetMode="External"/><Relationship Id="rId60" Type="http://schemas.openxmlformats.org/officeDocument/2006/relationships/hyperlink" Target="https://login.consultant.ru/link/?req=doc&amp;base=RLAW411&amp;n=187128" TargetMode="External"/><Relationship Id="rId65" Type="http://schemas.openxmlformats.org/officeDocument/2006/relationships/hyperlink" Target="https://login.consultant.ru/link/?req=doc&amp;base=RLAW411&amp;n=189009" TargetMode="External"/><Relationship Id="rId81" Type="http://schemas.openxmlformats.org/officeDocument/2006/relationships/hyperlink" Target="https://login.consultant.ru/link/?req=doc&amp;base=RLAW411&amp;n=197935" TargetMode="External"/><Relationship Id="rId86" Type="http://schemas.openxmlformats.org/officeDocument/2006/relationships/hyperlink" Target="https://login.consultant.ru/link/?req=doc&amp;base=RLAW411&amp;n=200962" TargetMode="External"/><Relationship Id="rId130" Type="http://schemas.openxmlformats.org/officeDocument/2006/relationships/hyperlink" Target="https://login.consultant.ru/link/?req=doc&amp;base=RLAW411&amp;n=209127&amp;dst=100009" TargetMode="External"/><Relationship Id="rId135" Type="http://schemas.openxmlformats.org/officeDocument/2006/relationships/image" Target="media/image1.wmf"/><Relationship Id="rId151" Type="http://schemas.openxmlformats.org/officeDocument/2006/relationships/hyperlink" Target="https://login.consultant.ru/link/?req=doc&amp;base=RLAW411&amp;n=214762&amp;dst=100005" TargetMode="External"/><Relationship Id="rId13" Type="http://schemas.openxmlformats.org/officeDocument/2006/relationships/hyperlink" Target="https://login.consultant.ru/link/?req=doc&amp;base=LAW&amp;n=469774&amp;dst=7419" TargetMode="External"/><Relationship Id="rId18" Type="http://schemas.openxmlformats.org/officeDocument/2006/relationships/hyperlink" Target="https://login.consultant.ru/link/?req=doc&amp;base=RLAW411&amp;n=156190" TargetMode="External"/><Relationship Id="rId39" Type="http://schemas.openxmlformats.org/officeDocument/2006/relationships/hyperlink" Target="https://login.consultant.ru/link/?req=doc&amp;base=RLAW411&amp;n=175672&amp;dst=100016" TargetMode="External"/><Relationship Id="rId109" Type="http://schemas.openxmlformats.org/officeDocument/2006/relationships/hyperlink" Target="https://login.consultant.ru/link/?req=doc&amp;base=RLAW411&amp;n=213821&amp;dst=100009" TargetMode="External"/><Relationship Id="rId34" Type="http://schemas.openxmlformats.org/officeDocument/2006/relationships/hyperlink" Target="https://login.consultant.ru/link/?req=doc&amp;base=RLAW411&amp;n=170936" TargetMode="External"/><Relationship Id="rId50" Type="http://schemas.openxmlformats.org/officeDocument/2006/relationships/hyperlink" Target="https://login.consultant.ru/link/?req=doc&amp;base=RLAW411&amp;n=180372" TargetMode="External"/><Relationship Id="rId55" Type="http://schemas.openxmlformats.org/officeDocument/2006/relationships/hyperlink" Target="https://login.consultant.ru/link/?req=doc&amp;base=RLAW411&amp;n=183929" TargetMode="External"/><Relationship Id="rId76" Type="http://schemas.openxmlformats.org/officeDocument/2006/relationships/hyperlink" Target="https://login.consultant.ru/link/?req=doc&amp;base=RLAW411&amp;n=196038" TargetMode="External"/><Relationship Id="rId97" Type="http://schemas.openxmlformats.org/officeDocument/2006/relationships/hyperlink" Target="https://login.consultant.ru/link/?req=doc&amp;base=RLAW411&amp;n=210103&amp;dst=100005" TargetMode="External"/><Relationship Id="rId104" Type="http://schemas.openxmlformats.org/officeDocument/2006/relationships/hyperlink" Target="https://login.consultant.ru/link/?req=doc&amp;base=RLAW411&amp;n=187506&amp;dst=100014" TargetMode="External"/><Relationship Id="rId120" Type="http://schemas.openxmlformats.org/officeDocument/2006/relationships/hyperlink" Target="https://login.consultant.ru/link/?req=doc&amp;base=LAW&amp;n=426376" TargetMode="External"/><Relationship Id="rId125" Type="http://schemas.openxmlformats.org/officeDocument/2006/relationships/hyperlink" Target="https://login.consultant.ru/link/?req=doc&amp;base=LAW&amp;n=483409" TargetMode="External"/><Relationship Id="rId141" Type="http://schemas.openxmlformats.org/officeDocument/2006/relationships/hyperlink" Target="https://login.consultant.ru/link/?req=doc&amp;base=RLAW411&amp;n=209305&amp;dst=100005" TargetMode="External"/><Relationship Id="rId146" Type="http://schemas.openxmlformats.org/officeDocument/2006/relationships/hyperlink" Target="https://login.consultant.ru/link/?req=doc&amp;base=LAW&amp;n=471026&amp;dst=3877" TargetMode="External"/><Relationship Id="rId7" Type="http://schemas.openxmlformats.org/officeDocument/2006/relationships/hyperlink" Target="https://login.consultant.ru/link/?req=doc&amp;base=RLAW411&amp;n=210035&amp;dst=100005" TargetMode="External"/><Relationship Id="rId71" Type="http://schemas.openxmlformats.org/officeDocument/2006/relationships/hyperlink" Target="https://login.consultant.ru/link/?req=doc&amp;base=RLAW411&amp;n=193383" TargetMode="External"/><Relationship Id="rId92" Type="http://schemas.openxmlformats.org/officeDocument/2006/relationships/hyperlink" Target="ogirk.ru" TargetMode="External"/><Relationship Id="rId2" Type="http://schemas.openxmlformats.org/officeDocument/2006/relationships/settings" Target="settings.xml"/><Relationship Id="rId29" Type="http://schemas.openxmlformats.org/officeDocument/2006/relationships/hyperlink" Target="https://login.consultant.ru/link/?req=doc&amp;base=RLAW411&amp;n=166695" TargetMode="External"/><Relationship Id="rId24" Type="http://schemas.openxmlformats.org/officeDocument/2006/relationships/hyperlink" Target="https://login.consultant.ru/link/?req=doc&amp;base=RLAW411&amp;n=162706" TargetMode="External"/><Relationship Id="rId40" Type="http://schemas.openxmlformats.org/officeDocument/2006/relationships/hyperlink" Target="https://login.consultant.ru/link/?req=doc&amp;base=RLAW411&amp;n=175794" TargetMode="External"/><Relationship Id="rId45" Type="http://schemas.openxmlformats.org/officeDocument/2006/relationships/hyperlink" Target="https://login.consultant.ru/link/?req=doc&amp;base=RLAW411&amp;n=177475" TargetMode="External"/><Relationship Id="rId66" Type="http://schemas.openxmlformats.org/officeDocument/2006/relationships/hyperlink" Target="https://login.consultant.ru/link/?req=doc&amp;base=RLAW411&amp;n=190040" TargetMode="External"/><Relationship Id="rId87" Type="http://schemas.openxmlformats.org/officeDocument/2006/relationships/hyperlink" Target="https://login.consultant.ru/link/?req=doc&amp;base=RLAW411&amp;n=201337&amp;dst=100014" TargetMode="External"/><Relationship Id="rId110" Type="http://schemas.openxmlformats.org/officeDocument/2006/relationships/hyperlink" Target="https://login.consultant.ru/link/?req=doc&amp;base=RLAW411&amp;n=211063&amp;dst=100014" TargetMode="External"/><Relationship Id="rId115" Type="http://schemas.openxmlformats.org/officeDocument/2006/relationships/hyperlink" Target="https://login.consultant.ru/link/?req=doc&amp;base=LAW&amp;n=475991" TargetMode="External"/><Relationship Id="rId131" Type="http://schemas.openxmlformats.org/officeDocument/2006/relationships/hyperlink" Target="https://login.consultant.ru/link/?req=doc&amp;base=RLAW411&amp;n=209305&amp;dst=100005" TargetMode="External"/><Relationship Id="rId136" Type="http://schemas.openxmlformats.org/officeDocument/2006/relationships/image" Target="media/image2.wmf"/><Relationship Id="rId61" Type="http://schemas.openxmlformats.org/officeDocument/2006/relationships/hyperlink" Target="https://login.consultant.ru/link/?req=doc&amp;base=RLAW411&amp;n=187488" TargetMode="External"/><Relationship Id="rId82" Type="http://schemas.openxmlformats.org/officeDocument/2006/relationships/hyperlink" Target="https://login.consultant.ru/link/?req=doc&amp;base=RLAW411&amp;n=198431" TargetMode="External"/><Relationship Id="rId152" Type="http://schemas.openxmlformats.org/officeDocument/2006/relationships/hyperlink" Target="https://login.consultant.ru/link/?req=doc&amp;base=RLAW411&amp;n=211382&amp;dst=104907" TargetMode="External"/><Relationship Id="rId19" Type="http://schemas.openxmlformats.org/officeDocument/2006/relationships/hyperlink" Target="https://login.consultant.ru/link/?req=doc&amp;base=RLAW411&amp;n=156479" TargetMode="External"/><Relationship Id="rId14" Type="http://schemas.openxmlformats.org/officeDocument/2006/relationships/hyperlink" Target="https://login.consultant.ru/link/?req=doc&amp;base=RLAW411&amp;n=214575&amp;dst=100109" TargetMode="External"/><Relationship Id="rId30" Type="http://schemas.openxmlformats.org/officeDocument/2006/relationships/hyperlink" Target="https://login.consultant.ru/link/?req=doc&amp;base=RLAW411&amp;n=167139" TargetMode="External"/><Relationship Id="rId35" Type="http://schemas.openxmlformats.org/officeDocument/2006/relationships/hyperlink" Target="https://login.consultant.ru/link/?req=doc&amp;base=RLAW411&amp;n=172432" TargetMode="External"/><Relationship Id="rId56" Type="http://schemas.openxmlformats.org/officeDocument/2006/relationships/hyperlink" Target="https://login.consultant.ru/link/?req=doc&amp;base=RLAW411&amp;n=185779" TargetMode="External"/><Relationship Id="rId77" Type="http://schemas.openxmlformats.org/officeDocument/2006/relationships/hyperlink" Target="https://login.consultant.ru/link/?req=doc&amp;base=RLAW411&amp;n=196091" TargetMode="External"/><Relationship Id="rId100" Type="http://schemas.openxmlformats.org/officeDocument/2006/relationships/hyperlink" Target="https://login.consultant.ru/link/?req=doc&amp;base=RLAW411&amp;n=214848&amp;dst=100005" TargetMode="External"/><Relationship Id="rId105" Type="http://schemas.openxmlformats.org/officeDocument/2006/relationships/hyperlink" Target="https://login.consultant.ru/link/?req=doc&amp;base=LAW&amp;n=475991" TargetMode="External"/><Relationship Id="rId126" Type="http://schemas.openxmlformats.org/officeDocument/2006/relationships/hyperlink" Target="https://login.consultant.ru/link/?req=doc&amp;base=RLAW411&amp;n=214848&amp;dst=100013" TargetMode="External"/><Relationship Id="rId147" Type="http://schemas.openxmlformats.org/officeDocument/2006/relationships/hyperlink" Target="https://login.consultant.ru/link/?req=doc&amp;base=LAW&amp;n=466787&amp;dst=906" TargetMode="External"/><Relationship Id="rId8" Type="http://schemas.openxmlformats.org/officeDocument/2006/relationships/hyperlink" Target="https://login.consultant.ru/link/?req=doc&amp;base=RLAW411&amp;n=210103&amp;dst=100005" TargetMode="External"/><Relationship Id="rId51" Type="http://schemas.openxmlformats.org/officeDocument/2006/relationships/hyperlink" Target="https://login.consultant.ru/link/?req=doc&amp;base=RLAW411&amp;n=181307" TargetMode="External"/><Relationship Id="rId72" Type="http://schemas.openxmlformats.org/officeDocument/2006/relationships/hyperlink" Target="https://login.consultant.ru/link/?req=doc&amp;base=RLAW411&amp;n=193338" TargetMode="External"/><Relationship Id="rId93" Type="http://schemas.openxmlformats.org/officeDocument/2006/relationships/hyperlink" Target="www.pravo.gov.ru" TargetMode="External"/><Relationship Id="rId98" Type="http://schemas.openxmlformats.org/officeDocument/2006/relationships/hyperlink" Target="https://login.consultant.ru/link/?req=doc&amp;base=RLAW411&amp;n=213821&amp;dst=100005" TargetMode="External"/><Relationship Id="rId121" Type="http://schemas.openxmlformats.org/officeDocument/2006/relationships/hyperlink" Target="https://login.consultant.ru/link/?req=doc&amp;base=LAW&amp;n=483409" TargetMode="External"/><Relationship Id="rId142" Type="http://schemas.openxmlformats.org/officeDocument/2006/relationships/hyperlink" Target="https://login.consultant.ru/link/?req=doc&amp;base=RLAW411&amp;n=210035&amp;dst=100011" TargetMode="External"/><Relationship Id="rId3" Type="http://schemas.openxmlformats.org/officeDocument/2006/relationships/webSettings" Target="webSettings.xml"/><Relationship Id="rId25" Type="http://schemas.openxmlformats.org/officeDocument/2006/relationships/hyperlink" Target="https://login.consultant.ru/link/?req=doc&amp;base=RLAW411&amp;n=163017" TargetMode="External"/><Relationship Id="rId46" Type="http://schemas.openxmlformats.org/officeDocument/2006/relationships/hyperlink" Target="https://login.consultant.ru/link/?req=doc&amp;base=RLAW411&amp;n=178150" TargetMode="External"/><Relationship Id="rId67" Type="http://schemas.openxmlformats.org/officeDocument/2006/relationships/hyperlink" Target="https://login.consultant.ru/link/?req=doc&amp;base=RLAW411&amp;n=190626" TargetMode="External"/><Relationship Id="rId116" Type="http://schemas.openxmlformats.org/officeDocument/2006/relationships/hyperlink" Target="https://login.consultant.ru/link/?req=doc&amp;base=LAW&amp;n=483409" TargetMode="External"/><Relationship Id="rId137" Type="http://schemas.openxmlformats.org/officeDocument/2006/relationships/hyperlink" Target="https://login.consultant.ru/link/?req=doc&amp;base=LAW&amp;n=483409&amp;dst=100448" TargetMode="External"/><Relationship Id="rId20" Type="http://schemas.openxmlformats.org/officeDocument/2006/relationships/hyperlink" Target="https://login.consultant.ru/link/?req=doc&amp;base=RLAW411&amp;n=156873" TargetMode="External"/><Relationship Id="rId41" Type="http://schemas.openxmlformats.org/officeDocument/2006/relationships/hyperlink" Target="https://login.consultant.ru/link/?req=doc&amp;base=RLAW411&amp;n=176423" TargetMode="External"/><Relationship Id="rId62" Type="http://schemas.openxmlformats.org/officeDocument/2006/relationships/hyperlink" Target="https://login.consultant.ru/link/?req=doc&amp;base=RLAW411&amp;n=187619" TargetMode="External"/><Relationship Id="rId83" Type="http://schemas.openxmlformats.org/officeDocument/2006/relationships/hyperlink" Target="https://login.consultant.ru/link/?req=doc&amp;base=RLAW411&amp;n=199006" TargetMode="External"/><Relationship Id="rId88" Type="http://schemas.openxmlformats.org/officeDocument/2006/relationships/hyperlink" Target="https://login.consultant.ru/link/?req=doc&amp;base=RLAW411&amp;n=202252" TargetMode="External"/><Relationship Id="rId111" Type="http://schemas.openxmlformats.org/officeDocument/2006/relationships/hyperlink" Target="https://login.consultant.ru/link/?req=doc&amp;base=LAW&amp;n=475991" TargetMode="External"/><Relationship Id="rId132" Type="http://schemas.openxmlformats.org/officeDocument/2006/relationships/hyperlink" Target="https://login.consultant.ru/link/?req=doc&amp;base=RLAW411&amp;n=214183&amp;dst=100038" TargetMode="External"/><Relationship Id="rId153" Type="http://schemas.openxmlformats.org/officeDocument/2006/relationships/image" Target="media/image3.wmf"/><Relationship Id="rId15" Type="http://schemas.openxmlformats.org/officeDocument/2006/relationships/hyperlink" Target="https://login.consultant.ru/link/?req=doc&amp;base=RLAW411&amp;n=212253&amp;dst=101231" TargetMode="External"/><Relationship Id="rId36" Type="http://schemas.openxmlformats.org/officeDocument/2006/relationships/hyperlink" Target="https://login.consultant.ru/link/?req=doc&amp;base=RLAW411&amp;n=173403" TargetMode="External"/><Relationship Id="rId57" Type="http://schemas.openxmlformats.org/officeDocument/2006/relationships/hyperlink" Target="https://login.consultant.ru/link/?req=doc&amp;base=RLAW411&amp;n=186595" TargetMode="External"/><Relationship Id="rId106" Type="http://schemas.openxmlformats.org/officeDocument/2006/relationships/hyperlink" Target="https://login.consultant.ru/link/?req=doc&amp;base=RLAW411&amp;n=213821&amp;dst=100007" TargetMode="External"/><Relationship Id="rId127" Type="http://schemas.openxmlformats.org/officeDocument/2006/relationships/hyperlink" Target="https://login.consultant.ru/link/?req=doc&amp;base=RLAW411&amp;n=214848&amp;dst=100013" TargetMode="External"/><Relationship Id="rId10" Type="http://schemas.openxmlformats.org/officeDocument/2006/relationships/hyperlink" Target="https://login.consultant.ru/link/?req=doc&amp;base=RLAW411&amp;n=214470&amp;dst=100005" TargetMode="External"/><Relationship Id="rId31" Type="http://schemas.openxmlformats.org/officeDocument/2006/relationships/hyperlink" Target="https://login.consultant.ru/link/?req=doc&amp;base=RLAW411&amp;n=167590" TargetMode="External"/><Relationship Id="rId52" Type="http://schemas.openxmlformats.org/officeDocument/2006/relationships/hyperlink" Target="https://login.consultant.ru/link/?req=doc&amp;base=RLAW411&amp;n=181917" TargetMode="External"/><Relationship Id="rId73" Type="http://schemas.openxmlformats.org/officeDocument/2006/relationships/hyperlink" Target="https://login.consultant.ru/link/?req=doc&amp;base=RLAW411&amp;n=194600" TargetMode="External"/><Relationship Id="rId78" Type="http://schemas.openxmlformats.org/officeDocument/2006/relationships/hyperlink" Target="https://login.consultant.ru/link/?req=doc&amp;base=RLAW411&amp;n=196523" TargetMode="External"/><Relationship Id="rId94" Type="http://schemas.openxmlformats.org/officeDocument/2006/relationships/hyperlink" Target="https://login.consultant.ru/link/?req=doc&amp;base=RLAW411&amp;n=209127&amp;dst=100005" TargetMode="External"/><Relationship Id="rId99" Type="http://schemas.openxmlformats.org/officeDocument/2006/relationships/hyperlink" Target="https://login.consultant.ru/link/?req=doc&amp;base=RLAW411&amp;n=214470&amp;dst=100005" TargetMode="External"/><Relationship Id="rId101" Type="http://schemas.openxmlformats.org/officeDocument/2006/relationships/hyperlink" Target="https://login.consultant.ru/link/?req=doc&amp;base=RLAW411&amp;n=214762&amp;dst=100005" TargetMode="External"/><Relationship Id="rId122" Type="http://schemas.openxmlformats.org/officeDocument/2006/relationships/hyperlink" Target="https://login.consultant.ru/link/?req=doc&amp;base=RLAW411&amp;n=187506" TargetMode="External"/><Relationship Id="rId143" Type="http://schemas.openxmlformats.org/officeDocument/2006/relationships/hyperlink" Target="https://login.consultant.ru/link/?req=doc&amp;base=RLAW411&amp;n=214762&amp;dst=100005" TargetMode="External"/><Relationship Id="rId148" Type="http://schemas.openxmlformats.org/officeDocument/2006/relationships/hyperlink" Target="https://login.consultant.ru/link/?req=doc&amp;base=LAW&amp;n=47102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411&amp;n=213821&amp;dst=100005" TargetMode="External"/><Relationship Id="rId26" Type="http://schemas.openxmlformats.org/officeDocument/2006/relationships/hyperlink" Target="https://login.consultant.ru/link/?req=doc&amp;base=RLAW411&amp;n=164178" TargetMode="External"/><Relationship Id="rId47" Type="http://schemas.openxmlformats.org/officeDocument/2006/relationships/hyperlink" Target="https://login.consultant.ru/link/?req=doc&amp;base=RLAW411&amp;n=178221" TargetMode="External"/><Relationship Id="rId68" Type="http://schemas.openxmlformats.org/officeDocument/2006/relationships/hyperlink" Target="https://login.consultant.ru/link/?req=doc&amp;base=RLAW411&amp;n=191524" TargetMode="External"/><Relationship Id="rId89" Type="http://schemas.openxmlformats.org/officeDocument/2006/relationships/hyperlink" Target="https://login.consultant.ru/link/?req=doc&amp;base=RLAW411&amp;n=204403" TargetMode="External"/><Relationship Id="rId112" Type="http://schemas.openxmlformats.org/officeDocument/2006/relationships/hyperlink" Target="https://login.consultant.ru/link/?req=doc&amp;base=RLAW411&amp;n=213821&amp;dst=100011" TargetMode="External"/><Relationship Id="rId133" Type="http://schemas.openxmlformats.org/officeDocument/2006/relationships/hyperlink" Target="https://login.consultant.ru/link/?req=doc&amp;base=RLAW411&amp;n=214183&amp;dst=100183" TargetMode="External"/><Relationship Id="rId154" Type="http://schemas.openxmlformats.org/officeDocument/2006/relationships/fontTable" Target="fontTable.xml"/><Relationship Id="rId16" Type="http://schemas.openxmlformats.org/officeDocument/2006/relationships/hyperlink" Target="https://login.consultant.ru/link/?req=doc&amp;base=RLAW411&amp;n=212253&amp;dst=100563" TargetMode="External"/><Relationship Id="rId37" Type="http://schemas.openxmlformats.org/officeDocument/2006/relationships/hyperlink" Target="https://login.consultant.ru/link/?req=doc&amp;base=RLAW411&amp;n=174853" TargetMode="External"/><Relationship Id="rId58" Type="http://schemas.openxmlformats.org/officeDocument/2006/relationships/hyperlink" Target="https://login.consultant.ru/link/?req=doc&amp;base=RLAW411&amp;n=186742" TargetMode="External"/><Relationship Id="rId79" Type="http://schemas.openxmlformats.org/officeDocument/2006/relationships/hyperlink" Target="https://login.consultant.ru/link/?req=doc&amp;base=RLAW411&amp;n=197242" TargetMode="External"/><Relationship Id="rId102" Type="http://schemas.openxmlformats.org/officeDocument/2006/relationships/hyperlink" Target="https://login.consultant.ru/link/?req=doc&amp;base=RLAW411&amp;n=210103&amp;dst=100006" TargetMode="External"/><Relationship Id="rId123" Type="http://schemas.openxmlformats.org/officeDocument/2006/relationships/hyperlink" Target="https://login.consultant.ru/link/?req=doc&amp;base=LAW&amp;n=483409" TargetMode="External"/><Relationship Id="rId144" Type="http://schemas.openxmlformats.org/officeDocument/2006/relationships/hyperlink" Target="https://login.consultant.ru/link/?req=doc&amp;base=RLAW411&amp;n=211382&amp;dst=101754" TargetMode="External"/><Relationship Id="rId90" Type="http://schemas.openxmlformats.org/officeDocument/2006/relationships/hyperlink" Target="https://login.consultant.ru/link/?req=doc&amp;base=RLAW411&amp;n=2055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19791</Words>
  <Characters>112809</Characters>
  <Application>Microsoft Office Word</Application>
  <DocSecurity>0</DocSecurity>
  <Lines>940</Lines>
  <Paragraphs>264</Paragraphs>
  <ScaleCrop>false</ScaleCrop>
  <Company/>
  <LinksUpToDate>false</LinksUpToDate>
  <CharactersWithSpaces>132336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Андреевна Ситникова</dc:creator>
  <cp:keywords/>
  <dc:description/>
  <cp:lastModifiedBy>Светлана Андреевна Ситникова</cp:lastModifiedBy>
  <cp:revision>1</cp:revision>
  <dcterms:created xsi:type="dcterms:W3CDTF">2024-10-28T04:38:00Z</dcterms:created>
  <dcterms:modified xsi:type="dcterms:W3CDTF">2024-10-28T04:38:00Z</dcterms:modified>
</cp:coreProperties>
</file>