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9917" w14:textId="77777777" w:rsidR="00C81A42" w:rsidRDefault="00C81A42">
      <w:pPr>
        <w:pStyle w:val="ConsPlusTitlePage"/>
      </w:pPr>
      <w:r>
        <w:t xml:space="preserve">Документ предоставлен </w:t>
      </w:r>
      <w:hyperlink r:id="rId4">
        <w:r>
          <w:rPr>
            <w:color w:val="0000FF"/>
          </w:rPr>
          <w:t>КонсультантПлюс</w:t>
        </w:r>
      </w:hyperlink>
      <w:r>
        <w:br/>
      </w:r>
    </w:p>
    <w:p w14:paraId="517ACE76" w14:textId="77777777" w:rsidR="00C81A42" w:rsidRDefault="00C81A42">
      <w:pPr>
        <w:pStyle w:val="ConsPlusNormal"/>
        <w:jc w:val="both"/>
        <w:outlineLvl w:val="0"/>
      </w:pPr>
    </w:p>
    <w:p w14:paraId="6F4F6D2A" w14:textId="77777777" w:rsidR="00C81A42" w:rsidRDefault="00C81A42">
      <w:pPr>
        <w:pStyle w:val="ConsPlusTitle"/>
        <w:jc w:val="center"/>
        <w:outlineLvl w:val="0"/>
      </w:pPr>
      <w:r>
        <w:t>ПРАВИТЕЛЬСТВО ИРКУТСКОЙ ОБЛАСТИ</w:t>
      </w:r>
    </w:p>
    <w:p w14:paraId="551BDE77" w14:textId="77777777" w:rsidR="00C81A42" w:rsidRDefault="00C81A42">
      <w:pPr>
        <w:pStyle w:val="ConsPlusTitle"/>
        <w:jc w:val="both"/>
      </w:pPr>
    </w:p>
    <w:p w14:paraId="29325EF6" w14:textId="77777777" w:rsidR="00C81A42" w:rsidRDefault="00C81A42">
      <w:pPr>
        <w:pStyle w:val="ConsPlusTitle"/>
        <w:jc w:val="center"/>
      </w:pPr>
      <w:r>
        <w:t>ПОСТАНОВЛЕНИЕ</w:t>
      </w:r>
    </w:p>
    <w:p w14:paraId="0C71D425" w14:textId="77777777" w:rsidR="00C81A42" w:rsidRDefault="00C81A42">
      <w:pPr>
        <w:pStyle w:val="ConsPlusTitle"/>
        <w:jc w:val="center"/>
      </w:pPr>
      <w:r>
        <w:t>от 21 июля 2021 г. N 493-пп</w:t>
      </w:r>
    </w:p>
    <w:p w14:paraId="05E43B94" w14:textId="77777777" w:rsidR="00C81A42" w:rsidRDefault="00C81A42">
      <w:pPr>
        <w:pStyle w:val="ConsPlusTitle"/>
        <w:jc w:val="both"/>
      </w:pPr>
    </w:p>
    <w:p w14:paraId="1FCE4FB8" w14:textId="77777777" w:rsidR="00C81A42" w:rsidRDefault="00C81A42">
      <w:pPr>
        <w:pStyle w:val="ConsPlusTitle"/>
        <w:jc w:val="center"/>
      </w:pPr>
      <w:r>
        <w:t>О ВНЕСЕНИИ ИЗМЕНЕНИЙ В ПОСТАНОВЛЕНИЕ ПРАВИТЕЛЬСТВА ИРКУТСКОЙ</w:t>
      </w:r>
    </w:p>
    <w:p w14:paraId="48D50D1A" w14:textId="77777777" w:rsidR="00C81A42" w:rsidRDefault="00C81A42">
      <w:pPr>
        <w:pStyle w:val="ConsPlusTitle"/>
        <w:jc w:val="center"/>
      </w:pPr>
      <w:r>
        <w:t>ОБЛАСТИ ОТ 11 МАРТА 2013 ГОДА N 78-ПП И ПРИЗНАНИИ</w:t>
      </w:r>
    </w:p>
    <w:p w14:paraId="30646E52" w14:textId="77777777" w:rsidR="00C81A42" w:rsidRDefault="00C81A42">
      <w:pPr>
        <w:pStyle w:val="ConsPlusTitle"/>
        <w:jc w:val="center"/>
      </w:pPr>
      <w:r>
        <w:t>УТРАТИВШИМИ СИЛУ ОТДЕЛЬНЫХ ПОСТАНОВЛЕНИЙ ПРАВИТЕЛЬСТВА</w:t>
      </w:r>
    </w:p>
    <w:p w14:paraId="17E90B65" w14:textId="77777777" w:rsidR="00C81A42" w:rsidRDefault="00C81A42">
      <w:pPr>
        <w:pStyle w:val="ConsPlusTitle"/>
        <w:jc w:val="center"/>
      </w:pPr>
      <w:r>
        <w:t>ИРКУТСКОЙ ОБЛАСТИ</w:t>
      </w:r>
    </w:p>
    <w:p w14:paraId="6266DFBB" w14:textId="77777777" w:rsidR="00C81A42" w:rsidRDefault="00C81A42">
      <w:pPr>
        <w:pStyle w:val="ConsPlusNormal"/>
        <w:jc w:val="both"/>
      </w:pPr>
    </w:p>
    <w:p w14:paraId="1FA1F20F" w14:textId="77777777" w:rsidR="00C81A42" w:rsidRDefault="00C81A42">
      <w:pPr>
        <w:pStyle w:val="ConsPlusNormal"/>
        <w:ind w:firstLine="540"/>
        <w:jc w:val="both"/>
      </w:pPr>
      <w:r>
        <w:t xml:space="preserve">В целях поддержки сельскохозяйственного производства в Иркутской области, в соответствии со </w:t>
      </w:r>
      <w:hyperlink r:id="rId5">
        <w:r>
          <w:rPr>
            <w:color w:val="0000FF"/>
          </w:rPr>
          <w:t>статьей 78</w:t>
        </w:r>
      </w:hyperlink>
      <w:r>
        <w:t xml:space="preserve"> Бюджетного кодекса Российской Федерации, </w:t>
      </w:r>
      <w:hyperlink r:id="rId6">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r:id="rId7">
        <w:r>
          <w:rPr>
            <w:color w:val="0000FF"/>
          </w:rPr>
          <w:t>частью 4 статьи 66</w:t>
        </w:r>
      </w:hyperlink>
      <w:r>
        <w:t xml:space="preserve">, </w:t>
      </w:r>
      <w:hyperlink r:id="rId8">
        <w:r>
          <w:rPr>
            <w:color w:val="0000FF"/>
          </w:rPr>
          <w:t>статьей 67</w:t>
        </w:r>
      </w:hyperlink>
      <w:r>
        <w:t xml:space="preserve"> Устава Иркутской области, Правительство Иркутской области постановляет:</w:t>
      </w:r>
    </w:p>
    <w:p w14:paraId="22CFFD39" w14:textId="77777777" w:rsidR="00C81A42" w:rsidRDefault="00C81A42">
      <w:pPr>
        <w:pStyle w:val="ConsPlusNormal"/>
        <w:jc w:val="both"/>
      </w:pPr>
    </w:p>
    <w:p w14:paraId="20322A08" w14:textId="77777777" w:rsidR="00C81A42" w:rsidRDefault="00C81A42">
      <w:pPr>
        <w:pStyle w:val="ConsPlusNormal"/>
        <w:ind w:firstLine="540"/>
        <w:jc w:val="both"/>
      </w:pPr>
      <w:r>
        <w:t xml:space="preserve">1. Внести в </w:t>
      </w:r>
      <w:hyperlink r:id="rId9">
        <w:r>
          <w:rPr>
            <w:color w:val="0000FF"/>
          </w:rPr>
          <w:t>постановление</w:t>
        </w:r>
      </w:hyperlink>
      <w:r>
        <w:t xml:space="preserve"> Правительства Иркутской области от 11 марта 2013 года N 78-пп "Об утверждении Положения о предоставлении субсидий из областного бюджета, в том числе за счет средств федерального бюджета, в сфере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(далее - постановление) следующие изменения:</w:t>
      </w:r>
    </w:p>
    <w:p w14:paraId="3F8342D5" w14:textId="77777777" w:rsidR="00C81A42" w:rsidRDefault="00C81A42">
      <w:pPr>
        <w:pStyle w:val="ConsPlusNormal"/>
        <w:spacing w:before="220"/>
        <w:ind w:firstLine="540"/>
        <w:jc w:val="both"/>
      </w:pPr>
      <w:r>
        <w:t xml:space="preserve">1) </w:t>
      </w:r>
      <w:hyperlink r:id="rId10">
        <w:r>
          <w:rPr>
            <w:color w:val="0000FF"/>
          </w:rPr>
          <w:t>индивидуализированный заголовок</w:t>
        </w:r>
      </w:hyperlink>
      <w:r>
        <w:t xml:space="preserve"> изложить в следующей редакции:</w:t>
      </w:r>
    </w:p>
    <w:p w14:paraId="29A7BBA0" w14:textId="77777777" w:rsidR="00C81A42" w:rsidRDefault="00C81A42">
      <w:pPr>
        <w:pStyle w:val="ConsPlusNormal"/>
        <w:spacing w:before="220"/>
        <w:jc w:val="center"/>
      </w:pPr>
      <w:r>
        <w:t>"ОБ УТВЕРЖДЕНИИ ПОЛОЖЕНИЯ О ПРЕДОСТАВЛЕНИИ СУБСИДИЙ ИЗ</w:t>
      </w:r>
    </w:p>
    <w:p w14:paraId="22D59F3A" w14:textId="77777777" w:rsidR="00C81A42" w:rsidRDefault="00C81A42">
      <w:pPr>
        <w:pStyle w:val="ConsPlusNormal"/>
        <w:jc w:val="center"/>
      </w:pPr>
      <w:r>
        <w:t>ОБЛАСТНОГО БЮДЖЕТА В СФЕРЕ ПРОИЗВОДСТВА И (ИЛИ) ПЕРЕРАБОТКИ</w:t>
      </w:r>
    </w:p>
    <w:p w14:paraId="784A2D16" w14:textId="77777777" w:rsidR="00C81A42" w:rsidRDefault="00C81A42">
      <w:pPr>
        <w:pStyle w:val="ConsPlusNormal"/>
        <w:jc w:val="center"/>
      </w:pPr>
      <w:r>
        <w:t>СЕЛЬСКОХОЗЯЙСТВЕННОЙ ПРОДУКЦИИ, ВЫПОЛНЕНИЯ РАБОТ И ОКАЗАНИЯ</w:t>
      </w:r>
    </w:p>
    <w:p w14:paraId="50B0ADF6" w14:textId="77777777" w:rsidR="00C81A42" w:rsidRDefault="00C81A42">
      <w:pPr>
        <w:pStyle w:val="ConsPlusNormal"/>
        <w:jc w:val="center"/>
      </w:pPr>
      <w:r>
        <w:t>УСЛУГ В ОБЛАСТИ СЕЛЬСКОГО ХОЗЯЙСТВА";</w:t>
      </w:r>
    </w:p>
    <w:p w14:paraId="250E91B5" w14:textId="77777777" w:rsidR="00C81A42" w:rsidRDefault="00C81A42">
      <w:pPr>
        <w:pStyle w:val="ConsPlusNormal"/>
        <w:ind w:firstLine="540"/>
        <w:jc w:val="both"/>
      </w:pPr>
      <w:r>
        <w:t xml:space="preserve">2) </w:t>
      </w:r>
      <w:hyperlink r:id="rId11">
        <w:r>
          <w:rPr>
            <w:color w:val="0000FF"/>
          </w:rPr>
          <w:t>абзац первый</w:t>
        </w:r>
      </w:hyperlink>
      <w:r>
        <w:t xml:space="preserve"> преамбулы изложить в следующей редакции:</w:t>
      </w:r>
    </w:p>
    <w:p w14:paraId="3AF89057" w14:textId="77777777" w:rsidR="00C81A42" w:rsidRDefault="00C81A42">
      <w:pPr>
        <w:pStyle w:val="ConsPlusNormal"/>
        <w:spacing w:before="220"/>
        <w:ind w:firstLine="540"/>
        <w:jc w:val="both"/>
      </w:pPr>
      <w:r>
        <w:t xml:space="preserve">"В целях поддержки сельскохозяйственного производства в Иркутской области, в соответствии со </w:t>
      </w:r>
      <w:hyperlink r:id="rId12">
        <w:r>
          <w:rPr>
            <w:color w:val="0000FF"/>
          </w:rPr>
          <w:t>статьей 78</w:t>
        </w:r>
      </w:hyperlink>
      <w:r>
        <w:t xml:space="preserve"> Бюджетного кодекса Российской Федерации, руководствуясь </w:t>
      </w:r>
      <w:hyperlink r:id="rId13">
        <w:r>
          <w:rPr>
            <w:color w:val="0000FF"/>
          </w:rPr>
          <w:t>частью 4 статьи 66</w:t>
        </w:r>
      </w:hyperlink>
      <w:r>
        <w:t xml:space="preserve">, </w:t>
      </w:r>
      <w:hyperlink r:id="rId14">
        <w:r>
          <w:rPr>
            <w:color w:val="0000FF"/>
          </w:rPr>
          <w:t>статьей 67</w:t>
        </w:r>
      </w:hyperlink>
      <w:r>
        <w:t xml:space="preserve"> Устава Иркутской области, Правительство Иркутской области";</w:t>
      </w:r>
    </w:p>
    <w:p w14:paraId="6CC62D4C" w14:textId="77777777" w:rsidR="00C81A42" w:rsidRDefault="00C81A42">
      <w:pPr>
        <w:pStyle w:val="ConsPlusNormal"/>
        <w:spacing w:before="220"/>
        <w:ind w:firstLine="540"/>
        <w:jc w:val="both"/>
      </w:pPr>
      <w:r>
        <w:t xml:space="preserve">3) </w:t>
      </w:r>
      <w:hyperlink r:id="rId15">
        <w:r>
          <w:rPr>
            <w:color w:val="0000FF"/>
          </w:rPr>
          <w:t>пункты 1</w:t>
        </w:r>
      </w:hyperlink>
      <w:r>
        <w:t xml:space="preserve">, </w:t>
      </w:r>
      <w:hyperlink r:id="rId16">
        <w:r>
          <w:rPr>
            <w:color w:val="0000FF"/>
          </w:rPr>
          <w:t>1(1)</w:t>
        </w:r>
      </w:hyperlink>
      <w:r>
        <w:t xml:space="preserve"> изложить в следующей редакции:</w:t>
      </w:r>
    </w:p>
    <w:p w14:paraId="09C4B8B2" w14:textId="77777777" w:rsidR="00C81A42" w:rsidRDefault="00C81A42">
      <w:pPr>
        <w:pStyle w:val="ConsPlusNormal"/>
        <w:spacing w:before="220"/>
        <w:ind w:firstLine="540"/>
        <w:jc w:val="both"/>
      </w:pPr>
      <w:r>
        <w:t>"1. Утвердить Положение о предоставлении субсидий из областного бюджета в сфере производства и (или) переработки сельскохозяйственной продукции, выполнения работ и оказания услуг в области сельского хозяйства (прилагается).</w:t>
      </w:r>
    </w:p>
    <w:p w14:paraId="5AEE3059" w14:textId="77777777" w:rsidR="00C81A42" w:rsidRDefault="00C81A42">
      <w:pPr>
        <w:pStyle w:val="ConsPlusNormal"/>
        <w:spacing w:before="220"/>
        <w:ind w:firstLine="540"/>
        <w:jc w:val="both"/>
      </w:pPr>
      <w:r>
        <w:t>1(1). Установить, что в Иркутской области осуществляется из областного бюджета на соответствующий финансовый год и на плановый период государственная поддержка в сфере производства и (или) переработки сельскохозяйственной продукции, выполнения работ и оказания услуг в области сельского хозяйства";</w:t>
      </w:r>
    </w:p>
    <w:p w14:paraId="7EC19C32" w14:textId="77777777" w:rsidR="00C81A42" w:rsidRDefault="00C81A42">
      <w:pPr>
        <w:pStyle w:val="ConsPlusNormal"/>
        <w:spacing w:before="220"/>
        <w:ind w:firstLine="540"/>
        <w:jc w:val="both"/>
      </w:pPr>
      <w:r>
        <w:t xml:space="preserve">4) </w:t>
      </w:r>
      <w:hyperlink r:id="rId17">
        <w:r>
          <w:rPr>
            <w:color w:val="0000FF"/>
          </w:rPr>
          <w:t>Положение</w:t>
        </w:r>
      </w:hyperlink>
      <w:r>
        <w:t xml:space="preserve"> о предоставлении субсидий из областного бюджета, в том числе за счет средств федерального бюджета, в сфере производства и (или) переработки (в том числе на арендованных основных средствах) сельскохозяйственной продукции, выполнения работ и оказания услуг в </w:t>
      </w:r>
      <w:r>
        <w:lastRenderedPageBreak/>
        <w:t xml:space="preserve">области сельского хозяйства, утвержденное постановлением, изложить в новой редакции </w:t>
      </w:r>
      <w:hyperlink w:anchor="P70">
        <w:r>
          <w:rPr>
            <w:color w:val="0000FF"/>
          </w:rPr>
          <w:t>(прилагается)</w:t>
        </w:r>
      </w:hyperlink>
      <w:r>
        <w:t>.</w:t>
      </w:r>
    </w:p>
    <w:p w14:paraId="64923082" w14:textId="77777777" w:rsidR="00C81A42" w:rsidRDefault="00C81A42">
      <w:pPr>
        <w:pStyle w:val="ConsPlusNormal"/>
        <w:jc w:val="both"/>
      </w:pPr>
    </w:p>
    <w:p w14:paraId="575BDF4A" w14:textId="77777777" w:rsidR="00C81A42" w:rsidRDefault="00C81A42">
      <w:pPr>
        <w:pStyle w:val="ConsPlusNormal"/>
        <w:ind w:firstLine="540"/>
        <w:jc w:val="both"/>
      </w:pPr>
      <w:r>
        <w:t>2. Признать утратившими силу:</w:t>
      </w:r>
    </w:p>
    <w:p w14:paraId="7A920195" w14:textId="77777777" w:rsidR="00C81A42" w:rsidRDefault="00C81A42">
      <w:pPr>
        <w:pStyle w:val="ConsPlusNormal"/>
        <w:spacing w:before="220"/>
        <w:ind w:firstLine="540"/>
        <w:jc w:val="both"/>
      </w:pPr>
      <w:r>
        <w:t xml:space="preserve">1) </w:t>
      </w:r>
      <w:hyperlink r:id="rId18">
        <w:r>
          <w:rPr>
            <w:color w:val="0000FF"/>
          </w:rPr>
          <w:t>постановление</w:t>
        </w:r>
      </w:hyperlink>
      <w:r>
        <w:t xml:space="preserve"> Правительства Иркутской области от 5 мая 2012 года N 229-пп "Об утверждении Положения о предоставлении субсидий в целях возмещения затрат в случае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на проведение кадастровых работ при оформлении в собственность и (или) аренду земельных участков из земель сельскохозяйственного назначения";</w:t>
      </w:r>
    </w:p>
    <w:p w14:paraId="4E5399F4" w14:textId="77777777" w:rsidR="00C81A42" w:rsidRDefault="00C81A42">
      <w:pPr>
        <w:pStyle w:val="ConsPlusNormal"/>
        <w:spacing w:before="220"/>
        <w:ind w:firstLine="540"/>
        <w:jc w:val="both"/>
      </w:pPr>
      <w:r>
        <w:t xml:space="preserve">2) </w:t>
      </w:r>
      <w:hyperlink r:id="rId19">
        <w:r>
          <w:rPr>
            <w:color w:val="0000FF"/>
          </w:rPr>
          <w:t>постановление</w:t>
        </w:r>
      </w:hyperlink>
      <w:r>
        <w:t xml:space="preserve"> Правительства Иркутской области от 3 октября 2012 года N 538-пп "О внесении изменений в постановление Правительства Иркутской области от 5 мая 2012 года N 229-пп";</w:t>
      </w:r>
    </w:p>
    <w:p w14:paraId="784603F9" w14:textId="77777777" w:rsidR="00C81A42" w:rsidRDefault="00C81A42">
      <w:pPr>
        <w:pStyle w:val="ConsPlusNormal"/>
        <w:spacing w:before="220"/>
        <w:ind w:firstLine="540"/>
        <w:jc w:val="both"/>
      </w:pPr>
      <w:r>
        <w:t xml:space="preserve">3) </w:t>
      </w:r>
      <w:hyperlink r:id="rId20">
        <w:r>
          <w:rPr>
            <w:color w:val="0000FF"/>
          </w:rPr>
          <w:t>постановление</w:t>
        </w:r>
      </w:hyperlink>
      <w:r>
        <w:t xml:space="preserve"> Правительства Иркутской области от 25 февраля 2013 года N 58-пп "О внесении изменения в пункт 1 Положения о предоставлении субсидий в целях возмещения затрат крестьянских (фермерских) хозяйств, включая индивидуальных предпринимателей, на проведение кадастровых работ при оформлении в собственность используемых ими земельных участков из земель сельскохозяйственного назначения";</w:t>
      </w:r>
    </w:p>
    <w:p w14:paraId="31135B99" w14:textId="77777777" w:rsidR="00C81A42" w:rsidRDefault="00C81A42">
      <w:pPr>
        <w:pStyle w:val="ConsPlusNormal"/>
        <w:spacing w:before="220"/>
        <w:ind w:firstLine="540"/>
        <w:jc w:val="both"/>
      </w:pPr>
      <w:r>
        <w:t xml:space="preserve">4) </w:t>
      </w:r>
      <w:hyperlink r:id="rId21">
        <w:r>
          <w:rPr>
            <w:color w:val="0000FF"/>
          </w:rPr>
          <w:t>постановление</w:t>
        </w:r>
      </w:hyperlink>
      <w:r>
        <w:t xml:space="preserve"> Правительства Иркутской области от 8 августа 2014 года N 385-пп "О внесении изменений в Положение о предоставлении субсидий в целях возмещения затрат крестьянских (фермерских) хозяйств, включая индивидуальных предпринимателей, на проведение кадастровых работ при оформлении в собственность используемых ими земельных участков из земель сельскохозяйственного назначения";</w:t>
      </w:r>
    </w:p>
    <w:p w14:paraId="4EADC50A" w14:textId="77777777" w:rsidR="00C81A42" w:rsidRDefault="00C81A42">
      <w:pPr>
        <w:pStyle w:val="ConsPlusNormal"/>
        <w:spacing w:before="220"/>
        <w:ind w:firstLine="540"/>
        <w:jc w:val="both"/>
      </w:pPr>
      <w:r>
        <w:t xml:space="preserve">5) </w:t>
      </w:r>
      <w:hyperlink r:id="rId22">
        <w:r>
          <w:rPr>
            <w:color w:val="0000FF"/>
          </w:rPr>
          <w:t>постановление</w:t>
        </w:r>
      </w:hyperlink>
      <w:r>
        <w:t xml:space="preserve"> Правительства Иркутской области от 11 декабря 2014 года N 639-пп "О внесении изменений в Положение о предоставлении субсидий в целях возмещения затрат крестьянских (фермерских) хозяйств, включая индивидуальных предпринимателей, на проведение кадастровых работ при оформлении в собственность используемых ими земельных участков из земель сельскохозяйственного назначения";</w:t>
      </w:r>
    </w:p>
    <w:p w14:paraId="7B6CDCE8" w14:textId="77777777" w:rsidR="00C81A42" w:rsidRDefault="00C81A42">
      <w:pPr>
        <w:pStyle w:val="ConsPlusNormal"/>
        <w:spacing w:before="220"/>
        <w:ind w:firstLine="540"/>
        <w:jc w:val="both"/>
      </w:pPr>
      <w:r>
        <w:t xml:space="preserve">6) </w:t>
      </w:r>
      <w:hyperlink r:id="rId23">
        <w:r>
          <w:rPr>
            <w:color w:val="0000FF"/>
          </w:rPr>
          <w:t>постановление</w:t>
        </w:r>
      </w:hyperlink>
      <w:r>
        <w:t xml:space="preserve"> Правительства Иркутской области от 17 апреля 2015 года N 175-пп "О внесении изменений в постановление Правительства Иркутской области от 5 мая 2012 года N 229-пп";</w:t>
      </w:r>
    </w:p>
    <w:p w14:paraId="1A63AD0A" w14:textId="77777777" w:rsidR="00C81A42" w:rsidRDefault="00C81A42">
      <w:pPr>
        <w:pStyle w:val="ConsPlusNormal"/>
        <w:spacing w:before="220"/>
        <w:ind w:firstLine="540"/>
        <w:jc w:val="both"/>
      </w:pPr>
      <w:r>
        <w:t xml:space="preserve">7) </w:t>
      </w:r>
      <w:hyperlink r:id="rId24">
        <w:r>
          <w:rPr>
            <w:color w:val="0000FF"/>
          </w:rPr>
          <w:t>пункт 1</w:t>
        </w:r>
      </w:hyperlink>
      <w:r>
        <w:t xml:space="preserve"> постановления Правительства Иркутской области от 11 августа 2015 года N 390-пп "О внесении изменений в отдельные нормативные правовые акты Правительства Иркутской области";</w:t>
      </w:r>
    </w:p>
    <w:p w14:paraId="7CF21CBD" w14:textId="77777777" w:rsidR="00C81A42" w:rsidRDefault="00C81A42">
      <w:pPr>
        <w:pStyle w:val="ConsPlusNormal"/>
        <w:spacing w:before="220"/>
        <w:ind w:firstLine="540"/>
        <w:jc w:val="both"/>
      </w:pPr>
      <w:r>
        <w:t xml:space="preserve">8) </w:t>
      </w:r>
      <w:hyperlink r:id="rId25">
        <w:r>
          <w:rPr>
            <w:color w:val="0000FF"/>
          </w:rPr>
          <w:t>пункт 1</w:t>
        </w:r>
      </w:hyperlink>
      <w:r>
        <w:t xml:space="preserve"> постановления Правительства Иркутской области от 19 августа 2015 года N 415-пп "О внесении изменений в отдельные нормативные правовые акты Правительства Иркутской области";</w:t>
      </w:r>
    </w:p>
    <w:p w14:paraId="6F458321" w14:textId="77777777" w:rsidR="00C81A42" w:rsidRDefault="00C81A42">
      <w:pPr>
        <w:pStyle w:val="ConsPlusNormal"/>
        <w:spacing w:before="220"/>
        <w:ind w:firstLine="540"/>
        <w:jc w:val="both"/>
      </w:pPr>
      <w:r>
        <w:t xml:space="preserve">9) </w:t>
      </w:r>
      <w:hyperlink r:id="rId26">
        <w:r>
          <w:rPr>
            <w:color w:val="0000FF"/>
          </w:rPr>
          <w:t>постановление</w:t>
        </w:r>
      </w:hyperlink>
      <w:r>
        <w:t xml:space="preserve"> Правительства Иркутской области от 2 сентября 2015 года N 440-пп "О внесении изменений в Положение о предоставлении субсидий в целях возмещения затрат крестьянских (фермерских) хозяйств, включая индивидуальных предпринимателей, в случае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на проведение кадастровых работ при оформлении в собственность используемых ими земельных участков из земель сельскохозяйственного назначения";</w:t>
      </w:r>
    </w:p>
    <w:p w14:paraId="58C48E96" w14:textId="77777777" w:rsidR="00C81A42" w:rsidRDefault="00C81A42">
      <w:pPr>
        <w:pStyle w:val="ConsPlusNormal"/>
        <w:spacing w:before="220"/>
        <w:ind w:firstLine="540"/>
        <w:jc w:val="both"/>
      </w:pPr>
      <w:r>
        <w:t xml:space="preserve">10) </w:t>
      </w:r>
      <w:hyperlink r:id="rId27">
        <w:r>
          <w:rPr>
            <w:color w:val="0000FF"/>
          </w:rPr>
          <w:t>постановление</w:t>
        </w:r>
      </w:hyperlink>
      <w:r>
        <w:t xml:space="preserve"> Правительства Иркутской области от 8 февраля 2016 года N 55-пп "О внесении изменений в Положение о предоставлении субсидий в целях возмещения затрат </w:t>
      </w:r>
      <w:r>
        <w:lastRenderedPageBreak/>
        <w:t>крестьянских (фермерских) хозяйств, включая индивидуальных предпринимателей, в случае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на проведение кадастровых работ при оформлении в собственность используемых ими земельных участков из земель сельскохозяйственного назначения";</w:t>
      </w:r>
    </w:p>
    <w:p w14:paraId="079EE53D" w14:textId="77777777" w:rsidR="00C81A42" w:rsidRDefault="00C81A42">
      <w:pPr>
        <w:pStyle w:val="ConsPlusNormal"/>
        <w:spacing w:before="220"/>
        <w:ind w:firstLine="540"/>
        <w:jc w:val="both"/>
      </w:pPr>
      <w:r>
        <w:t xml:space="preserve">11) </w:t>
      </w:r>
      <w:hyperlink r:id="rId28">
        <w:r>
          <w:rPr>
            <w:color w:val="0000FF"/>
          </w:rPr>
          <w:t>постановление</w:t>
        </w:r>
      </w:hyperlink>
      <w:r>
        <w:t xml:space="preserve"> Правительства Иркутской области от 24 марта 2016 года N 162-пп "О внесении изменений в постановление Правительства Иркутской области от 5 мая 2012 года N 229-пп";</w:t>
      </w:r>
    </w:p>
    <w:p w14:paraId="75CD1958" w14:textId="77777777" w:rsidR="00C81A42" w:rsidRDefault="00C81A42">
      <w:pPr>
        <w:pStyle w:val="ConsPlusNormal"/>
        <w:spacing w:before="220"/>
        <w:ind w:firstLine="540"/>
        <w:jc w:val="both"/>
      </w:pPr>
      <w:r>
        <w:t xml:space="preserve">12) </w:t>
      </w:r>
      <w:hyperlink r:id="rId29">
        <w:r>
          <w:rPr>
            <w:color w:val="0000FF"/>
          </w:rPr>
          <w:t>пункт 1</w:t>
        </w:r>
      </w:hyperlink>
      <w:r>
        <w:t xml:space="preserve"> постановления Правительства Иркутской области от 24 ноября 2016 года N 760-пп "О внесении изменений в отдельные постановления Правительства Иркутской области";</w:t>
      </w:r>
    </w:p>
    <w:p w14:paraId="58522A0C" w14:textId="77777777" w:rsidR="00C81A42" w:rsidRDefault="00C81A42">
      <w:pPr>
        <w:pStyle w:val="ConsPlusNormal"/>
        <w:spacing w:before="220"/>
        <w:ind w:firstLine="540"/>
        <w:jc w:val="both"/>
      </w:pPr>
      <w:r>
        <w:t xml:space="preserve">13) </w:t>
      </w:r>
      <w:hyperlink r:id="rId30">
        <w:r>
          <w:rPr>
            <w:color w:val="0000FF"/>
          </w:rPr>
          <w:t>пункт 1</w:t>
        </w:r>
      </w:hyperlink>
      <w:r>
        <w:t xml:space="preserve"> постановления Правительства Иркутской области от 5 декабря 2016 года N 772-пп "О внесении изменений в отдельные постановления Правительства Иркутской области";</w:t>
      </w:r>
    </w:p>
    <w:p w14:paraId="6323E98C" w14:textId="77777777" w:rsidR="00C81A42" w:rsidRDefault="00C81A42">
      <w:pPr>
        <w:pStyle w:val="ConsPlusNormal"/>
        <w:spacing w:before="220"/>
        <w:ind w:firstLine="540"/>
        <w:jc w:val="both"/>
      </w:pPr>
      <w:r>
        <w:t xml:space="preserve">14) </w:t>
      </w:r>
      <w:hyperlink r:id="rId31">
        <w:r>
          <w:rPr>
            <w:color w:val="0000FF"/>
          </w:rPr>
          <w:t>постановление</w:t>
        </w:r>
      </w:hyperlink>
      <w:r>
        <w:t xml:space="preserve"> Правительства Иркутской области от 18 января 2017 года N 21-пп "О внесении изменений в постановление Правительства Иркутской области от 5 мая 2012 года N 229-пп";</w:t>
      </w:r>
    </w:p>
    <w:p w14:paraId="73C37BDE" w14:textId="77777777" w:rsidR="00C81A42" w:rsidRDefault="00C81A42">
      <w:pPr>
        <w:pStyle w:val="ConsPlusNormal"/>
        <w:spacing w:before="220"/>
        <w:ind w:firstLine="540"/>
        <w:jc w:val="both"/>
      </w:pPr>
      <w:r>
        <w:t xml:space="preserve">15) </w:t>
      </w:r>
      <w:hyperlink r:id="rId32">
        <w:r>
          <w:rPr>
            <w:color w:val="0000FF"/>
          </w:rPr>
          <w:t>пункт 1</w:t>
        </w:r>
      </w:hyperlink>
      <w:r>
        <w:t xml:space="preserve"> постановления Правительства Иркутской области от 2 марта 2017 года N 127-пп "О внесении изменений в отдельные постановления Правительства Иркутской области";</w:t>
      </w:r>
    </w:p>
    <w:p w14:paraId="2D73F5F3" w14:textId="77777777" w:rsidR="00C81A42" w:rsidRDefault="00C81A42">
      <w:pPr>
        <w:pStyle w:val="ConsPlusNormal"/>
        <w:spacing w:before="220"/>
        <w:ind w:firstLine="540"/>
        <w:jc w:val="both"/>
      </w:pPr>
      <w:r>
        <w:t xml:space="preserve">16) </w:t>
      </w:r>
      <w:hyperlink r:id="rId33">
        <w:r>
          <w:rPr>
            <w:color w:val="0000FF"/>
          </w:rPr>
          <w:t>пункт 1</w:t>
        </w:r>
      </w:hyperlink>
      <w:r>
        <w:t xml:space="preserve"> постановления Правительства Иркутской области от 16 августа 2017 года N 541-пп "О внесении изменений в отдельные постановления Правительства Иркутской области";</w:t>
      </w:r>
    </w:p>
    <w:p w14:paraId="54AF4052" w14:textId="77777777" w:rsidR="00C81A42" w:rsidRDefault="00C81A42">
      <w:pPr>
        <w:pStyle w:val="ConsPlusNormal"/>
        <w:spacing w:before="220"/>
        <w:ind w:firstLine="540"/>
        <w:jc w:val="both"/>
      </w:pPr>
      <w:r>
        <w:t xml:space="preserve">17) </w:t>
      </w:r>
      <w:hyperlink r:id="rId34">
        <w:r>
          <w:rPr>
            <w:color w:val="0000FF"/>
          </w:rPr>
          <w:t>пункт 1</w:t>
        </w:r>
      </w:hyperlink>
      <w:r>
        <w:t xml:space="preserve"> постановления Правительства Иркутской области от 17 октября 2017 года N 654-пп "О внесении изменений в отдельные постановления Правительства Иркутской области";</w:t>
      </w:r>
    </w:p>
    <w:p w14:paraId="624369D8" w14:textId="77777777" w:rsidR="00C81A42" w:rsidRDefault="00C81A42">
      <w:pPr>
        <w:pStyle w:val="ConsPlusNormal"/>
        <w:spacing w:before="220"/>
        <w:ind w:firstLine="540"/>
        <w:jc w:val="both"/>
      </w:pPr>
      <w:r>
        <w:t xml:space="preserve">18) </w:t>
      </w:r>
      <w:hyperlink r:id="rId35">
        <w:r>
          <w:rPr>
            <w:color w:val="0000FF"/>
          </w:rPr>
          <w:t>пункт 1</w:t>
        </w:r>
      </w:hyperlink>
      <w:r>
        <w:t xml:space="preserve"> постановления Правительства Иркутской области от 5 июля 2018 года N 495-пп "О внесении изменений в отдельные постановления Правительства Иркутской области";</w:t>
      </w:r>
    </w:p>
    <w:p w14:paraId="4F407E6D" w14:textId="77777777" w:rsidR="00C81A42" w:rsidRDefault="00C81A42">
      <w:pPr>
        <w:pStyle w:val="ConsPlusNormal"/>
        <w:spacing w:before="220"/>
        <w:ind w:firstLine="540"/>
        <w:jc w:val="both"/>
      </w:pPr>
      <w:r>
        <w:t xml:space="preserve">19) </w:t>
      </w:r>
      <w:hyperlink r:id="rId36">
        <w:r>
          <w:rPr>
            <w:color w:val="0000FF"/>
          </w:rPr>
          <w:t>пункт 1</w:t>
        </w:r>
      </w:hyperlink>
      <w:r>
        <w:t xml:space="preserve"> постановления Правительства Иркутской области от 28 февраля 2019 года N 181-пп "О внесении изменений в отдельные постановления Правительства Иркутской области";</w:t>
      </w:r>
    </w:p>
    <w:p w14:paraId="783EF835" w14:textId="77777777" w:rsidR="00C81A42" w:rsidRDefault="00C81A42">
      <w:pPr>
        <w:pStyle w:val="ConsPlusNormal"/>
        <w:spacing w:before="220"/>
        <w:ind w:firstLine="540"/>
        <w:jc w:val="both"/>
      </w:pPr>
      <w:r>
        <w:t xml:space="preserve">20) </w:t>
      </w:r>
      <w:hyperlink r:id="rId37">
        <w:r>
          <w:rPr>
            <w:color w:val="0000FF"/>
          </w:rPr>
          <w:t>пункт 1</w:t>
        </w:r>
      </w:hyperlink>
      <w:r>
        <w:t xml:space="preserve"> постановления Правительства Иркутской области от 27 марта 2019 года N 257-пп "О внесении изменений в отдельные постановления Правительства Иркутской области";</w:t>
      </w:r>
    </w:p>
    <w:p w14:paraId="22C4F694" w14:textId="77777777" w:rsidR="00C81A42" w:rsidRDefault="00C81A42">
      <w:pPr>
        <w:pStyle w:val="ConsPlusNormal"/>
        <w:spacing w:before="220"/>
        <w:ind w:firstLine="540"/>
        <w:jc w:val="both"/>
      </w:pPr>
      <w:r>
        <w:t xml:space="preserve">21) </w:t>
      </w:r>
      <w:hyperlink r:id="rId38">
        <w:r>
          <w:rPr>
            <w:color w:val="0000FF"/>
          </w:rPr>
          <w:t>постановление</w:t>
        </w:r>
      </w:hyperlink>
      <w:r>
        <w:t xml:space="preserve"> Правительства Иркутской области от 26 июня 2020 года N 508-пп "О внесении изменений в постановление Правительства Иркутской области от 5 мая 2012 года N 229-пп".</w:t>
      </w:r>
    </w:p>
    <w:p w14:paraId="79343FD6" w14:textId="77777777" w:rsidR="00C81A42" w:rsidRDefault="00C81A42">
      <w:pPr>
        <w:pStyle w:val="ConsPlusNormal"/>
        <w:jc w:val="both"/>
      </w:pPr>
    </w:p>
    <w:p w14:paraId="6481FE29" w14:textId="77777777" w:rsidR="00C81A42" w:rsidRDefault="00C81A42">
      <w:pPr>
        <w:pStyle w:val="ConsPlusNormal"/>
        <w:ind w:firstLine="540"/>
        <w:jc w:val="both"/>
      </w:pPr>
      <w:r>
        <w:t>3.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39">
        <w:r>
          <w:rPr>
            <w:color w:val="0000FF"/>
          </w:rPr>
          <w:t>ogirk.ru</w:t>
        </w:r>
      </w:hyperlink>
      <w:r>
        <w:t>), а также на "Официальном интернет-портале правовой информации" (</w:t>
      </w:r>
      <w:hyperlink r:id="rId40">
        <w:r>
          <w:rPr>
            <w:color w:val="0000FF"/>
          </w:rPr>
          <w:t>www.pravo.gov.ru</w:t>
        </w:r>
      </w:hyperlink>
      <w:r>
        <w:t>).</w:t>
      </w:r>
    </w:p>
    <w:p w14:paraId="6A0049D4" w14:textId="77777777" w:rsidR="00C81A42" w:rsidRDefault="00C81A42">
      <w:pPr>
        <w:pStyle w:val="ConsPlusNormal"/>
        <w:jc w:val="both"/>
      </w:pPr>
    </w:p>
    <w:p w14:paraId="281D292D" w14:textId="77777777" w:rsidR="00C81A42" w:rsidRDefault="00C81A42">
      <w:pPr>
        <w:pStyle w:val="ConsPlusNormal"/>
        <w:jc w:val="right"/>
      </w:pPr>
      <w:r>
        <w:t>Первый заместитель Губернатора</w:t>
      </w:r>
    </w:p>
    <w:p w14:paraId="01C1710D" w14:textId="77777777" w:rsidR="00C81A42" w:rsidRDefault="00C81A42">
      <w:pPr>
        <w:pStyle w:val="ConsPlusNormal"/>
        <w:jc w:val="right"/>
      </w:pPr>
      <w:r>
        <w:t>Иркутской области - Председатель</w:t>
      </w:r>
    </w:p>
    <w:p w14:paraId="751AC10F" w14:textId="77777777" w:rsidR="00C81A42" w:rsidRDefault="00C81A42">
      <w:pPr>
        <w:pStyle w:val="ConsPlusNormal"/>
        <w:jc w:val="right"/>
      </w:pPr>
      <w:r>
        <w:t>Правительства Иркутской области</w:t>
      </w:r>
    </w:p>
    <w:p w14:paraId="1E6D4547" w14:textId="77777777" w:rsidR="00C81A42" w:rsidRDefault="00C81A42">
      <w:pPr>
        <w:pStyle w:val="ConsPlusNormal"/>
        <w:jc w:val="right"/>
      </w:pPr>
      <w:r>
        <w:t>К.Б.ЗАЙЦЕВ</w:t>
      </w:r>
    </w:p>
    <w:p w14:paraId="610783B1" w14:textId="77777777" w:rsidR="00C81A42" w:rsidRDefault="00C81A42">
      <w:pPr>
        <w:pStyle w:val="ConsPlusNormal"/>
        <w:jc w:val="both"/>
      </w:pPr>
    </w:p>
    <w:p w14:paraId="78540167" w14:textId="77777777" w:rsidR="00C81A42" w:rsidRDefault="00C81A42">
      <w:pPr>
        <w:pStyle w:val="ConsPlusNormal"/>
        <w:jc w:val="both"/>
      </w:pPr>
    </w:p>
    <w:p w14:paraId="49C6C008" w14:textId="77777777" w:rsidR="00C81A42" w:rsidRDefault="00C81A42">
      <w:pPr>
        <w:pStyle w:val="ConsPlusNormal"/>
        <w:jc w:val="both"/>
      </w:pPr>
    </w:p>
    <w:p w14:paraId="68C1D73C" w14:textId="77777777" w:rsidR="00C81A42" w:rsidRDefault="00C81A42">
      <w:pPr>
        <w:pStyle w:val="ConsPlusNormal"/>
        <w:jc w:val="both"/>
      </w:pPr>
    </w:p>
    <w:p w14:paraId="6F6AFAF3" w14:textId="77777777" w:rsidR="00C81A42" w:rsidRDefault="00C81A42">
      <w:pPr>
        <w:pStyle w:val="ConsPlusNormal"/>
        <w:jc w:val="both"/>
      </w:pPr>
    </w:p>
    <w:p w14:paraId="762A3A87" w14:textId="77777777" w:rsidR="00C81A42" w:rsidRDefault="00C81A42">
      <w:pPr>
        <w:pStyle w:val="ConsPlusNormal"/>
        <w:jc w:val="right"/>
        <w:outlineLvl w:val="0"/>
      </w:pPr>
      <w:r>
        <w:lastRenderedPageBreak/>
        <w:t>Приложение</w:t>
      </w:r>
    </w:p>
    <w:p w14:paraId="4D144FCB" w14:textId="77777777" w:rsidR="00C81A42" w:rsidRDefault="00C81A42">
      <w:pPr>
        <w:pStyle w:val="ConsPlusNormal"/>
        <w:jc w:val="right"/>
      </w:pPr>
      <w:r>
        <w:t>к постановлению Правительства</w:t>
      </w:r>
    </w:p>
    <w:p w14:paraId="1F45F73D" w14:textId="77777777" w:rsidR="00C81A42" w:rsidRDefault="00C81A42">
      <w:pPr>
        <w:pStyle w:val="ConsPlusNormal"/>
        <w:jc w:val="right"/>
      </w:pPr>
      <w:r>
        <w:t>Иркутской области</w:t>
      </w:r>
    </w:p>
    <w:p w14:paraId="5A2AA67E" w14:textId="77777777" w:rsidR="00C81A42" w:rsidRDefault="00C81A42">
      <w:pPr>
        <w:pStyle w:val="ConsPlusNormal"/>
        <w:jc w:val="right"/>
      </w:pPr>
      <w:r>
        <w:t>от 21 июля 2021 г. N 493-пп</w:t>
      </w:r>
    </w:p>
    <w:p w14:paraId="3142069E" w14:textId="77777777" w:rsidR="00C81A42" w:rsidRDefault="00C81A42">
      <w:pPr>
        <w:pStyle w:val="ConsPlusNormal"/>
        <w:jc w:val="both"/>
      </w:pPr>
    </w:p>
    <w:p w14:paraId="4D04A2E1" w14:textId="77777777" w:rsidR="00C81A42" w:rsidRDefault="00C81A42">
      <w:pPr>
        <w:pStyle w:val="ConsPlusNormal"/>
        <w:jc w:val="right"/>
      </w:pPr>
      <w:r>
        <w:t>"Утверждено</w:t>
      </w:r>
    </w:p>
    <w:p w14:paraId="45E97684" w14:textId="77777777" w:rsidR="00C81A42" w:rsidRDefault="00C81A42">
      <w:pPr>
        <w:pStyle w:val="ConsPlusNormal"/>
        <w:jc w:val="right"/>
      </w:pPr>
      <w:r>
        <w:t>постановлением Правительства</w:t>
      </w:r>
    </w:p>
    <w:p w14:paraId="28748B8F" w14:textId="77777777" w:rsidR="00C81A42" w:rsidRDefault="00C81A42">
      <w:pPr>
        <w:pStyle w:val="ConsPlusNormal"/>
        <w:jc w:val="right"/>
      </w:pPr>
      <w:r>
        <w:t>Иркутской области</w:t>
      </w:r>
    </w:p>
    <w:p w14:paraId="1A1AAC1E" w14:textId="77777777" w:rsidR="00C81A42" w:rsidRDefault="00C81A42">
      <w:pPr>
        <w:pStyle w:val="ConsPlusNormal"/>
        <w:jc w:val="right"/>
      </w:pPr>
      <w:r>
        <w:t>от 11 марта 2013 г. N 78-пп</w:t>
      </w:r>
    </w:p>
    <w:p w14:paraId="0C49B319" w14:textId="77777777" w:rsidR="00C81A42" w:rsidRDefault="00C81A42">
      <w:pPr>
        <w:pStyle w:val="ConsPlusNormal"/>
        <w:jc w:val="both"/>
      </w:pPr>
    </w:p>
    <w:p w14:paraId="02688267" w14:textId="77777777" w:rsidR="00C81A42" w:rsidRDefault="00C81A42">
      <w:pPr>
        <w:pStyle w:val="ConsPlusTitle"/>
        <w:jc w:val="center"/>
      </w:pPr>
      <w:bookmarkStart w:id="0" w:name="P70"/>
      <w:bookmarkEnd w:id="0"/>
      <w:r>
        <w:t>ПОЛОЖЕНИЕ</w:t>
      </w:r>
    </w:p>
    <w:p w14:paraId="7E5F655B" w14:textId="77777777" w:rsidR="00C81A42" w:rsidRDefault="00C81A42">
      <w:pPr>
        <w:pStyle w:val="ConsPlusTitle"/>
        <w:jc w:val="center"/>
      </w:pPr>
      <w:r>
        <w:t>О ПРЕДОСТАВЛЕНИИ СУБСИДИЙ ИЗ ОБЛАСТНОГО БЮДЖЕТА В СФЕРЕ</w:t>
      </w:r>
    </w:p>
    <w:p w14:paraId="2CC06041" w14:textId="77777777" w:rsidR="00C81A42" w:rsidRDefault="00C81A42">
      <w:pPr>
        <w:pStyle w:val="ConsPlusTitle"/>
        <w:jc w:val="center"/>
      </w:pPr>
      <w:r>
        <w:t>ПРОИЗВОДСТВА И (ИЛИ) ПЕРЕРАБОТКИ СЕЛЬСКОХОЗЯЙСТВЕННОЙ</w:t>
      </w:r>
    </w:p>
    <w:p w14:paraId="6B396252" w14:textId="77777777" w:rsidR="00C81A42" w:rsidRDefault="00C81A42">
      <w:pPr>
        <w:pStyle w:val="ConsPlusTitle"/>
        <w:jc w:val="center"/>
      </w:pPr>
      <w:r>
        <w:t>ПРОДУКЦИИ, ВЫПОЛНЕНИЯ РАБОТ И ОКАЗАНИЯ УСЛУГ В ОБЛАСТИ</w:t>
      </w:r>
    </w:p>
    <w:p w14:paraId="137DD349" w14:textId="77777777" w:rsidR="00C81A42" w:rsidRDefault="00C81A42">
      <w:pPr>
        <w:pStyle w:val="ConsPlusTitle"/>
        <w:jc w:val="center"/>
      </w:pPr>
      <w:r>
        <w:t>СЕЛЬСКОГО ХОЗЯЙСТВА</w:t>
      </w:r>
    </w:p>
    <w:p w14:paraId="5D1F55C9" w14:textId="77777777" w:rsidR="00C81A42" w:rsidRDefault="00C81A42">
      <w:pPr>
        <w:pStyle w:val="ConsPlusNormal"/>
        <w:jc w:val="both"/>
      </w:pPr>
    </w:p>
    <w:p w14:paraId="162AD7B0" w14:textId="77777777" w:rsidR="00C81A42" w:rsidRDefault="00C81A42">
      <w:pPr>
        <w:pStyle w:val="ConsPlusTitle"/>
        <w:jc w:val="center"/>
        <w:outlineLvl w:val="1"/>
      </w:pPr>
      <w:r>
        <w:t>Глава 1. ОБЩИЕ ПОЛОЖЕНИЯ</w:t>
      </w:r>
    </w:p>
    <w:p w14:paraId="04A14259" w14:textId="77777777" w:rsidR="00C81A42" w:rsidRDefault="00C81A42">
      <w:pPr>
        <w:pStyle w:val="ConsPlusNormal"/>
        <w:jc w:val="both"/>
      </w:pPr>
    </w:p>
    <w:p w14:paraId="397B07C8" w14:textId="77777777" w:rsidR="00C81A42" w:rsidRDefault="00C81A42">
      <w:pPr>
        <w:pStyle w:val="ConsPlusNormal"/>
        <w:ind w:firstLine="540"/>
        <w:jc w:val="both"/>
      </w:pPr>
      <w:bookmarkStart w:id="1" w:name="P78"/>
      <w:bookmarkEnd w:id="1"/>
      <w:r>
        <w:t>1. Настоящее Положение устанавливает условия и порядок предоставления субсидий из областного бюджета в сфере производства и (или) переработки сельскохозяйственной продукции, выполнения работ и оказания услуг в области сельского хозяйства (далее - субсидии), категории лиц, имеющих право на получение субсидий, а также порядок возврата субсидий.</w:t>
      </w:r>
    </w:p>
    <w:p w14:paraId="3FE64704" w14:textId="77777777" w:rsidR="00C81A42" w:rsidRDefault="00C81A42">
      <w:pPr>
        <w:pStyle w:val="ConsPlusNormal"/>
        <w:spacing w:before="220"/>
        <w:ind w:firstLine="540"/>
        <w:jc w:val="both"/>
      </w:pPr>
      <w:r>
        <w:t xml:space="preserve">Субсидии предоставляются в целях реализации государственной </w:t>
      </w:r>
      <w:hyperlink r:id="rId41">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2019 - 2024 годы, утвержденной постановлением Правительства Иркутской области от 26 октября 2018 года N 772-пп.</w:t>
      </w:r>
    </w:p>
    <w:p w14:paraId="003F499C" w14:textId="77777777" w:rsidR="00C81A42" w:rsidRDefault="00C81A42">
      <w:pPr>
        <w:pStyle w:val="ConsPlusNormal"/>
        <w:spacing w:before="220"/>
        <w:ind w:firstLine="540"/>
        <w:jc w:val="both"/>
      </w:pPr>
      <w:r>
        <w:t>2. Исполнительным органом государственной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16F7A164" w14:textId="77777777" w:rsidR="00C81A42" w:rsidRDefault="00C81A42">
      <w:pPr>
        <w:pStyle w:val="ConsPlusNormal"/>
        <w:spacing w:before="220"/>
        <w:ind w:firstLine="540"/>
        <w:jc w:val="both"/>
      </w:pPr>
      <w:r>
        <w:t xml:space="preserve">Субсидии предоставляются в пределах лимитов бюджетных обязательств, доведенных до министерства на цели, указанные в </w:t>
      </w:r>
      <w:hyperlink w:anchor="P78">
        <w:r>
          <w:rPr>
            <w:color w:val="0000FF"/>
          </w:rPr>
          <w:t>пункте 1</w:t>
        </w:r>
      </w:hyperlink>
      <w:r>
        <w:t xml:space="preserve"> настоящего Положения (далее - лимиты бюджетных обязательств).</w:t>
      </w:r>
    </w:p>
    <w:p w14:paraId="34F74A41" w14:textId="77777777" w:rsidR="00C81A42" w:rsidRDefault="00C81A42">
      <w:pPr>
        <w:pStyle w:val="ConsPlusNormal"/>
        <w:spacing w:before="220"/>
        <w:ind w:firstLine="540"/>
        <w:jc w:val="both"/>
      </w:pPr>
      <w:r>
        <w:t>3. При формировании проекта закона Иркутской области об областном бюджете (проекта закона Иркутской области о внесении изменений в закон Иркутской области об областном бюджете)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бюджетной системы Российской Федерации).</w:t>
      </w:r>
    </w:p>
    <w:p w14:paraId="0DE8680E" w14:textId="77777777" w:rsidR="00C81A42" w:rsidRDefault="00C81A42">
      <w:pPr>
        <w:pStyle w:val="ConsPlusNormal"/>
        <w:spacing w:before="220"/>
        <w:ind w:firstLine="540"/>
        <w:jc w:val="both"/>
      </w:pPr>
      <w:bookmarkStart w:id="2" w:name="P83"/>
      <w:bookmarkEnd w:id="2"/>
      <w:r>
        <w:t>4. Право на получение субсидий имеют:</w:t>
      </w:r>
    </w:p>
    <w:p w14:paraId="27EC8EDE" w14:textId="77777777" w:rsidR="00C81A42" w:rsidRDefault="00C81A42">
      <w:pPr>
        <w:pStyle w:val="ConsPlusNormal"/>
        <w:spacing w:before="220"/>
        <w:ind w:firstLine="540"/>
        <w:jc w:val="both"/>
      </w:pPr>
      <w:bookmarkStart w:id="3" w:name="P84"/>
      <w:bookmarkEnd w:id="3"/>
      <w:r>
        <w:t xml:space="preserve">1) организации, за исключением организаций, предусмотренных </w:t>
      </w:r>
      <w:hyperlink w:anchor="P86">
        <w:r>
          <w:rPr>
            <w:color w:val="0000FF"/>
          </w:rPr>
          <w:t>подпунктами 3</w:t>
        </w:r>
      </w:hyperlink>
      <w:r>
        <w:t xml:space="preserve">, </w:t>
      </w:r>
      <w:hyperlink w:anchor="P87">
        <w:r>
          <w:rPr>
            <w:color w:val="0000FF"/>
          </w:rPr>
          <w:t>4</w:t>
        </w:r>
      </w:hyperlink>
      <w:r>
        <w:t xml:space="preserve"> настоящего пункта, индивидуальные предприниматели,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70 процентов за календарный год;</w:t>
      </w:r>
    </w:p>
    <w:p w14:paraId="3931B3D0" w14:textId="77777777" w:rsidR="00C81A42" w:rsidRDefault="00C81A42">
      <w:pPr>
        <w:pStyle w:val="ConsPlusNormal"/>
        <w:spacing w:before="220"/>
        <w:ind w:firstLine="540"/>
        <w:jc w:val="both"/>
      </w:pPr>
      <w:bookmarkStart w:id="4" w:name="P85"/>
      <w:bookmarkEnd w:id="4"/>
      <w:r>
        <w:t xml:space="preserve">2) крестьянские (фермерские) хозяйства, созданные в соответствии с Федеральным </w:t>
      </w:r>
      <w:hyperlink r:id="rId42">
        <w:r>
          <w:rPr>
            <w:color w:val="0000FF"/>
          </w:rPr>
          <w:t>законом</w:t>
        </w:r>
      </w:hyperlink>
      <w:r>
        <w:t xml:space="preserve"> от 11 июня 2003 года N 74-ФЗ "О крестьянском (фермерском) хозяйстве", осуществляющие на территории Иркутской области производство сельскохозяйственной продукции (в том числе </w:t>
      </w:r>
      <w:r>
        <w:lastRenderedPageBreak/>
        <w:t>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(далее - крестьянское (фермерское) хозяйство);</w:t>
      </w:r>
    </w:p>
    <w:p w14:paraId="42CC123F" w14:textId="77777777" w:rsidR="00C81A42" w:rsidRDefault="00C81A42">
      <w:pPr>
        <w:pStyle w:val="ConsPlusNormal"/>
        <w:spacing w:before="220"/>
        <w:ind w:firstLine="540"/>
        <w:jc w:val="both"/>
      </w:pPr>
      <w:bookmarkStart w:id="5" w:name="P86"/>
      <w:bookmarkEnd w:id="5"/>
      <w:r>
        <w:t xml:space="preserve">3)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43">
        <w:r>
          <w:rPr>
            <w:color w:val="0000FF"/>
          </w:rPr>
          <w:t>законом</w:t>
        </w:r>
      </w:hyperlink>
      <w:r>
        <w:t xml:space="preserve"> от 8 декабря 1995 года N 193-ФЗ "О сельскохозяйственной кооперации", осуществляющие перерабатывающую, сбытовую (торговую), обслуживающую (в том числе кредитную), снабженческую, заготовительную деятельность на территории Иркутской области (далее - сельскохозяйственные потребительские кооперативы);</w:t>
      </w:r>
    </w:p>
    <w:p w14:paraId="29E4D301" w14:textId="77777777" w:rsidR="00C81A42" w:rsidRDefault="00C81A42">
      <w:pPr>
        <w:pStyle w:val="ConsPlusNormal"/>
        <w:spacing w:before="220"/>
        <w:ind w:firstLine="540"/>
        <w:jc w:val="both"/>
      </w:pPr>
      <w:bookmarkStart w:id="6" w:name="P87"/>
      <w:bookmarkEnd w:id="6"/>
      <w:r>
        <w:t xml:space="preserve">4) организации потребительской кооперации, осуществляющие закуп сельскохозяйственной продукции у граждан, ведущих личное подсобное хозяйство на территории Иркутской области в соответствии с Федеральным </w:t>
      </w:r>
      <w:hyperlink r:id="rId44">
        <w:r>
          <w:rPr>
            <w:color w:val="0000FF"/>
          </w:rPr>
          <w:t>законом</w:t>
        </w:r>
      </w:hyperlink>
      <w:r>
        <w:t xml:space="preserve"> от 7 июля 2003 года N 112-ФЗ "О личном подсобном хозяйстве" (далее - граждане, ведущие личное подсобное хозяйство), или у граждан, ведущих личное подсобное хозяйство, и крестьянских (фермерских) хозяйств, ее первичную и (или) последующую (промышленную) переработку на территории Иркутской области, оказывающие услуги по искусственному осеменению коров и телок, которые содержат граждане, ведущие личное подсобное хозяйство (далее - организации потребительской кооперации).</w:t>
      </w:r>
    </w:p>
    <w:p w14:paraId="4A7F9837" w14:textId="77777777" w:rsidR="00C81A42" w:rsidRDefault="00C81A42">
      <w:pPr>
        <w:pStyle w:val="ConsPlusNormal"/>
        <w:spacing w:before="220"/>
        <w:ind w:firstLine="540"/>
        <w:jc w:val="both"/>
      </w:pPr>
      <w:r>
        <w:t xml:space="preserve">5. При совместном упоминании лица, имеющие право на получение субсидий, указанные в </w:t>
      </w:r>
      <w:hyperlink w:anchor="P84">
        <w:r>
          <w:rPr>
            <w:color w:val="0000FF"/>
          </w:rPr>
          <w:t>подпунктах 1</w:t>
        </w:r>
      </w:hyperlink>
      <w:r>
        <w:t xml:space="preserve">, </w:t>
      </w:r>
      <w:hyperlink w:anchor="P85">
        <w:r>
          <w:rPr>
            <w:color w:val="0000FF"/>
          </w:rPr>
          <w:t>2 пункта 4</w:t>
        </w:r>
      </w:hyperlink>
      <w:r>
        <w:t xml:space="preserve"> настоящего Положения, именуются как "сельскохозяйственные товаропроизводители".</w:t>
      </w:r>
    </w:p>
    <w:p w14:paraId="1BFF616E" w14:textId="77777777" w:rsidR="00C81A42" w:rsidRDefault="00C81A42">
      <w:pPr>
        <w:pStyle w:val="ConsPlusNormal"/>
        <w:spacing w:before="220"/>
        <w:ind w:firstLine="540"/>
        <w:jc w:val="both"/>
      </w:pPr>
      <w:r>
        <w:t xml:space="preserve">При совместном упоминании лица, имеющие право на получение субсидий, указанные в </w:t>
      </w:r>
      <w:hyperlink w:anchor="P84">
        <w:r>
          <w:rPr>
            <w:color w:val="0000FF"/>
          </w:rPr>
          <w:t>подпунктах 1</w:t>
        </w:r>
      </w:hyperlink>
      <w:r>
        <w:t xml:space="preserve"> - </w:t>
      </w:r>
      <w:hyperlink w:anchor="P576">
        <w:r>
          <w:rPr>
            <w:color w:val="0000FF"/>
          </w:rPr>
          <w:t>4 пункта 4</w:t>
        </w:r>
      </w:hyperlink>
      <w:r>
        <w:t xml:space="preserve"> настоящего Положения, именуются как "получатели".</w:t>
      </w:r>
    </w:p>
    <w:p w14:paraId="2F497E92" w14:textId="77777777" w:rsidR="00C81A42" w:rsidRDefault="00C81A42">
      <w:pPr>
        <w:pStyle w:val="ConsPlusNormal"/>
        <w:spacing w:before="220"/>
        <w:ind w:firstLine="540"/>
        <w:jc w:val="both"/>
      </w:pPr>
      <w:r>
        <w:t>6. Для целей настоящего Положения используются следующие понятия:</w:t>
      </w:r>
    </w:p>
    <w:p w14:paraId="31897710" w14:textId="77777777" w:rsidR="00C81A42" w:rsidRDefault="00C81A42">
      <w:pPr>
        <w:pStyle w:val="ConsPlusNormal"/>
        <w:spacing w:before="220"/>
        <w:ind w:firstLine="540"/>
        <w:jc w:val="both"/>
      </w:pPr>
      <w:r>
        <w:t>1) сельскохозяйственные товаропроизводители, сельскохозяйственные потребительские кооперативы, относящиеся к малым формам хозяйствования, - сельскохозяйственные товаропроизводители, сельскохозяйственные потребительские кооперативы, размер выручки которых от реализации товаров (работ, услуг) без учета налога на добавленную стоимость за предыдущий год составляет до 800 млн. рублей;</w:t>
      </w:r>
    </w:p>
    <w:p w14:paraId="01A97A5B" w14:textId="77777777" w:rsidR="00C81A42" w:rsidRDefault="00C81A42">
      <w:pPr>
        <w:pStyle w:val="ConsPlusNormal"/>
        <w:spacing w:before="220"/>
        <w:ind w:firstLine="540"/>
        <w:jc w:val="both"/>
      </w:pPr>
      <w:r>
        <w:t>2) сельскохозяйственные товаропроизводители, сельскохозяйственные потребительские кооперативы, относящиеся к средним формам хозяйствования, - сельскохозяйственные товаропроизводители, сельскохозяйственные потребительские кооперативы, размер выручки которых от реализации товаров (работ, услуг) без учета налога на добавленную стоимость за предыдущий год составляет от 800 млн. рублей до 2 млрд. рублей.</w:t>
      </w:r>
    </w:p>
    <w:p w14:paraId="5DC7AADB" w14:textId="77777777" w:rsidR="00C81A42" w:rsidRDefault="00C81A42">
      <w:pPr>
        <w:pStyle w:val="ConsPlusNormal"/>
        <w:spacing w:before="220"/>
        <w:ind w:firstLine="540"/>
        <w:jc w:val="both"/>
      </w:pPr>
      <w:r>
        <w:t xml:space="preserve">7. Субсидии предоставляются получателям в целях возмещения затрат (части затрат) (без учета налога на добавленную стоимость, за исключением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(части затрат) которых осуществляется исходя из суммы расходов на приобретение товаров (работ, услуг), включая сумму налога на добавленную стоимость), связанных с производством и (или) переработкой сельскохозяйственной продукции, выполнением работ и оказанием услуг в области сельского хозяйства на территории Иркутской области, установленных </w:t>
      </w:r>
      <w:hyperlink w:anchor="P195">
        <w:r>
          <w:rPr>
            <w:color w:val="0000FF"/>
          </w:rPr>
          <w:t>главами 3</w:t>
        </w:r>
      </w:hyperlink>
      <w:r>
        <w:t xml:space="preserve"> - </w:t>
      </w:r>
      <w:hyperlink w:anchor="P530">
        <w:r>
          <w:rPr>
            <w:color w:val="0000FF"/>
          </w:rPr>
          <w:t>8</w:t>
        </w:r>
      </w:hyperlink>
      <w:r>
        <w:t xml:space="preserve"> настоящего Положения.</w:t>
      </w:r>
    </w:p>
    <w:p w14:paraId="4FF27D6F" w14:textId="77777777" w:rsidR="00C81A42" w:rsidRDefault="00C81A42">
      <w:pPr>
        <w:pStyle w:val="ConsPlusNormal"/>
        <w:spacing w:before="220"/>
        <w:ind w:firstLine="540"/>
        <w:jc w:val="both"/>
      </w:pPr>
      <w:r>
        <w:t>8. Субсидии предоставляются при соблюдении получателями следующих условий:</w:t>
      </w:r>
    </w:p>
    <w:p w14:paraId="24C2E384" w14:textId="77777777" w:rsidR="00C81A42" w:rsidRDefault="00C81A42">
      <w:pPr>
        <w:pStyle w:val="ConsPlusNormal"/>
        <w:spacing w:before="220"/>
        <w:ind w:firstLine="540"/>
        <w:jc w:val="both"/>
      </w:pPr>
      <w:bookmarkStart w:id="7" w:name="P95"/>
      <w:bookmarkEnd w:id="7"/>
      <w:r>
        <w:t>1) отсутствие у получателя просроченной (неурегулированной) задолженности по денежным обязательствам перед Иркутской областью на 1 января текущего года;</w:t>
      </w:r>
    </w:p>
    <w:p w14:paraId="639F10C6" w14:textId="77777777" w:rsidR="00C81A42" w:rsidRDefault="00C81A42">
      <w:pPr>
        <w:pStyle w:val="ConsPlusNormal"/>
        <w:spacing w:before="220"/>
        <w:ind w:firstLine="540"/>
        <w:jc w:val="both"/>
      </w:pPr>
      <w:bookmarkStart w:id="8" w:name="P96"/>
      <w:bookmarkEnd w:id="8"/>
      <w:r>
        <w:lastRenderedPageBreak/>
        <w:t xml:space="preserve">2) получатель не является иностранным и российским юридическим лицом, указанным в </w:t>
      </w:r>
      <w:hyperlink r:id="rId45">
        <w:r>
          <w:rPr>
            <w:color w:val="0000FF"/>
          </w:rPr>
          <w:t>пункте 15 статьи 241</w:t>
        </w:r>
      </w:hyperlink>
      <w:r>
        <w:t xml:space="preserve"> Бюджетного кодекса Российской Федерации, на дату представления заявления о предоставлении субсидий (далее - заявление) (для юридических лиц);</w:t>
      </w:r>
    </w:p>
    <w:p w14:paraId="68536341" w14:textId="77777777" w:rsidR="00C81A42" w:rsidRDefault="00C81A42">
      <w:pPr>
        <w:pStyle w:val="ConsPlusNormal"/>
        <w:spacing w:before="220"/>
        <w:ind w:firstLine="540"/>
        <w:jc w:val="both"/>
      </w:pPr>
      <w:r>
        <w:t>3) наличие на дату представления заявления отчета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сельскохозяйственных товаропроизводителей, за исключением крестьянских (фермерских) хозяйств, созданных в текущем году, а также для сельскохозяйственных потребительских кооперативов, за исключением созданных в текущем году);</w:t>
      </w:r>
    </w:p>
    <w:p w14:paraId="6213A0F5" w14:textId="77777777" w:rsidR="00C81A42" w:rsidRDefault="00C81A42">
      <w:pPr>
        <w:pStyle w:val="ConsPlusNormal"/>
        <w:spacing w:before="220"/>
        <w:ind w:firstLine="540"/>
        <w:jc w:val="both"/>
      </w:pPr>
      <w:r>
        <w:t>4) наличие письменного согласия получателя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w:t>
      </w:r>
    </w:p>
    <w:p w14:paraId="2612C9DF" w14:textId="77777777" w:rsidR="00C81A42" w:rsidRDefault="00C81A42">
      <w:pPr>
        <w:pStyle w:val="ConsPlusNormal"/>
        <w:spacing w:before="220"/>
        <w:ind w:firstLine="540"/>
        <w:jc w:val="both"/>
      </w:pPr>
      <w:bookmarkStart w:id="9" w:name="P99"/>
      <w:bookmarkEnd w:id="9"/>
      <w:r>
        <w:t>5)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заявлении, в пределах периода с 1 ноября текущего года до даты представления заявления включительно (для получателей, представивших в текущем году заявление с целью предоставления субсидий в очередном году);</w:t>
      </w:r>
    </w:p>
    <w:p w14:paraId="39D734F2" w14:textId="77777777" w:rsidR="00C81A42" w:rsidRDefault="00C81A42">
      <w:pPr>
        <w:pStyle w:val="ConsPlusNormal"/>
        <w:spacing w:before="220"/>
        <w:ind w:firstLine="540"/>
        <w:jc w:val="both"/>
      </w:pPr>
      <w:bookmarkStart w:id="10" w:name="P100"/>
      <w:bookmarkEnd w:id="10"/>
      <w:r>
        <w:t>6)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заявлении, в пределах периода с 1 ноября предыдущего года до даты представления заявления включительно (для получателей, представивших в текущем году заявление с целью предоставления субсидий в текущем году);</w:t>
      </w:r>
    </w:p>
    <w:p w14:paraId="101705F4" w14:textId="77777777" w:rsidR="00C81A42" w:rsidRDefault="00C81A42">
      <w:pPr>
        <w:pStyle w:val="ConsPlusNormal"/>
        <w:spacing w:before="220"/>
        <w:ind w:firstLine="540"/>
        <w:jc w:val="both"/>
      </w:pPr>
      <w:bookmarkStart w:id="11" w:name="P101"/>
      <w:bookmarkEnd w:id="11"/>
      <w:r>
        <w:t>7) получатель - юридическое лицо не должен находиться в процессе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 на дату представления заявки на перечисление субсидий (далее - заявка);</w:t>
      </w:r>
    </w:p>
    <w:p w14:paraId="5E4C138B" w14:textId="77777777" w:rsidR="00C81A42" w:rsidRDefault="00C81A42">
      <w:pPr>
        <w:pStyle w:val="ConsPlusNormal"/>
        <w:spacing w:before="220"/>
        <w:ind w:firstLine="540"/>
        <w:jc w:val="both"/>
      </w:pPr>
      <w:bookmarkStart w:id="12" w:name="P102"/>
      <w:bookmarkEnd w:id="12"/>
      <w:r>
        <w:t>8) отсутствие у получателя просроченной задолженности по возврату в областной бюджет субсидий на дату представления заявки;</w:t>
      </w:r>
    </w:p>
    <w:p w14:paraId="2796944A" w14:textId="77777777" w:rsidR="00C81A42" w:rsidRDefault="00C81A42">
      <w:pPr>
        <w:pStyle w:val="ConsPlusNormal"/>
        <w:spacing w:before="220"/>
        <w:ind w:firstLine="540"/>
        <w:jc w:val="both"/>
      </w:pPr>
      <w:r>
        <w:t xml:space="preserve">9) отсутствие факта получения средств из областного бюджета на основании иных нормативных правовых актов Иркутской области на цели, указанные в заявке в соответствии с </w:t>
      </w:r>
      <w:hyperlink w:anchor="P195">
        <w:r>
          <w:rPr>
            <w:color w:val="0000FF"/>
          </w:rPr>
          <w:t>главами 3</w:t>
        </w:r>
      </w:hyperlink>
      <w:r>
        <w:t xml:space="preserve"> - </w:t>
      </w:r>
      <w:hyperlink w:anchor="P530">
        <w:r>
          <w:rPr>
            <w:color w:val="0000FF"/>
          </w:rPr>
          <w:t>8</w:t>
        </w:r>
      </w:hyperlink>
      <w:r>
        <w:t xml:space="preserve"> настоящего Положения, на дату представления заявки;</w:t>
      </w:r>
    </w:p>
    <w:p w14:paraId="56C397B9" w14:textId="77777777" w:rsidR="00C81A42" w:rsidRDefault="00C81A42">
      <w:pPr>
        <w:pStyle w:val="ConsPlusNormal"/>
        <w:spacing w:before="220"/>
        <w:ind w:firstLine="540"/>
        <w:jc w:val="both"/>
      </w:pPr>
      <w:r>
        <w:t>10) наличие на дату представления заявки отчета о финансово-экономическом состоянии за предыдущий год или наличие на дату представления заявки письменного обязательства представить в министерство отчет о финансово-экономическом состоянии за предыдущий год в установленный правовым актом министерства срок для представления отчетов о финансово-экономическом состоянии за предыдущий год (для крестьянских (фермерских) хозяйств, за исключением созданных в текущем году, а также для сельскохозяйственных потребительских кооперативов, за исключением созданных в текущем году, в случае представления ими заявки до истечения установленного правовым актом министерства срока для представления отчетов о финансово-экономическом состоянии за предыдущий год и если указанный отчет не представлен в министерство в текущем году ранее);</w:t>
      </w:r>
    </w:p>
    <w:p w14:paraId="28A080EE" w14:textId="77777777" w:rsidR="00C81A42" w:rsidRDefault="00C81A42">
      <w:pPr>
        <w:pStyle w:val="ConsPlusNormal"/>
        <w:spacing w:before="220"/>
        <w:ind w:firstLine="540"/>
        <w:jc w:val="both"/>
      </w:pPr>
      <w:r>
        <w:t xml:space="preserve">11) наличие на дату представления заявки отчета о финансово-экономическом состоянии за предыдущий год или наличие на дату представления заявки письменного обязательства представить в министерство отчет о финансово-экономическом состоянии за предыдущий год, подтверждающий, что у лиц, указанных в </w:t>
      </w:r>
      <w:hyperlink w:anchor="P84">
        <w:r>
          <w:rPr>
            <w:color w:val="0000FF"/>
          </w:rPr>
          <w:t>подпункте 1 пункта 4</w:t>
        </w:r>
      </w:hyperlink>
      <w:r>
        <w:t xml:space="preserve"> настоящего Положения, в их доходе </w:t>
      </w:r>
      <w:r>
        <w:lastRenderedPageBreak/>
        <w:t xml:space="preserve">от реализации товаров (работ, услуг) доля дохода от реализации сельскохозяйственной продукции (в том числе органической продукции) составляет не менее чем 70 процентов за предыдущий календарный год, в установленный правовым актом министерства срок для представления отчетов о финансово-экономическом состоянии за предыдущий год (для лиц, указанных в </w:t>
      </w:r>
      <w:hyperlink w:anchor="P84">
        <w:r>
          <w:rPr>
            <w:color w:val="0000FF"/>
          </w:rPr>
          <w:t>подпункте 1 пункта 4</w:t>
        </w:r>
      </w:hyperlink>
      <w:r>
        <w:t xml:space="preserve"> настоящего Положения, в случае представления ими заявки до истечения установленного правовым актом министерства срока для представления отчетов о финансово-экономическом состоянии за предыдущий год и если указанный отчет не представлен в министерство в текущем году ранее);</w:t>
      </w:r>
    </w:p>
    <w:p w14:paraId="307EF371" w14:textId="77777777" w:rsidR="00C81A42" w:rsidRDefault="00C81A42">
      <w:pPr>
        <w:pStyle w:val="ConsPlusNormal"/>
        <w:spacing w:before="220"/>
        <w:ind w:firstLine="540"/>
        <w:jc w:val="both"/>
      </w:pPr>
      <w:r>
        <w:t>12) наличие на дату представления заявки отчета о финансово-экономическом состоянии за предыдущий год (для сельскохозяйственных товаропроизводителей, за исключением крестьянских (фермерских) хозяйств, созданных в текущем году, а также для сельскохозяйственных потребительских кооперативов, за исключением созданных в текущем году, в случае представления ими заявки после истечения установленного правовым актом министерства срока для представления отчетов о финансово-экономическом состоянии за предыдущий год и если указанный отчет не представлен в министерство в текущем году ранее);</w:t>
      </w:r>
    </w:p>
    <w:p w14:paraId="114E0CBF" w14:textId="77777777" w:rsidR="00C81A42" w:rsidRDefault="00C81A42">
      <w:pPr>
        <w:pStyle w:val="ConsPlusNormal"/>
        <w:spacing w:before="220"/>
        <w:ind w:firstLine="540"/>
        <w:jc w:val="both"/>
      </w:pPr>
      <w:bookmarkStart w:id="13" w:name="P107"/>
      <w:bookmarkEnd w:id="13"/>
      <w:r>
        <w:t>13) получатель понес затраты, возмещение которых (части которых) осуществляется за счет субсидий, на дату представления заявки;</w:t>
      </w:r>
    </w:p>
    <w:p w14:paraId="7A4BB4EE" w14:textId="77777777" w:rsidR="00C81A42" w:rsidRDefault="00C81A42">
      <w:pPr>
        <w:pStyle w:val="ConsPlusNormal"/>
        <w:spacing w:before="220"/>
        <w:ind w:firstLine="540"/>
        <w:jc w:val="both"/>
      </w:pPr>
      <w:r>
        <w:t xml:space="preserve">14) иные условия, установленные </w:t>
      </w:r>
      <w:hyperlink w:anchor="P195">
        <w:r>
          <w:rPr>
            <w:color w:val="0000FF"/>
          </w:rPr>
          <w:t>главами 3</w:t>
        </w:r>
      </w:hyperlink>
      <w:r>
        <w:t xml:space="preserve"> - </w:t>
      </w:r>
      <w:hyperlink w:anchor="P530">
        <w:r>
          <w:rPr>
            <w:color w:val="0000FF"/>
          </w:rPr>
          <w:t>8</w:t>
        </w:r>
      </w:hyperlink>
      <w:r>
        <w:t xml:space="preserve"> настоящего Положения.</w:t>
      </w:r>
    </w:p>
    <w:p w14:paraId="4568FB7B" w14:textId="77777777" w:rsidR="00C81A42" w:rsidRDefault="00C81A42">
      <w:pPr>
        <w:pStyle w:val="ConsPlusNormal"/>
        <w:spacing w:before="220"/>
        <w:ind w:firstLine="540"/>
        <w:jc w:val="both"/>
      </w:pPr>
      <w:r>
        <w:t xml:space="preserve">9. Проверка соблюдения условий, установленных </w:t>
      </w:r>
      <w:hyperlink w:anchor="P95">
        <w:r>
          <w:rPr>
            <w:color w:val="0000FF"/>
          </w:rPr>
          <w:t>подпунктами 1</w:t>
        </w:r>
      </w:hyperlink>
      <w:r>
        <w:t xml:space="preserve">, </w:t>
      </w:r>
      <w:hyperlink w:anchor="P96">
        <w:r>
          <w:rPr>
            <w:color w:val="0000FF"/>
          </w:rPr>
          <w:t>2</w:t>
        </w:r>
      </w:hyperlink>
      <w:r>
        <w:t xml:space="preserve"> (за исключением проверок в отношении акционерных обществ), </w:t>
      </w:r>
      <w:hyperlink w:anchor="P101">
        <w:r>
          <w:rPr>
            <w:color w:val="0000FF"/>
          </w:rPr>
          <w:t>7</w:t>
        </w:r>
      </w:hyperlink>
      <w:r>
        <w:t xml:space="preserve">, </w:t>
      </w:r>
      <w:hyperlink w:anchor="P102">
        <w:r>
          <w:rPr>
            <w:color w:val="0000FF"/>
          </w:rPr>
          <w:t>8 пункта 8</w:t>
        </w:r>
      </w:hyperlink>
      <w:r>
        <w:t xml:space="preserve"> настоящего Положения, осуществляется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46">
        <w:r>
          <w:rPr>
            <w:color w:val="0000FF"/>
          </w:rPr>
          <w:t>www.nalog.ru</w:t>
        </w:r>
      </w:hyperlink>
      <w:r>
        <w:t>) и арбитражных судов (</w:t>
      </w:r>
      <w:hyperlink r:id="rId47">
        <w:r>
          <w:rPr>
            <w:color w:val="0000FF"/>
          </w:rPr>
          <w:t>www.arbitr.ru</w:t>
        </w:r>
      </w:hyperlink>
      <w:r>
        <w:t>).</w:t>
      </w:r>
    </w:p>
    <w:p w14:paraId="6784829C" w14:textId="77777777" w:rsidR="00C81A42" w:rsidRDefault="00C81A42">
      <w:pPr>
        <w:pStyle w:val="ConsPlusNormal"/>
        <w:spacing w:before="220"/>
        <w:ind w:firstLine="540"/>
        <w:jc w:val="both"/>
      </w:pPr>
      <w:r>
        <w:t xml:space="preserve">10. В случае обращения за предоставлением субсидий крестьянского (фермерского) хозяйства, ранее осуществлявшего деятельность в качестве индивидуального предпринимателя, указанного в </w:t>
      </w:r>
      <w:hyperlink w:anchor="P84">
        <w:r>
          <w:rPr>
            <w:color w:val="0000FF"/>
          </w:rPr>
          <w:t>подпункте 1 пункта 4</w:t>
        </w:r>
      </w:hyperlink>
      <w:r>
        <w:t xml:space="preserve"> настоящего Положения, проверка соблюдения условий, установленных настоящим Положением, осуществляется на основании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61938E36" w14:textId="77777777" w:rsidR="00C81A42" w:rsidRDefault="00C81A42">
      <w:pPr>
        <w:pStyle w:val="ConsPlusNormal"/>
        <w:jc w:val="both"/>
      </w:pPr>
    </w:p>
    <w:p w14:paraId="74C38AE6" w14:textId="77777777" w:rsidR="00C81A42" w:rsidRDefault="00C81A42">
      <w:pPr>
        <w:pStyle w:val="ConsPlusTitle"/>
        <w:jc w:val="center"/>
        <w:outlineLvl w:val="1"/>
      </w:pPr>
      <w:r>
        <w:t>Глава 2. ПОРЯДОК ПРЕДОСТАВЛЕНИЯ И ВОЗВРАТА СУБСИДИЙ</w:t>
      </w:r>
    </w:p>
    <w:p w14:paraId="0CB49F3B" w14:textId="77777777" w:rsidR="00C81A42" w:rsidRDefault="00C81A42">
      <w:pPr>
        <w:pStyle w:val="ConsPlusNormal"/>
        <w:jc w:val="both"/>
      </w:pPr>
    </w:p>
    <w:p w14:paraId="084D4FB6" w14:textId="77777777" w:rsidR="00C81A42" w:rsidRDefault="00C81A42">
      <w:pPr>
        <w:pStyle w:val="ConsPlusNormal"/>
        <w:ind w:firstLine="540"/>
        <w:jc w:val="both"/>
      </w:pPr>
      <w:bookmarkStart w:id="14" w:name="P114"/>
      <w:bookmarkEnd w:id="14"/>
      <w:r>
        <w:t>11. Предоставление субсидий осуществляется на основании следующих документов:</w:t>
      </w:r>
    </w:p>
    <w:p w14:paraId="18F7B237" w14:textId="77777777" w:rsidR="00C81A42" w:rsidRDefault="00C81A42">
      <w:pPr>
        <w:pStyle w:val="ConsPlusNormal"/>
        <w:spacing w:before="220"/>
        <w:ind w:firstLine="540"/>
        <w:jc w:val="both"/>
      </w:pPr>
      <w:bookmarkStart w:id="15" w:name="P115"/>
      <w:bookmarkEnd w:id="15"/>
      <w:r>
        <w:t>1) заявления по форме, установленной правовым актом министерства, содержащего:</w:t>
      </w:r>
    </w:p>
    <w:p w14:paraId="717CAB30" w14:textId="77777777" w:rsidR="00C81A42" w:rsidRDefault="00C81A42">
      <w:pPr>
        <w:pStyle w:val="ConsPlusNormal"/>
        <w:spacing w:before="220"/>
        <w:ind w:firstLine="540"/>
        <w:jc w:val="both"/>
      </w:pPr>
      <w:r>
        <w:t>согласие получателя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w:t>
      </w:r>
    </w:p>
    <w:p w14:paraId="56C04E04" w14:textId="77777777" w:rsidR="00C81A42" w:rsidRDefault="00C81A42">
      <w:pPr>
        <w:pStyle w:val="ConsPlusNormal"/>
        <w:spacing w:before="220"/>
        <w:ind w:firstLine="540"/>
        <w:jc w:val="both"/>
      </w:pPr>
      <w:r>
        <w:t>подтверждение отсутствия у получателя просроченной (неурегулированной) задолженности по денежным обязательствам перед Иркутской областью на 1 января текущего года;</w:t>
      </w:r>
    </w:p>
    <w:p w14:paraId="2A7DD9C7" w14:textId="77777777" w:rsidR="00C81A42" w:rsidRDefault="00C81A42">
      <w:pPr>
        <w:pStyle w:val="ConsPlusNormal"/>
        <w:spacing w:before="220"/>
        <w:ind w:firstLine="540"/>
        <w:jc w:val="both"/>
      </w:pPr>
      <w:r>
        <w:t xml:space="preserve">дату в пределах периода с 1 ноября текущего года до даты представления настоящего заявления включительно, на которую министерством осуществляется проверка соблюдения получателем условия, установленного </w:t>
      </w:r>
      <w:hyperlink w:anchor="P99">
        <w:r>
          <w:rPr>
            <w:color w:val="0000FF"/>
          </w:rPr>
          <w:t>подпунктом 5 пункта 8</w:t>
        </w:r>
      </w:hyperlink>
      <w:r>
        <w:t xml:space="preserve"> настоящего Положения (для получателей, представивших в текущем году настоящее заявление с целью предоставления субсидий в очередном году);</w:t>
      </w:r>
    </w:p>
    <w:p w14:paraId="39187778" w14:textId="77777777" w:rsidR="00C81A42" w:rsidRDefault="00C81A42">
      <w:pPr>
        <w:pStyle w:val="ConsPlusNormal"/>
        <w:spacing w:before="220"/>
        <w:ind w:firstLine="540"/>
        <w:jc w:val="both"/>
      </w:pPr>
      <w:r>
        <w:lastRenderedPageBreak/>
        <w:t xml:space="preserve">дату в пределах периода с 1 ноября предыдущего года до даты представления настоящего заявления включительно, на которую министерством осуществляется проверка соблюдения получателем условия, установленного </w:t>
      </w:r>
      <w:hyperlink w:anchor="P100">
        <w:r>
          <w:rPr>
            <w:color w:val="0000FF"/>
          </w:rPr>
          <w:t>подпунктом 6 пункта 8</w:t>
        </w:r>
      </w:hyperlink>
      <w:r>
        <w:t xml:space="preserve"> настоящего Положения (для получателей, представивших в текущем году настоящее заявление с целью предоставления субсидий в текущем году);</w:t>
      </w:r>
    </w:p>
    <w:p w14:paraId="7AABF7B4" w14:textId="77777777" w:rsidR="00C81A42" w:rsidRDefault="00C81A42">
      <w:pPr>
        <w:pStyle w:val="ConsPlusNormal"/>
        <w:spacing w:before="220"/>
        <w:ind w:firstLine="540"/>
        <w:jc w:val="both"/>
      </w:pPr>
      <w:r>
        <w:t>подтверждение осуществления производства сельскохозяйственной продукции (в том числе органической продукции), ее первичной и последующей (промышленной) переработки на территории Иркутской области (для сельскохозяйственных товаропроизводителей);</w:t>
      </w:r>
    </w:p>
    <w:p w14:paraId="324AAEAD" w14:textId="77777777" w:rsidR="00C81A42" w:rsidRDefault="00C81A42">
      <w:pPr>
        <w:pStyle w:val="ConsPlusNormal"/>
        <w:spacing w:before="220"/>
        <w:ind w:firstLine="540"/>
        <w:jc w:val="both"/>
      </w:pPr>
      <w:r>
        <w:t>подтверждение осуществления перерабатывающей, сбытовой (торговой), обслуживающей (в том числе кредитной), снабженческой, заготовительной деятельности на территории Иркутской области (для сельскохозяйственных потребительских кооперативов);</w:t>
      </w:r>
    </w:p>
    <w:p w14:paraId="761BE71B" w14:textId="77777777" w:rsidR="00C81A42" w:rsidRDefault="00C81A42">
      <w:pPr>
        <w:pStyle w:val="ConsPlusNormal"/>
        <w:spacing w:before="220"/>
        <w:ind w:firstLine="540"/>
        <w:jc w:val="both"/>
      </w:pPr>
      <w:r>
        <w:t>подтверждение осуществления закупа сельскохозяйственной продукции у граждан, ведущих личное подсобное хозяйство, или у граждан, ведущих личное подсобное хозяйство, и крестьянских (фермерских) хозяйств, ее первичной и (или) последующей (промышленной) переработки на территории Иркутской области и (или) оказания услуг по искусственному осеменению коров и телок, которые содержат граждане, ведущие личное подсобное хозяйство (для организаций потребительской кооперации);</w:t>
      </w:r>
    </w:p>
    <w:p w14:paraId="277DE2DB" w14:textId="77777777" w:rsidR="00C81A42" w:rsidRDefault="00C81A42">
      <w:pPr>
        <w:pStyle w:val="ConsPlusNormal"/>
        <w:spacing w:before="220"/>
        <w:ind w:firstLine="540"/>
        <w:jc w:val="both"/>
      </w:pPr>
      <w:bookmarkStart w:id="16" w:name="P123"/>
      <w:bookmarkEnd w:id="16"/>
      <w:r>
        <w:t>2) документов, прилагаемых к заявлению:</w:t>
      </w:r>
    </w:p>
    <w:p w14:paraId="2374C2B4" w14:textId="77777777" w:rsidR="00C81A42" w:rsidRDefault="00C81A42">
      <w:pPr>
        <w:pStyle w:val="ConsPlusNormal"/>
        <w:spacing w:before="220"/>
        <w:ind w:firstLine="540"/>
        <w:jc w:val="both"/>
      </w:pPr>
      <w:r>
        <w:t>заверенной получателем копии документа, подтверждающего полномочие лица на представление интересов получателя в министерстве (в случае представления интересов получателя в министерстве при представлении заявления лицом, не являющимся лицом, имеющим право действовать без доверенности);</w:t>
      </w:r>
    </w:p>
    <w:p w14:paraId="515E3062" w14:textId="77777777" w:rsidR="00C81A42" w:rsidRDefault="00C81A42">
      <w:pPr>
        <w:pStyle w:val="ConsPlusNormal"/>
        <w:spacing w:before="220"/>
        <w:ind w:firstLine="540"/>
        <w:jc w:val="both"/>
      </w:pPr>
      <w:r>
        <w:t xml:space="preserve">документов, содержащих информацию из реестра акционеров акционерного общества о долях акционеров в уставном капитале (для акционерных обществ). Указанные документы представляются с соблюдением требований Федерального </w:t>
      </w:r>
      <w:hyperlink r:id="rId48">
        <w:r>
          <w:rPr>
            <w:color w:val="0000FF"/>
          </w:rPr>
          <w:t>закона</w:t>
        </w:r>
      </w:hyperlink>
      <w:r>
        <w:t xml:space="preserve"> от 27 июля 2006 года N 152-ФЗ "О персональных данных";</w:t>
      </w:r>
    </w:p>
    <w:p w14:paraId="2572F3E6" w14:textId="77777777" w:rsidR="00C81A42" w:rsidRDefault="00C81A42">
      <w:pPr>
        <w:pStyle w:val="ConsPlusNormal"/>
        <w:spacing w:before="220"/>
        <w:ind w:firstLine="540"/>
        <w:jc w:val="both"/>
      </w:pPr>
      <w:r>
        <w:t>отчета о финансово-экономическом состоянии за предыдущий год (для сельскохозяйственных товаропроизводителей, за исключением крестьянских (фермерских) хозяйств, созданных в текущем году, а также для сельскохозяйственных потребительских кооперативов, за исключением созданных в текущем году);</w:t>
      </w:r>
    </w:p>
    <w:p w14:paraId="46037F4B" w14:textId="77777777" w:rsidR="00C81A42" w:rsidRDefault="00C81A42">
      <w:pPr>
        <w:pStyle w:val="ConsPlusNormal"/>
        <w:spacing w:before="220"/>
        <w:ind w:firstLine="540"/>
        <w:jc w:val="both"/>
      </w:pPr>
      <w:bookmarkStart w:id="17" w:name="P127"/>
      <w:bookmarkEnd w:id="17"/>
      <w:r>
        <w:t>документов, подтверждающих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заявлении:</w:t>
      </w:r>
    </w:p>
    <w:p w14:paraId="0F3737B1" w14:textId="77777777" w:rsidR="00C81A42" w:rsidRDefault="00C81A42">
      <w:pPr>
        <w:pStyle w:val="ConsPlusNormal"/>
        <w:spacing w:before="220"/>
        <w:ind w:firstLine="540"/>
        <w:jc w:val="both"/>
      </w:pPr>
      <w:hyperlink r:id="rId49">
        <w:r>
          <w:rPr>
            <w:color w:val="0000FF"/>
          </w:rPr>
          <w:t>справки</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N ММВ-7-8/20@, выданной территориальным органом Федеральной налоговой службы;</w:t>
      </w:r>
    </w:p>
    <w:p w14:paraId="546033CD" w14:textId="77777777" w:rsidR="00C81A42" w:rsidRDefault="00C81A42">
      <w:pPr>
        <w:pStyle w:val="ConsPlusNormal"/>
        <w:spacing w:before="220"/>
        <w:ind w:firstLine="540"/>
        <w:jc w:val="both"/>
      </w:pPr>
      <w:bookmarkStart w:id="18" w:name="P129"/>
      <w:bookmarkEnd w:id="18"/>
      <w:r>
        <w:t>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выданной территориальным органом Фонда социального страхования Российской Федерации;</w:t>
      </w:r>
    </w:p>
    <w:p w14:paraId="09B029A6" w14:textId="77777777" w:rsidR="00C81A42" w:rsidRDefault="00C81A42">
      <w:pPr>
        <w:pStyle w:val="ConsPlusNormal"/>
        <w:spacing w:before="220"/>
        <w:ind w:firstLine="540"/>
        <w:jc w:val="both"/>
      </w:pPr>
      <w:bookmarkStart w:id="19" w:name="P130"/>
      <w:bookmarkEnd w:id="19"/>
      <w:r>
        <w:t>3) заявки по форме, установленной правовым актом министерства, содержащей:</w:t>
      </w:r>
    </w:p>
    <w:p w14:paraId="463A878B" w14:textId="77777777" w:rsidR="00C81A42" w:rsidRDefault="00C81A42">
      <w:pPr>
        <w:pStyle w:val="ConsPlusNormal"/>
        <w:spacing w:before="220"/>
        <w:ind w:firstLine="540"/>
        <w:jc w:val="both"/>
      </w:pPr>
      <w:r>
        <w:t xml:space="preserve">подтверждение отсутствия факта получения средств из областного бюджета на основании </w:t>
      </w:r>
      <w:r>
        <w:lastRenderedPageBreak/>
        <w:t xml:space="preserve">иных нормативных правовых актов Иркутской области на цели, указанные в настоящей заявке в соответствии с </w:t>
      </w:r>
      <w:hyperlink w:anchor="P195">
        <w:r>
          <w:rPr>
            <w:color w:val="0000FF"/>
          </w:rPr>
          <w:t>главами 3</w:t>
        </w:r>
      </w:hyperlink>
      <w:r>
        <w:t xml:space="preserve"> - </w:t>
      </w:r>
      <w:hyperlink w:anchor="P530">
        <w:r>
          <w:rPr>
            <w:color w:val="0000FF"/>
          </w:rPr>
          <w:t>8</w:t>
        </w:r>
      </w:hyperlink>
      <w:r>
        <w:t xml:space="preserve"> настоящего Положения, на дату представления настоящей заявки;</w:t>
      </w:r>
    </w:p>
    <w:p w14:paraId="4E6EA8DA" w14:textId="77777777" w:rsidR="00C81A42" w:rsidRDefault="00C81A42">
      <w:pPr>
        <w:pStyle w:val="ConsPlusNormal"/>
        <w:spacing w:before="220"/>
        <w:ind w:firstLine="540"/>
        <w:jc w:val="both"/>
      </w:pPr>
      <w:r>
        <w:t>сведения об использовании получателем права на освобождение от исполнения обязанностей налогоплательщика, связанных с исчислением и уплатой налога на добавленную стоимость, а также об отсутствии факта утраты указанного права на дату представления настоящей заявки;</w:t>
      </w:r>
    </w:p>
    <w:p w14:paraId="0650865F" w14:textId="77777777" w:rsidR="00C81A42" w:rsidRDefault="00C81A42">
      <w:pPr>
        <w:pStyle w:val="ConsPlusNormal"/>
        <w:spacing w:before="220"/>
        <w:ind w:firstLine="540"/>
        <w:jc w:val="both"/>
      </w:pPr>
      <w:r>
        <w:t>подтверждение, что понесенные получателем затраты, возмещение которых (части которых) осуществляется за счет субсидий, связаны с производством и (или) переработкой сельскохозяйственной продукции, выполнением работ и оказанием услуг в области сельского хозяйства на территории Иркутской области;</w:t>
      </w:r>
    </w:p>
    <w:p w14:paraId="5A3F8F73" w14:textId="77777777" w:rsidR="00C81A42" w:rsidRDefault="00C81A42">
      <w:pPr>
        <w:pStyle w:val="ConsPlusNormal"/>
        <w:spacing w:before="220"/>
        <w:ind w:firstLine="540"/>
        <w:jc w:val="both"/>
      </w:pPr>
      <w:r>
        <w:t xml:space="preserve">значение соответствующего результата, в целях достижения которого предоставляются субсидии (далее - результат предоставления субсидий), в соответствии с </w:t>
      </w:r>
      <w:hyperlink w:anchor="P195">
        <w:r>
          <w:rPr>
            <w:color w:val="0000FF"/>
          </w:rPr>
          <w:t>главами 3</w:t>
        </w:r>
      </w:hyperlink>
      <w:r>
        <w:t xml:space="preserve"> - </w:t>
      </w:r>
      <w:hyperlink w:anchor="P530">
        <w:r>
          <w:rPr>
            <w:color w:val="0000FF"/>
          </w:rPr>
          <w:t>8</w:t>
        </w:r>
      </w:hyperlink>
      <w:r>
        <w:t xml:space="preserve"> настоящего Положения;</w:t>
      </w:r>
    </w:p>
    <w:p w14:paraId="536F1DAC" w14:textId="77777777" w:rsidR="00C81A42" w:rsidRDefault="00C81A42">
      <w:pPr>
        <w:pStyle w:val="ConsPlusNormal"/>
        <w:spacing w:before="220"/>
        <w:ind w:firstLine="540"/>
        <w:jc w:val="both"/>
      </w:pPr>
      <w:r>
        <w:t xml:space="preserve">подтверждение, что у лиц, указанных в </w:t>
      </w:r>
      <w:hyperlink w:anchor="P84">
        <w:r>
          <w:rPr>
            <w:color w:val="0000FF"/>
          </w:rPr>
          <w:t>подпункте 1 пункта 4</w:t>
        </w:r>
      </w:hyperlink>
      <w:r>
        <w:t xml:space="preserve"> настоящего Положения, в их доходе от реализации товаров (работ, услуг) доля дохода от реализации сельскохозяйственной продукции (в том числе органической продукции) составляет не менее чем 70 процентов за предыдущий календарный год (для лиц, указанных в </w:t>
      </w:r>
      <w:hyperlink w:anchor="P84">
        <w:r>
          <w:rPr>
            <w:color w:val="0000FF"/>
          </w:rPr>
          <w:t>подпункте 1 пункта 4</w:t>
        </w:r>
      </w:hyperlink>
      <w:r>
        <w:t xml:space="preserve"> настоящего Положения, в случае представления ими настоящей заявки до истечения установленного правовым актом министерства срока для представления отчетов о финансово-экономическом состоянии за предыдущий год и если на дату представления настоящей заявки ими не представлен отчет о финансово-экономическом состоянии за предыдущий год);</w:t>
      </w:r>
    </w:p>
    <w:p w14:paraId="68D222BA" w14:textId="77777777" w:rsidR="00C81A42" w:rsidRDefault="00C81A42">
      <w:pPr>
        <w:pStyle w:val="ConsPlusNormal"/>
        <w:spacing w:before="220"/>
        <w:ind w:firstLine="540"/>
        <w:jc w:val="both"/>
      </w:pPr>
      <w:bookmarkStart w:id="20" w:name="P136"/>
      <w:bookmarkEnd w:id="20"/>
      <w:r>
        <w:t>4) документов, прилагаемых к заявке:</w:t>
      </w:r>
    </w:p>
    <w:p w14:paraId="608B3234" w14:textId="77777777" w:rsidR="00C81A42" w:rsidRDefault="00C81A42">
      <w:pPr>
        <w:pStyle w:val="ConsPlusNormal"/>
        <w:spacing w:before="220"/>
        <w:ind w:firstLine="540"/>
        <w:jc w:val="both"/>
      </w:pPr>
      <w:r>
        <w:t>заверенной получателем копии документа, подтверждающего полномочие лица на представление интересов получателя в министерстве (в случае представления интересов получателя в министерстве при представлении заявки лицом, не являющимся лицом, имеющим право действовать без доверенности, и если копия указанного документа в отношении данного лица не представлена в министерство ранее при представлении заявления (заявки));</w:t>
      </w:r>
    </w:p>
    <w:p w14:paraId="5711DFAA" w14:textId="77777777" w:rsidR="00C81A42" w:rsidRDefault="00C81A42">
      <w:pPr>
        <w:pStyle w:val="ConsPlusNormal"/>
        <w:spacing w:before="220"/>
        <w:ind w:firstLine="540"/>
        <w:jc w:val="both"/>
      </w:pPr>
      <w:r>
        <w:t>отчета о финансово-экономическом состоянии за предыдущий год или письменного обязательства представить в министерство отчет о финансово-экономическом состоянии за предыдущий год в установленный правовым актом министерства срок для представления отчетов о финансово-экономическом состоянии за предыдущий год (для крестьянских (фермерских) хозяйств, за исключением созданных в текущем году, а также для сельскохозяйственных потребительских кооперативов, за исключением созданных в текущем году, в случае представления ими заявки до истечения установленного правовым актом министерства срока для представления отчетов о финансово-экономическом состоянии за предыдущий год и если указанный отчет не представлен в министерство в текущем году ранее);</w:t>
      </w:r>
    </w:p>
    <w:p w14:paraId="63BE5060" w14:textId="77777777" w:rsidR="00C81A42" w:rsidRDefault="00C81A42">
      <w:pPr>
        <w:pStyle w:val="ConsPlusNormal"/>
        <w:spacing w:before="220"/>
        <w:ind w:firstLine="540"/>
        <w:jc w:val="both"/>
      </w:pPr>
      <w:r>
        <w:t xml:space="preserve">отчета о финансово-экономическом состоянии за предыдущий год или письменного обязательства представить в министерство отчет о финансово-экономическом состоянии за предыдущий год, подтверждающий, что у лиц, указанных в </w:t>
      </w:r>
      <w:hyperlink w:anchor="P84">
        <w:r>
          <w:rPr>
            <w:color w:val="0000FF"/>
          </w:rPr>
          <w:t>подпункте 1 пункта 4</w:t>
        </w:r>
      </w:hyperlink>
      <w:r>
        <w:t xml:space="preserve"> настоящего Положения, в их доходе от реализации товаров (работ, услуг) доля дохода от реализации сельскохозяйственной продукции (в том числе органической продукции) составляет не менее чем 70 процентов за предыдущий календарный год, в установленный правовым актом министерства срок для представления отчетов о финансово-экономическом состоянии за предыдущий год (для лиц, указанных в </w:t>
      </w:r>
      <w:hyperlink w:anchor="P84">
        <w:r>
          <w:rPr>
            <w:color w:val="0000FF"/>
          </w:rPr>
          <w:t>подпункте 1 пункта 4</w:t>
        </w:r>
      </w:hyperlink>
      <w:r>
        <w:t xml:space="preserve"> настоящего Положения, в случае представления ими заявки до истечения установленного правовым актом министерства срока для представления отчетов о финансово-экономическом состоянии за предыдущий год и если указанный отчет не представлен в министерство в текущем году ранее);</w:t>
      </w:r>
    </w:p>
    <w:p w14:paraId="171E67FE" w14:textId="77777777" w:rsidR="00C81A42" w:rsidRDefault="00C81A42">
      <w:pPr>
        <w:pStyle w:val="ConsPlusNormal"/>
        <w:spacing w:before="220"/>
        <w:ind w:firstLine="540"/>
        <w:jc w:val="both"/>
      </w:pPr>
      <w:r>
        <w:lastRenderedPageBreak/>
        <w:t>отчета о финансово-экономическом состоянии за предыдущий год (для сельскохозяйственных товаропроизводителей, за исключением крестьянских (фермерских) хозяйств, созданных в текущем году, а также для сельскохозяйственных потребительских кооперативов, за исключением созданных в текущем году, в случае представления ими заявки после истечения установленного правовым актом министерства срока для представления отчетов о финансово-экономическом состоянии за предыдущий год и если указанный отчет не представлен в министерство в текущем году ранее);</w:t>
      </w:r>
    </w:p>
    <w:p w14:paraId="04882B15" w14:textId="77777777" w:rsidR="00C81A42" w:rsidRDefault="00C81A42">
      <w:pPr>
        <w:pStyle w:val="ConsPlusNormal"/>
        <w:spacing w:before="220"/>
        <w:ind w:firstLine="540"/>
        <w:jc w:val="both"/>
      </w:pPr>
      <w:r>
        <w:t xml:space="preserve">документов, подтверждающих понесенные затраты, установленные </w:t>
      </w:r>
      <w:hyperlink w:anchor="P195">
        <w:r>
          <w:rPr>
            <w:color w:val="0000FF"/>
          </w:rPr>
          <w:t>главами 3</w:t>
        </w:r>
      </w:hyperlink>
      <w:r>
        <w:t xml:space="preserve"> - </w:t>
      </w:r>
      <w:hyperlink w:anchor="P530">
        <w:r>
          <w:rPr>
            <w:color w:val="0000FF"/>
          </w:rPr>
          <w:t>8</w:t>
        </w:r>
      </w:hyperlink>
      <w:r>
        <w:t xml:space="preserve"> настоящего Положения, возмещение которых (части которых) осуществляется за счет субсидий, в соответствии с правовым актом министерства, устанавливающим их перечень;</w:t>
      </w:r>
    </w:p>
    <w:p w14:paraId="76E973C1" w14:textId="77777777" w:rsidR="00C81A42" w:rsidRDefault="00C81A42">
      <w:pPr>
        <w:pStyle w:val="ConsPlusNormal"/>
        <w:spacing w:before="220"/>
        <w:ind w:firstLine="540"/>
        <w:jc w:val="both"/>
      </w:pPr>
      <w:r>
        <w:t xml:space="preserve">документов, подтверждающих соблюдение условий, установленных </w:t>
      </w:r>
      <w:hyperlink w:anchor="P195">
        <w:r>
          <w:rPr>
            <w:color w:val="0000FF"/>
          </w:rPr>
          <w:t>главами 3</w:t>
        </w:r>
      </w:hyperlink>
      <w:r>
        <w:t xml:space="preserve"> - </w:t>
      </w:r>
      <w:hyperlink w:anchor="P530">
        <w:r>
          <w:rPr>
            <w:color w:val="0000FF"/>
          </w:rPr>
          <w:t>8</w:t>
        </w:r>
      </w:hyperlink>
      <w:r>
        <w:t xml:space="preserve"> настоящего Положения, в соответствии с правовым актом министерства, устанавливающим их перечень;</w:t>
      </w:r>
    </w:p>
    <w:p w14:paraId="750ABCFA" w14:textId="77777777" w:rsidR="00C81A42" w:rsidRDefault="00C81A42">
      <w:pPr>
        <w:pStyle w:val="ConsPlusNormal"/>
        <w:spacing w:before="220"/>
        <w:ind w:firstLine="540"/>
        <w:jc w:val="both"/>
      </w:pPr>
      <w:r>
        <w:t xml:space="preserve">отчета о достижении результата предоставления соответствующих субсидий по форме, определенной типовой формой соглашения, установленной министерством финансов Иркутской области для соответствующего вида субсидий (далее - отчет о достижении результата) (не распространяется на случаи предоставления в 2021 году субсидий, предусмотренных </w:t>
      </w:r>
      <w:hyperlink w:anchor="P343">
        <w:r>
          <w:rPr>
            <w:color w:val="0000FF"/>
          </w:rPr>
          <w:t>пунктом 35</w:t>
        </w:r>
      </w:hyperlink>
      <w:r>
        <w:t xml:space="preserve"> настоящего Положения, а также на случаи предоставления субсидий, предусмотренных </w:t>
      </w:r>
      <w:hyperlink w:anchor="P233">
        <w:r>
          <w:rPr>
            <w:color w:val="0000FF"/>
          </w:rPr>
          <w:t>пунктом 30</w:t>
        </w:r>
      </w:hyperlink>
      <w:r>
        <w:t xml:space="preserve">, </w:t>
      </w:r>
      <w:hyperlink w:anchor="P265">
        <w:r>
          <w:rPr>
            <w:color w:val="0000FF"/>
          </w:rPr>
          <w:t>подпунктом 2 пункта 32</w:t>
        </w:r>
      </w:hyperlink>
      <w:r>
        <w:t xml:space="preserve">, </w:t>
      </w:r>
      <w:hyperlink w:anchor="P386">
        <w:r>
          <w:rPr>
            <w:color w:val="0000FF"/>
          </w:rPr>
          <w:t>пунктом 36</w:t>
        </w:r>
      </w:hyperlink>
      <w:r>
        <w:t xml:space="preserve">, </w:t>
      </w:r>
      <w:hyperlink w:anchor="P530">
        <w:r>
          <w:rPr>
            <w:color w:val="0000FF"/>
          </w:rPr>
          <w:t>главой 8</w:t>
        </w:r>
      </w:hyperlink>
      <w:r>
        <w:t xml:space="preserve"> настоящего Положения).</w:t>
      </w:r>
    </w:p>
    <w:p w14:paraId="3800CB6A" w14:textId="77777777" w:rsidR="00C81A42" w:rsidRDefault="00C81A42">
      <w:pPr>
        <w:pStyle w:val="ConsPlusNormal"/>
        <w:spacing w:before="220"/>
        <w:ind w:firstLine="540"/>
        <w:jc w:val="both"/>
      </w:pPr>
      <w:r>
        <w:t>12. Получатели несут ответственность в соответствии с законодательством за достоверность представляемых в министерство сведений и документов.</w:t>
      </w:r>
    </w:p>
    <w:p w14:paraId="11888072" w14:textId="77777777" w:rsidR="00C81A42" w:rsidRDefault="00C81A42">
      <w:pPr>
        <w:pStyle w:val="ConsPlusNormal"/>
        <w:spacing w:before="220"/>
        <w:ind w:firstLine="540"/>
        <w:jc w:val="both"/>
      </w:pPr>
      <w:bookmarkStart w:id="21" w:name="P145"/>
      <w:bookmarkEnd w:id="21"/>
      <w:r>
        <w:t xml:space="preserve">13. Получатели обязаны представить в министерство документы, установленные </w:t>
      </w:r>
      <w:hyperlink w:anchor="P114">
        <w:r>
          <w:rPr>
            <w:color w:val="0000FF"/>
          </w:rPr>
          <w:t>пунктом 11</w:t>
        </w:r>
      </w:hyperlink>
      <w:r>
        <w:t xml:space="preserve"> настоящего Положения (далее - документы), за исключением документов, установленных </w:t>
      </w:r>
      <w:hyperlink w:anchor="P127">
        <w:r>
          <w:rPr>
            <w:color w:val="0000FF"/>
          </w:rPr>
          <w:t>абзацами пятым</w:t>
        </w:r>
      </w:hyperlink>
      <w:r>
        <w:t xml:space="preserve"> - </w:t>
      </w:r>
      <w:hyperlink w:anchor="P129">
        <w:r>
          <w:rPr>
            <w:color w:val="0000FF"/>
          </w:rPr>
          <w:t>седьмым подпункта 2 пункта 11</w:t>
        </w:r>
      </w:hyperlink>
      <w:r>
        <w:t xml:space="preserve"> настоящего Положения.</w:t>
      </w:r>
    </w:p>
    <w:p w14:paraId="3CB44E36" w14:textId="77777777" w:rsidR="00C81A42" w:rsidRDefault="00C81A42">
      <w:pPr>
        <w:pStyle w:val="ConsPlusNormal"/>
        <w:spacing w:before="220"/>
        <w:ind w:firstLine="540"/>
        <w:jc w:val="both"/>
      </w:pPr>
      <w:r>
        <w:t xml:space="preserve">Получатели вправе по собственной инициативе представить в министерство документы, установленные </w:t>
      </w:r>
      <w:hyperlink w:anchor="P127">
        <w:r>
          <w:rPr>
            <w:color w:val="0000FF"/>
          </w:rPr>
          <w:t>абзацами пятым</w:t>
        </w:r>
      </w:hyperlink>
      <w:r>
        <w:t xml:space="preserve"> - </w:t>
      </w:r>
      <w:hyperlink w:anchor="P129">
        <w:r>
          <w:rPr>
            <w:color w:val="0000FF"/>
          </w:rPr>
          <w:t>седьмым подпункта 2 пункта 11</w:t>
        </w:r>
      </w:hyperlink>
      <w:r>
        <w:t xml:space="preserve"> настоящего Положения.</w:t>
      </w:r>
    </w:p>
    <w:p w14:paraId="6C293B51" w14:textId="77777777" w:rsidR="00C81A42" w:rsidRDefault="00C81A42">
      <w:pPr>
        <w:pStyle w:val="ConsPlusNormal"/>
        <w:spacing w:before="220"/>
        <w:ind w:firstLine="540"/>
        <w:jc w:val="both"/>
      </w:pPr>
      <w:r>
        <w:t xml:space="preserve">Министерство запрашивает в порядке межведомственного информационного взаимодействия документы, установленные </w:t>
      </w:r>
      <w:hyperlink w:anchor="P127">
        <w:r>
          <w:rPr>
            <w:color w:val="0000FF"/>
          </w:rPr>
          <w:t>абзацами пятым</w:t>
        </w:r>
      </w:hyperlink>
      <w:r>
        <w:t xml:space="preserve"> - </w:t>
      </w:r>
      <w:hyperlink w:anchor="P129">
        <w:r>
          <w:rPr>
            <w:color w:val="0000FF"/>
          </w:rPr>
          <w:t>седьмым подпункта 2 пункта 11</w:t>
        </w:r>
      </w:hyperlink>
      <w:r>
        <w:t xml:space="preserve"> настоящего Положения (сведения, содержащиеся в них), в случае если они не представлены получателями по собственной инициативе.</w:t>
      </w:r>
    </w:p>
    <w:p w14:paraId="04D57A21" w14:textId="77777777" w:rsidR="00C81A42" w:rsidRDefault="00C81A42">
      <w:pPr>
        <w:pStyle w:val="ConsPlusNormal"/>
        <w:spacing w:before="220"/>
        <w:ind w:firstLine="540"/>
        <w:jc w:val="both"/>
      </w:pPr>
      <w:r>
        <w:t>Заявление (заявка) и прилагаемые к нему (ней) документы должны поступить в министерство в установленный правовым актом министерства срок приема министерством заявлений (заявок) и прилагаемых к ним документов.</w:t>
      </w:r>
    </w:p>
    <w:p w14:paraId="0CBB0674" w14:textId="77777777" w:rsidR="00C81A42" w:rsidRDefault="00C81A42">
      <w:pPr>
        <w:pStyle w:val="ConsPlusNormal"/>
        <w:spacing w:before="220"/>
        <w:ind w:firstLine="540"/>
        <w:jc w:val="both"/>
      </w:pPr>
      <w:r>
        <w:t>Документы представляются получателем в министерство одним из следующих способов:</w:t>
      </w:r>
    </w:p>
    <w:p w14:paraId="7DF34809" w14:textId="77777777" w:rsidR="00C81A42" w:rsidRDefault="00C81A42">
      <w:pPr>
        <w:pStyle w:val="ConsPlusNormal"/>
        <w:spacing w:before="220"/>
        <w:ind w:firstLine="540"/>
        <w:jc w:val="both"/>
      </w:pPr>
      <w:r>
        <w:t>путем личного обращения в министерство или через организации почтовой связи (на бумажном носителе);</w:t>
      </w:r>
    </w:p>
    <w:p w14:paraId="791F6E70" w14:textId="77777777" w:rsidR="00C81A42" w:rsidRDefault="00C81A42">
      <w:pPr>
        <w:pStyle w:val="ConsPlusNormal"/>
        <w:spacing w:before="220"/>
        <w:ind w:firstLine="540"/>
        <w:jc w:val="both"/>
      </w:pPr>
      <w:r>
        <w:t>через автоматизированную информационную систему для информационной поддержки заявителей при оказании мер государственной поддержки сельскохозяйственным товаропроизводителям Иркутской области (далее - Личный кабинет).</w:t>
      </w:r>
    </w:p>
    <w:p w14:paraId="45DCB18D" w14:textId="77777777" w:rsidR="00C81A42" w:rsidRDefault="00C81A42">
      <w:pPr>
        <w:pStyle w:val="ConsPlusNormal"/>
        <w:spacing w:before="220"/>
        <w:ind w:firstLine="540"/>
        <w:jc w:val="both"/>
      </w:pPr>
      <w:r>
        <w:t>В случае представления документов через Личный кабинет документы подписываются (копии документов заверяются) получателем усиленной квалифицированной электронной подписью.</w:t>
      </w:r>
    </w:p>
    <w:p w14:paraId="3E945998" w14:textId="77777777" w:rsidR="00C81A42" w:rsidRDefault="00C81A42">
      <w:pPr>
        <w:pStyle w:val="ConsPlusNormal"/>
        <w:spacing w:before="220"/>
        <w:ind w:firstLine="540"/>
        <w:jc w:val="both"/>
      </w:pPr>
      <w:r>
        <w:t>В случае представления заявления (заявки) с приложенными документами через организации почтовой связи датой и временем их поступления в министерство считается дата и время регистрации заявления (заявки) министерством.</w:t>
      </w:r>
    </w:p>
    <w:p w14:paraId="5C3E0138" w14:textId="77777777" w:rsidR="00C81A42" w:rsidRDefault="00C81A42">
      <w:pPr>
        <w:pStyle w:val="ConsPlusNormal"/>
        <w:spacing w:before="220"/>
        <w:ind w:firstLine="540"/>
        <w:jc w:val="both"/>
      </w:pPr>
      <w:r>
        <w:lastRenderedPageBreak/>
        <w:t>14. Заявление регистрируется министерством в журнале регистрации заявлений, форма которого устанавливается правовым актом министерства, в день его поступления в министерство.</w:t>
      </w:r>
    </w:p>
    <w:p w14:paraId="51C1BBDA" w14:textId="77777777" w:rsidR="00C81A42" w:rsidRDefault="00C81A42">
      <w:pPr>
        <w:pStyle w:val="ConsPlusNormal"/>
        <w:spacing w:before="220"/>
        <w:ind w:firstLine="540"/>
        <w:jc w:val="both"/>
      </w:pPr>
      <w:r>
        <w:t>Заявка регистрируется министерством в журнале регистрации заявок, форма которого устанавливается правовым актом министерства, в день ее поступления в министерство.</w:t>
      </w:r>
    </w:p>
    <w:p w14:paraId="1050735D" w14:textId="77777777" w:rsidR="00C81A42" w:rsidRDefault="00C81A42">
      <w:pPr>
        <w:pStyle w:val="ConsPlusNormal"/>
        <w:spacing w:before="220"/>
        <w:ind w:firstLine="540"/>
        <w:jc w:val="both"/>
      </w:pPr>
      <w:r>
        <w:t>15. Получатель вправе до дня принятия решения о предоставлении субсидий, оформляемого правовым актом министерства, отозвать заявление (заявку) с приложенными документами, представив в министерство письменное уведомление об отзыве заявления (заявки). Отзыв отдельных документов из числа приложенных к заявлению или заявке не допускается.</w:t>
      </w:r>
    </w:p>
    <w:p w14:paraId="7966701A" w14:textId="77777777" w:rsidR="00C81A42" w:rsidRDefault="00C81A42">
      <w:pPr>
        <w:pStyle w:val="ConsPlusNormal"/>
        <w:spacing w:before="220"/>
        <w:ind w:firstLine="540"/>
        <w:jc w:val="both"/>
      </w:pPr>
      <w:r>
        <w:t xml:space="preserve">Уведомление об отзыве заявления (заявки) подается получателем в адрес министерства одним из способов, предусмотренных </w:t>
      </w:r>
      <w:hyperlink w:anchor="P145">
        <w:r>
          <w:rPr>
            <w:color w:val="0000FF"/>
          </w:rPr>
          <w:t>пунктом 13</w:t>
        </w:r>
      </w:hyperlink>
      <w:r>
        <w:t xml:space="preserve"> настоящего Положения.</w:t>
      </w:r>
    </w:p>
    <w:p w14:paraId="69E793EC" w14:textId="77777777" w:rsidR="00C81A42" w:rsidRDefault="00C81A42">
      <w:pPr>
        <w:pStyle w:val="ConsPlusNormal"/>
        <w:spacing w:before="220"/>
        <w:ind w:firstLine="540"/>
        <w:jc w:val="both"/>
      </w:pPr>
      <w:r>
        <w:t>Заявление (заявка) с приложенными документами подлежат возврату получателю в течение пяти рабочих дней со дня поступления в министерство уведомления об отзыве заявления (заявки).</w:t>
      </w:r>
    </w:p>
    <w:p w14:paraId="7422B5F3" w14:textId="77777777" w:rsidR="00C81A42" w:rsidRDefault="00C81A42">
      <w:pPr>
        <w:pStyle w:val="ConsPlusNormal"/>
        <w:spacing w:before="220"/>
        <w:ind w:firstLine="540"/>
        <w:jc w:val="both"/>
      </w:pPr>
      <w:r>
        <w:t>В случае если срок приема министерством заявлений (заявок) и прилагаемых к ним документов, установленный правовым актом министерства, не истек, получатель вправе после отзыва заявления (заявки) с приложенными документами повторно представить их в министерство. В указанном случае датой поступления в министерство заявления (заявки) с приложенными документами будет считаться дата повторной регистрации заявления (заявки) министерством.</w:t>
      </w:r>
    </w:p>
    <w:p w14:paraId="72AB16B9" w14:textId="77777777" w:rsidR="00C81A42" w:rsidRDefault="00C81A42">
      <w:pPr>
        <w:pStyle w:val="ConsPlusNormal"/>
        <w:spacing w:before="220"/>
        <w:ind w:firstLine="540"/>
        <w:jc w:val="both"/>
      </w:pPr>
      <w:r>
        <w:t xml:space="preserve">16. </w:t>
      </w:r>
      <w:hyperlink w:anchor="P608">
        <w:r>
          <w:rPr>
            <w:color w:val="0000FF"/>
          </w:rPr>
          <w:t>Порядок</w:t>
        </w:r>
      </w:hyperlink>
      <w:r>
        <w:t xml:space="preserve"> расчета ставок и размера субсидий определяется в соответствии с приложением к настоящему Положению, за исключением ставок, которые определены настоящим Положением.</w:t>
      </w:r>
    </w:p>
    <w:p w14:paraId="2893A355" w14:textId="77777777" w:rsidR="00C81A42" w:rsidRDefault="00C81A42">
      <w:pPr>
        <w:pStyle w:val="ConsPlusNormal"/>
        <w:spacing w:before="220"/>
        <w:ind w:firstLine="540"/>
        <w:jc w:val="both"/>
      </w:pPr>
      <w:r>
        <w:t>Ставки субсидий, расчет которых осуществлен в соответствии с приложением к настоящему Положению, утверждаются правовым актом министерства в течение 100 рабочих дней со дня окончания срока приема министерством заявок и прилагаемых к ним документов, установленного правовым актом министерства.</w:t>
      </w:r>
    </w:p>
    <w:p w14:paraId="42EDAB8D" w14:textId="77777777" w:rsidR="00C81A42" w:rsidRDefault="00C81A42">
      <w:pPr>
        <w:pStyle w:val="ConsPlusNormal"/>
        <w:spacing w:before="220"/>
        <w:ind w:firstLine="540"/>
        <w:jc w:val="both"/>
      </w:pPr>
      <w:r>
        <w:t xml:space="preserve">Размер субсидий не может превышать 90 процентов от размера затрат получателей (без учета налога на добавленную стоимость, за исключением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(части затрат) которых осуществляется исходя из суммы расходов на приобретение товаров (работ, услуг), включая сумму налога на добавленную стоимость) на приобретение товаров, выполнение работ, оказание услуг (если иное не предусмотрено настоящим Положением). В случае если рассчитанный министерством в соответствии с приложением к настоящему Положению размер субсидий превышает 90 процентов от размера затрат получателей (без учета налога на добавленную стоимость, за исключением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(части затрат) которых осуществляется исходя из суммы расходов на приобретение товаров (работ, услуг), включая сумму налога на добавленную стоимость) на приобретение товаров, выполнение работ, оказание услуг, разница между рассчитанным размером субсидий и 90 процентами от размера указанных затрат получателей подлежит распределению в соответствии с приложением к настоящему Положению. Действие настоящего абзаца не распространяется на субсидии, предусмотренные </w:t>
      </w:r>
      <w:hyperlink w:anchor="P243">
        <w:r>
          <w:rPr>
            <w:color w:val="0000FF"/>
          </w:rPr>
          <w:t>пунктом 31</w:t>
        </w:r>
      </w:hyperlink>
      <w:r>
        <w:t xml:space="preserve">, </w:t>
      </w:r>
      <w:hyperlink w:anchor="P530">
        <w:r>
          <w:rPr>
            <w:color w:val="0000FF"/>
          </w:rPr>
          <w:t>главой 8</w:t>
        </w:r>
      </w:hyperlink>
      <w:r>
        <w:t xml:space="preserve"> настоящего Положения.</w:t>
      </w:r>
    </w:p>
    <w:p w14:paraId="32DB187D" w14:textId="77777777" w:rsidR="00C81A42" w:rsidRDefault="00C81A42">
      <w:pPr>
        <w:pStyle w:val="ConsPlusNormal"/>
        <w:spacing w:before="220"/>
        <w:ind w:firstLine="540"/>
        <w:jc w:val="both"/>
      </w:pPr>
      <w:r>
        <w:t>17. Предоставление субсидий осуществляется на основании соглашения о предоставлении субсидий (далее - Соглашение), заключенного между министерством и получателем в соответствии с типовой формой, установленной министерством финансов Иркутской области.</w:t>
      </w:r>
    </w:p>
    <w:p w14:paraId="1A474C34" w14:textId="77777777" w:rsidR="00C81A42" w:rsidRDefault="00C81A42">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14:paraId="3C4323BC" w14:textId="77777777" w:rsidR="00C81A42" w:rsidRDefault="00C81A42">
      <w:pPr>
        <w:pStyle w:val="ConsPlusNormal"/>
        <w:spacing w:before="220"/>
        <w:ind w:firstLine="540"/>
        <w:jc w:val="both"/>
      </w:pPr>
      <w:r>
        <w:lastRenderedPageBreak/>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76BEA9A7" w14:textId="77777777" w:rsidR="00C81A42" w:rsidRDefault="00C81A42">
      <w:pPr>
        <w:pStyle w:val="ConsPlusNormal"/>
        <w:spacing w:before="220"/>
        <w:ind w:firstLine="540"/>
        <w:jc w:val="both"/>
      </w:pPr>
      <w:r>
        <w:t>В случае согласования новых условий Соглашения между министерством и получателем заключается дополнительное соглашение к Соглашению в срок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0B7F5B04" w14:textId="77777777" w:rsidR="00C81A42" w:rsidRDefault="00C81A42">
      <w:pPr>
        <w:pStyle w:val="ConsPlusNormal"/>
        <w:spacing w:before="220"/>
        <w:ind w:firstLine="540"/>
        <w:jc w:val="both"/>
      </w:pPr>
      <w:bookmarkStart w:id="22" w:name="P167"/>
      <w:bookmarkEnd w:id="22"/>
      <w:r>
        <w:t xml:space="preserve">в случае если на день заключения дополнительного соглашения к Соглашению лимитов бюджетных обязательств достаточно для перечисления части субсидий получателю, субсидии перечисляются получателю двумя платежами: первый - в течение срока, определенного </w:t>
      </w:r>
      <w:hyperlink w:anchor="P186">
        <w:r>
          <w:rPr>
            <w:color w:val="0000FF"/>
          </w:rPr>
          <w:t>абзацем первым пункта 22</w:t>
        </w:r>
      </w:hyperlink>
      <w:r>
        <w:t xml:space="preserve"> настоящего Положения, второй - в течение 40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субсидий, рассчитанным в соответствии с настоящим Положением, и размером первого платежа;</w:t>
      </w:r>
    </w:p>
    <w:p w14:paraId="2FD358EF" w14:textId="77777777" w:rsidR="00C81A42" w:rsidRDefault="00C81A42">
      <w:pPr>
        <w:pStyle w:val="ConsPlusNormal"/>
        <w:spacing w:before="220"/>
        <w:ind w:firstLine="540"/>
        <w:jc w:val="both"/>
      </w:pPr>
      <w:bookmarkStart w:id="23" w:name="P168"/>
      <w:bookmarkEnd w:id="23"/>
      <w:r>
        <w:t>в случае если на день заключения дополнительного соглашения к Соглашению лимиты бюджетных обязательств отсутствуют, субсидии перечисляются получателю в текущем или очередном финансовом году в течение 40 рабочих дней со дня доведения до министерства лимитов бюджетных обязательств в текущем или очередном финансовом году.</w:t>
      </w:r>
    </w:p>
    <w:p w14:paraId="5A07904E" w14:textId="77777777" w:rsidR="00C81A42" w:rsidRDefault="00C81A42">
      <w:pPr>
        <w:pStyle w:val="ConsPlusNormal"/>
        <w:spacing w:before="220"/>
        <w:ind w:firstLine="540"/>
        <w:jc w:val="both"/>
      </w:pPr>
      <w:r>
        <w:t xml:space="preserve">18. Министерство в течение 15 рабочих дней со дня представления заявления и документов, установленных </w:t>
      </w:r>
      <w:hyperlink w:anchor="P123">
        <w:r>
          <w:rPr>
            <w:color w:val="0000FF"/>
          </w:rPr>
          <w:t>подпунктом 2 пункта 11</w:t>
        </w:r>
      </w:hyperlink>
      <w:r>
        <w:t xml:space="preserve"> настоящего Положения, рассматривает и осуществляет их проверку, заключает с получателем Соглашение либо отказывает в предоставлении субсидий с направлением получателю письменного уведомления об отказе в предоставлении субсидий с обоснованием причин отказа.</w:t>
      </w:r>
    </w:p>
    <w:p w14:paraId="6F37E51D" w14:textId="77777777" w:rsidR="00C81A42" w:rsidRDefault="00C81A42">
      <w:pPr>
        <w:pStyle w:val="ConsPlusNormal"/>
        <w:spacing w:before="220"/>
        <w:ind w:firstLine="540"/>
        <w:jc w:val="both"/>
      </w:pPr>
      <w:r>
        <w:t>19. Основаниями для отказа в предоставлении субсидий на этапе заключения Соглашения являются:</w:t>
      </w:r>
    </w:p>
    <w:p w14:paraId="4E5D6F23" w14:textId="77777777" w:rsidR="00C81A42" w:rsidRDefault="00C81A42">
      <w:pPr>
        <w:pStyle w:val="ConsPlusNormal"/>
        <w:spacing w:before="220"/>
        <w:ind w:firstLine="540"/>
        <w:jc w:val="both"/>
      </w:pPr>
      <w:r>
        <w:t xml:space="preserve">1) несоответствие лица, обратившегося в министерство для получения субсидий, категориям лиц, указанным в </w:t>
      </w:r>
      <w:hyperlink w:anchor="P83">
        <w:r>
          <w:rPr>
            <w:color w:val="0000FF"/>
          </w:rPr>
          <w:t>пункте 4</w:t>
        </w:r>
      </w:hyperlink>
      <w:r>
        <w:t xml:space="preserve"> настоящего Положения;</w:t>
      </w:r>
    </w:p>
    <w:p w14:paraId="717D773D" w14:textId="77777777" w:rsidR="00C81A42" w:rsidRDefault="00C81A42">
      <w:pPr>
        <w:pStyle w:val="ConsPlusNormal"/>
        <w:spacing w:before="220"/>
        <w:ind w:firstLine="540"/>
        <w:jc w:val="both"/>
      </w:pPr>
      <w:r>
        <w:t xml:space="preserve">2) непредставление (представление не в полном объеме) документов, установленных </w:t>
      </w:r>
      <w:hyperlink w:anchor="P115">
        <w:r>
          <w:rPr>
            <w:color w:val="0000FF"/>
          </w:rPr>
          <w:t>подпунктами 1</w:t>
        </w:r>
      </w:hyperlink>
      <w:r>
        <w:t xml:space="preserve">, </w:t>
      </w:r>
      <w:hyperlink w:anchor="P123">
        <w:r>
          <w:rPr>
            <w:color w:val="0000FF"/>
          </w:rPr>
          <w:t>2</w:t>
        </w:r>
      </w:hyperlink>
      <w:r>
        <w:t xml:space="preserve"> (за исключением документов, установленных </w:t>
      </w:r>
      <w:hyperlink w:anchor="P127">
        <w:r>
          <w:rPr>
            <w:color w:val="0000FF"/>
          </w:rPr>
          <w:t>абзацами пятым</w:t>
        </w:r>
      </w:hyperlink>
      <w:r>
        <w:t xml:space="preserve"> - </w:t>
      </w:r>
      <w:hyperlink w:anchor="P129">
        <w:r>
          <w:rPr>
            <w:color w:val="0000FF"/>
          </w:rPr>
          <w:t>седьмым</w:t>
        </w:r>
      </w:hyperlink>
      <w:r>
        <w:t>) пункта 11 настоящего Положения;</w:t>
      </w:r>
    </w:p>
    <w:p w14:paraId="75546414" w14:textId="77777777" w:rsidR="00C81A42" w:rsidRDefault="00C81A42">
      <w:pPr>
        <w:pStyle w:val="ConsPlusNormal"/>
        <w:spacing w:before="220"/>
        <w:ind w:firstLine="540"/>
        <w:jc w:val="both"/>
      </w:pPr>
      <w:r>
        <w:t xml:space="preserve">3) несоблюдение получателем условий, установленных </w:t>
      </w:r>
      <w:hyperlink w:anchor="P95">
        <w:r>
          <w:rPr>
            <w:color w:val="0000FF"/>
          </w:rPr>
          <w:t>подпунктами 1</w:t>
        </w:r>
      </w:hyperlink>
      <w:r>
        <w:t xml:space="preserve"> - </w:t>
      </w:r>
      <w:hyperlink w:anchor="P100">
        <w:r>
          <w:rPr>
            <w:color w:val="0000FF"/>
          </w:rPr>
          <w:t>6 пункта 8</w:t>
        </w:r>
      </w:hyperlink>
      <w:r>
        <w:t xml:space="preserve"> настоящего Положения;</w:t>
      </w:r>
    </w:p>
    <w:p w14:paraId="41905C76" w14:textId="77777777" w:rsidR="00C81A42" w:rsidRDefault="00C81A42">
      <w:pPr>
        <w:pStyle w:val="ConsPlusNormal"/>
        <w:spacing w:before="220"/>
        <w:ind w:firstLine="540"/>
        <w:jc w:val="both"/>
      </w:pPr>
      <w:r>
        <w:t>4) установление факта недостоверности представленной получателем информации;</w:t>
      </w:r>
    </w:p>
    <w:p w14:paraId="5A37E4D2" w14:textId="77777777" w:rsidR="00C81A42" w:rsidRDefault="00C81A42">
      <w:pPr>
        <w:pStyle w:val="ConsPlusNormal"/>
        <w:spacing w:before="220"/>
        <w:ind w:firstLine="540"/>
        <w:jc w:val="both"/>
      </w:pPr>
      <w:r>
        <w:t xml:space="preserve">5) поступление в министерство документов, установленных </w:t>
      </w:r>
      <w:hyperlink w:anchor="P115">
        <w:r>
          <w:rPr>
            <w:color w:val="0000FF"/>
          </w:rPr>
          <w:t>подпунктами 1</w:t>
        </w:r>
      </w:hyperlink>
      <w:r>
        <w:t xml:space="preserve">, </w:t>
      </w:r>
      <w:hyperlink w:anchor="P123">
        <w:r>
          <w:rPr>
            <w:color w:val="0000FF"/>
          </w:rPr>
          <w:t>2</w:t>
        </w:r>
      </w:hyperlink>
      <w:r>
        <w:t xml:space="preserve"> (за исключением документов, установленных </w:t>
      </w:r>
      <w:hyperlink w:anchor="P127">
        <w:r>
          <w:rPr>
            <w:color w:val="0000FF"/>
          </w:rPr>
          <w:t>абзацами пятым</w:t>
        </w:r>
      </w:hyperlink>
      <w:r>
        <w:t xml:space="preserve"> - </w:t>
      </w:r>
      <w:hyperlink w:anchor="P129">
        <w:r>
          <w:rPr>
            <w:color w:val="0000FF"/>
          </w:rPr>
          <w:t>седьмым</w:t>
        </w:r>
      </w:hyperlink>
      <w:r>
        <w:t>) пункта 11 настоящего Положения, по истечении установленного правовым актом министерства срока приема министерством заявлений и прилагаемых к ним документов;</w:t>
      </w:r>
    </w:p>
    <w:p w14:paraId="2D5230D8" w14:textId="77777777" w:rsidR="00C81A42" w:rsidRDefault="00C81A42">
      <w:pPr>
        <w:pStyle w:val="ConsPlusNormal"/>
        <w:spacing w:before="220"/>
        <w:ind w:firstLine="540"/>
        <w:jc w:val="both"/>
      </w:pPr>
      <w:r>
        <w:t xml:space="preserve">6) несоответствие представленных получателем документов, установленных </w:t>
      </w:r>
      <w:hyperlink w:anchor="P115">
        <w:r>
          <w:rPr>
            <w:color w:val="0000FF"/>
          </w:rPr>
          <w:t>подпунктами 1</w:t>
        </w:r>
      </w:hyperlink>
      <w:r>
        <w:t xml:space="preserve">, </w:t>
      </w:r>
      <w:hyperlink w:anchor="P123">
        <w:r>
          <w:rPr>
            <w:color w:val="0000FF"/>
          </w:rPr>
          <w:t>2</w:t>
        </w:r>
      </w:hyperlink>
      <w:r>
        <w:t xml:space="preserve"> (за исключением документов, установленных </w:t>
      </w:r>
      <w:hyperlink w:anchor="P127">
        <w:r>
          <w:rPr>
            <w:color w:val="0000FF"/>
          </w:rPr>
          <w:t>абзацами пятым</w:t>
        </w:r>
      </w:hyperlink>
      <w:r>
        <w:t xml:space="preserve"> - </w:t>
      </w:r>
      <w:hyperlink w:anchor="P129">
        <w:r>
          <w:rPr>
            <w:color w:val="0000FF"/>
          </w:rPr>
          <w:t>седьмым</w:t>
        </w:r>
      </w:hyperlink>
      <w:r>
        <w:t>) пункта 11 настоящего Положения, требованиям, установленным настоящим Положением, а также правовыми актами министерства.</w:t>
      </w:r>
    </w:p>
    <w:p w14:paraId="45289F2B" w14:textId="77777777" w:rsidR="00C81A42" w:rsidRDefault="00C81A42">
      <w:pPr>
        <w:pStyle w:val="ConsPlusNormal"/>
        <w:spacing w:before="220"/>
        <w:ind w:firstLine="540"/>
        <w:jc w:val="both"/>
      </w:pPr>
      <w:r>
        <w:t xml:space="preserve">20. Министерство рассматривает заявки и документы, установленные </w:t>
      </w:r>
      <w:hyperlink w:anchor="P136">
        <w:r>
          <w:rPr>
            <w:color w:val="0000FF"/>
          </w:rPr>
          <w:t>подпунктом 4 пункта 11</w:t>
        </w:r>
      </w:hyperlink>
      <w:r>
        <w:t xml:space="preserve"> </w:t>
      </w:r>
      <w:r>
        <w:lastRenderedPageBreak/>
        <w:t xml:space="preserve">настоящего Положения, и в течение 100 рабочих дней с даты регистрации заявки (в случае если ставка и размер субсидий определены настоящим Положением) или в течение 100 рабочих дней со дня окончания срока приема министерством заявок и прилагаемых к ним документов, установленного правовым актом министерства (в случае если расчет ставок и размера субсидий осуществляется в соответствии с </w:t>
      </w:r>
      <w:hyperlink w:anchor="P608">
        <w:r>
          <w:rPr>
            <w:color w:val="0000FF"/>
          </w:rPr>
          <w:t>приложением</w:t>
        </w:r>
      </w:hyperlink>
      <w:r>
        <w:t xml:space="preserve"> к настоящему Положению) принимает решение о предоставлении субсидий или отказывает в предоставлении субсидий с направлением получателю письменного уведомления об отказе в предоставлении субсидий с обоснованием причин отказа.</w:t>
      </w:r>
    </w:p>
    <w:p w14:paraId="426F0026" w14:textId="77777777" w:rsidR="00C81A42" w:rsidRDefault="00C81A42">
      <w:pPr>
        <w:pStyle w:val="ConsPlusNormal"/>
        <w:spacing w:before="220"/>
        <w:ind w:firstLine="540"/>
        <w:jc w:val="both"/>
      </w:pPr>
      <w:r>
        <w:t>В случае отказа в предоставлении субсидий министерство вносит соответствующую запись в журнал регистрации заявок.</w:t>
      </w:r>
    </w:p>
    <w:p w14:paraId="37658F3E" w14:textId="77777777" w:rsidR="00C81A42" w:rsidRDefault="00C81A42">
      <w:pPr>
        <w:pStyle w:val="ConsPlusNormal"/>
        <w:spacing w:before="220"/>
        <w:ind w:firstLine="540"/>
        <w:jc w:val="both"/>
      </w:pPr>
      <w:r>
        <w:t>21. Основаниями для отказа в предоставлении субсидий на этапе рассмотрения заявок являются:</w:t>
      </w:r>
    </w:p>
    <w:p w14:paraId="4E350468" w14:textId="77777777" w:rsidR="00C81A42" w:rsidRDefault="00C81A42">
      <w:pPr>
        <w:pStyle w:val="ConsPlusNormal"/>
        <w:spacing w:before="220"/>
        <w:ind w:firstLine="540"/>
        <w:jc w:val="both"/>
      </w:pPr>
      <w:r>
        <w:t xml:space="preserve">1) непредставление (представление не в полном объеме) документов, установленных </w:t>
      </w:r>
      <w:hyperlink w:anchor="P130">
        <w:r>
          <w:rPr>
            <w:color w:val="0000FF"/>
          </w:rPr>
          <w:t>подпунктами 3</w:t>
        </w:r>
      </w:hyperlink>
      <w:r>
        <w:t xml:space="preserve">, </w:t>
      </w:r>
      <w:hyperlink w:anchor="P136">
        <w:r>
          <w:rPr>
            <w:color w:val="0000FF"/>
          </w:rPr>
          <w:t>4 пункта 11</w:t>
        </w:r>
      </w:hyperlink>
      <w:r>
        <w:t xml:space="preserve"> настоящего Положения;</w:t>
      </w:r>
    </w:p>
    <w:p w14:paraId="62F6DD2D" w14:textId="77777777" w:rsidR="00C81A42" w:rsidRDefault="00C81A42">
      <w:pPr>
        <w:pStyle w:val="ConsPlusNormal"/>
        <w:spacing w:before="220"/>
        <w:ind w:firstLine="540"/>
        <w:jc w:val="both"/>
      </w:pPr>
      <w:r>
        <w:t xml:space="preserve">2) поступление в министерство документов, установленных </w:t>
      </w:r>
      <w:hyperlink w:anchor="P130">
        <w:r>
          <w:rPr>
            <w:color w:val="0000FF"/>
          </w:rPr>
          <w:t>подпунктами 3</w:t>
        </w:r>
      </w:hyperlink>
      <w:r>
        <w:t xml:space="preserve">, </w:t>
      </w:r>
      <w:hyperlink w:anchor="P136">
        <w:r>
          <w:rPr>
            <w:color w:val="0000FF"/>
          </w:rPr>
          <w:t>4 пункта 11</w:t>
        </w:r>
      </w:hyperlink>
      <w:r>
        <w:t xml:space="preserve"> настоящего Положения, по истечении установленного правовым актом министерства срока приема министерством заявок и прилагаемых к ним документов;</w:t>
      </w:r>
    </w:p>
    <w:p w14:paraId="338FE78F" w14:textId="77777777" w:rsidR="00C81A42" w:rsidRDefault="00C81A42">
      <w:pPr>
        <w:pStyle w:val="ConsPlusNormal"/>
        <w:spacing w:before="220"/>
        <w:ind w:firstLine="540"/>
        <w:jc w:val="both"/>
      </w:pPr>
      <w:r>
        <w:t xml:space="preserve">3) несоблюдение получателем условий, установленных </w:t>
      </w:r>
      <w:hyperlink w:anchor="P101">
        <w:r>
          <w:rPr>
            <w:color w:val="0000FF"/>
          </w:rPr>
          <w:t>подпунктами 7</w:t>
        </w:r>
      </w:hyperlink>
      <w:r>
        <w:t xml:space="preserve"> - </w:t>
      </w:r>
      <w:hyperlink w:anchor="P107">
        <w:r>
          <w:rPr>
            <w:color w:val="0000FF"/>
          </w:rPr>
          <w:t>13 пункта 8</w:t>
        </w:r>
      </w:hyperlink>
      <w:r>
        <w:t xml:space="preserve">, </w:t>
      </w:r>
      <w:hyperlink w:anchor="P195">
        <w:r>
          <w:rPr>
            <w:color w:val="0000FF"/>
          </w:rPr>
          <w:t>главами 3</w:t>
        </w:r>
      </w:hyperlink>
      <w:r>
        <w:t xml:space="preserve"> - </w:t>
      </w:r>
      <w:hyperlink w:anchor="P530">
        <w:r>
          <w:rPr>
            <w:color w:val="0000FF"/>
          </w:rPr>
          <w:t>8</w:t>
        </w:r>
      </w:hyperlink>
      <w:r>
        <w:t xml:space="preserve"> настоящего Положения;</w:t>
      </w:r>
    </w:p>
    <w:p w14:paraId="32B3151E" w14:textId="77777777" w:rsidR="00C81A42" w:rsidRDefault="00C81A42">
      <w:pPr>
        <w:pStyle w:val="ConsPlusNormal"/>
        <w:spacing w:before="220"/>
        <w:ind w:firstLine="540"/>
        <w:jc w:val="both"/>
      </w:pPr>
      <w:r>
        <w:t>4) установление факта недостоверности представленной получателем информации;</w:t>
      </w:r>
    </w:p>
    <w:p w14:paraId="1B3DF445" w14:textId="77777777" w:rsidR="00C81A42" w:rsidRDefault="00C81A42">
      <w:pPr>
        <w:pStyle w:val="ConsPlusNormal"/>
        <w:spacing w:before="220"/>
        <w:ind w:firstLine="540"/>
        <w:jc w:val="both"/>
      </w:pPr>
      <w:r>
        <w:t xml:space="preserve">5) несоответствие представленных получателем документов, установленных </w:t>
      </w:r>
      <w:hyperlink w:anchor="P130">
        <w:r>
          <w:rPr>
            <w:color w:val="0000FF"/>
          </w:rPr>
          <w:t>подпунктами 3</w:t>
        </w:r>
      </w:hyperlink>
      <w:r>
        <w:t xml:space="preserve">, </w:t>
      </w:r>
      <w:hyperlink w:anchor="P136">
        <w:r>
          <w:rPr>
            <w:color w:val="0000FF"/>
          </w:rPr>
          <w:t>4 пункта 11</w:t>
        </w:r>
      </w:hyperlink>
      <w:r>
        <w:t xml:space="preserve"> настоящего Положения, требованиям, установленным настоящим Положением, а также правовыми актами министерства;</w:t>
      </w:r>
    </w:p>
    <w:p w14:paraId="32D0C2C6" w14:textId="77777777" w:rsidR="00C81A42" w:rsidRDefault="00C81A42">
      <w:pPr>
        <w:pStyle w:val="ConsPlusNormal"/>
        <w:spacing w:before="220"/>
        <w:ind w:firstLine="540"/>
        <w:jc w:val="both"/>
      </w:pPr>
      <w:r>
        <w:t xml:space="preserve">6) несоответствие лица, обратившегося в министерство для получения субсидий, категориям лиц, указанным в </w:t>
      </w:r>
      <w:hyperlink w:anchor="P83">
        <w:r>
          <w:rPr>
            <w:color w:val="0000FF"/>
          </w:rPr>
          <w:t>пункте 4</w:t>
        </w:r>
      </w:hyperlink>
      <w:r>
        <w:t xml:space="preserve"> настоящего Положения.</w:t>
      </w:r>
    </w:p>
    <w:p w14:paraId="0DCCF941" w14:textId="77777777" w:rsidR="00C81A42" w:rsidRDefault="00C81A42">
      <w:pPr>
        <w:pStyle w:val="ConsPlusNormal"/>
        <w:spacing w:before="220"/>
        <w:ind w:firstLine="540"/>
        <w:jc w:val="both"/>
      </w:pPr>
      <w:bookmarkStart w:id="24" w:name="P186"/>
      <w:bookmarkEnd w:id="24"/>
      <w:r>
        <w:t xml:space="preserve">22. Субсидии предоставляются путем их перечисления с лицевого счета министерства на расчетный или корреспондентский счет, открытый получателю в учреждении Центрального банка Российской Федерации или кредитной организации, не позднее 10-го рабочего дня, следующего за днем принятия решения о предоставлении субсидий, за исключением случаев, для которых </w:t>
      </w:r>
      <w:hyperlink w:anchor="P167">
        <w:r>
          <w:rPr>
            <w:color w:val="0000FF"/>
          </w:rPr>
          <w:t>абзацами пятым</w:t>
        </w:r>
      </w:hyperlink>
      <w:r>
        <w:t xml:space="preserve">, </w:t>
      </w:r>
      <w:hyperlink w:anchor="P168">
        <w:r>
          <w:rPr>
            <w:color w:val="0000FF"/>
          </w:rPr>
          <w:t>шестым пункта 17</w:t>
        </w:r>
      </w:hyperlink>
      <w:r>
        <w:t xml:space="preserve"> настоящего Положения установлены иные сроки для перечисления субсидий.</w:t>
      </w:r>
    </w:p>
    <w:p w14:paraId="0B82E57E" w14:textId="77777777" w:rsidR="00C81A42" w:rsidRDefault="00C81A42">
      <w:pPr>
        <w:pStyle w:val="ConsPlusNormal"/>
        <w:spacing w:before="220"/>
        <w:ind w:firstLine="540"/>
        <w:jc w:val="both"/>
      </w:pPr>
      <w:r>
        <w:t>Очередность перечисления субсидий получателям определяется с учетом даты и времени поступления в министерство представленных ими заявок с приложенными документами. В первоочередном порядке субсидии перечисляются получателю, заявка с приложенными документами которого раньше других поступила в министерство.</w:t>
      </w:r>
    </w:p>
    <w:p w14:paraId="37AAD310" w14:textId="77777777" w:rsidR="00C81A42" w:rsidRDefault="00C81A42">
      <w:pPr>
        <w:pStyle w:val="ConsPlusNormal"/>
        <w:spacing w:before="220"/>
        <w:ind w:firstLine="540"/>
        <w:jc w:val="both"/>
      </w:pPr>
      <w:r>
        <w:t xml:space="preserve">В случае уменьшения министерству ранее доведенных лимитов бюджетных обязательств после принятия решения о предоставлении субсидий министерством определяются получатели, которым субсидии перечисляются в срок, установленный </w:t>
      </w:r>
      <w:hyperlink w:anchor="P186">
        <w:r>
          <w:rPr>
            <w:color w:val="0000FF"/>
          </w:rPr>
          <w:t>абзацем первым</w:t>
        </w:r>
      </w:hyperlink>
      <w:r>
        <w:t xml:space="preserve"> настоящего пункта, заявители, которым субсидии перечисляются в срок, установленный </w:t>
      </w:r>
      <w:hyperlink w:anchor="P167">
        <w:r>
          <w:rPr>
            <w:color w:val="0000FF"/>
          </w:rPr>
          <w:t>абзацем пятым пункта 17</w:t>
        </w:r>
      </w:hyperlink>
      <w:r>
        <w:t xml:space="preserve"> настоящего Положения, а также заявители, которым субсидии перечисляются в срок, установленный </w:t>
      </w:r>
      <w:hyperlink w:anchor="P168">
        <w:r>
          <w:rPr>
            <w:color w:val="0000FF"/>
          </w:rPr>
          <w:t>абзацем шестым пункта 17</w:t>
        </w:r>
      </w:hyperlink>
      <w:r>
        <w:t xml:space="preserve"> настоящего Положения, с учетом размера доступного остатка лимитов бюджетных обязательств, размера субсидий, а также очередности поступления в министерство представленных получателями заявок с приложенными документами.</w:t>
      </w:r>
    </w:p>
    <w:p w14:paraId="2F6FE0CF" w14:textId="77777777" w:rsidR="00C81A42" w:rsidRDefault="00C81A42">
      <w:pPr>
        <w:pStyle w:val="ConsPlusNormal"/>
        <w:spacing w:before="220"/>
        <w:ind w:firstLine="540"/>
        <w:jc w:val="both"/>
      </w:pPr>
      <w:bookmarkStart w:id="25" w:name="P189"/>
      <w:bookmarkEnd w:id="25"/>
      <w:r>
        <w:t xml:space="preserve">23. В случае несоответствия получателя категориям лиц, указанным в </w:t>
      </w:r>
      <w:hyperlink w:anchor="P83">
        <w:r>
          <w:rPr>
            <w:color w:val="0000FF"/>
          </w:rPr>
          <w:t>пункте 4</w:t>
        </w:r>
      </w:hyperlink>
      <w:r>
        <w:t xml:space="preserve"> настоящего Положения, нарушения получателем условий, установленных при предоставлении субсидий, </w:t>
      </w:r>
      <w:r>
        <w:lastRenderedPageBreak/>
        <w:t>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обязательств, предусмотренных настоящим Положением, а также недостижения значения соответствующего результата предоставления субсидий, установленного в Соглашении, министерство направляет получателю требование о возврате полученных субсидий в течение 20 рабочих дней со дня подписания документа, подтверждающего выявление указанных фактов. Субсидии подлежат возврату в течение 20 рабочих дней со дня направления министерством указанного требования.</w:t>
      </w:r>
    </w:p>
    <w:p w14:paraId="7210306D" w14:textId="77777777" w:rsidR="00C81A42" w:rsidRDefault="00C81A42">
      <w:pPr>
        <w:pStyle w:val="ConsPlusNormal"/>
        <w:spacing w:before="220"/>
        <w:ind w:firstLine="540"/>
        <w:jc w:val="both"/>
      </w:pPr>
      <w:r>
        <w:t>24. Министерство и органы государственного финансового контроля осуществляют проверку соблюдения условий, целей и порядка предоставления субсидий получателями в соответствии с законодательством Российской Федерации.</w:t>
      </w:r>
    </w:p>
    <w:p w14:paraId="721EAD85" w14:textId="77777777" w:rsidR="00C81A42" w:rsidRDefault="00C81A42">
      <w:pPr>
        <w:pStyle w:val="ConsPlusNormal"/>
        <w:spacing w:before="220"/>
        <w:ind w:firstLine="540"/>
        <w:jc w:val="both"/>
      </w:pPr>
      <w:r>
        <w:t>25. Министерство по итогам работы за отчетный финансовый год в срок до 1 марта текущего финансового года представляет в министерство финансов Иркутской области отчет о предоставленных объемах государственной поддержки.</w:t>
      </w:r>
    </w:p>
    <w:p w14:paraId="1DF3C520" w14:textId="77777777" w:rsidR="00C81A42" w:rsidRDefault="00C81A42">
      <w:pPr>
        <w:pStyle w:val="ConsPlusNormal"/>
        <w:spacing w:before="220"/>
        <w:ind w:firstLine="540"/>
        <w:jc w:val="both"/>
      </w:pPr>
      <w:r>
        <w:t>26.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2BDE0F34" w14:textId="77777777" w:rsidR="00C81A42" w:rsidRDefault="00C81A42">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(далее - ежегодный отчет) министерство представляет в министерство финансов Иркутской области и министерство экономического развития Иркутской области в срок до 30 марта года, следующего за отчетным. Ежегодный отчет подлежит размещению на официальном сайте министерства в информационно-телекоммуникационной сети "Интернет" в срок до 30 марта года, следующего за отчетным.</w:t>
      </w:r>
    </w:p>
    <w:p w14:paraId="00FA08AC" w14:textId="77777777" w:rsidR="00C81A42" w:rsidRDefault="00C81A42">
      <w:pPr>
        <w:pStyle w:val="ConsPlusNormal"/>
        <w:jc w:val="both"/>
      </w:pPr>
    </w:p>
    <w:p w14:paraId="132B6C9A" w14:textId="77777777" w:rsidR="00C81A42" w:rsidRDefault="00C81A42">
      <w:pPr>
        <w:pStyle w:val="ConsPlusTitle"/>
        <w:jc w:val="center"/>
        <w:outlineLvl w:val="1"/>
      </w:pPr>
      <w:bookmarkStart w:id="26" w:name="P195"/>
      <w:bookmarkEnd w:id="26"/>
      <w:r>
        <w:t>Глава 3. ОКАЗАНИЕ СОДЕЙСТВИЯ РАЗВИТИЮ ПОДОТРАСЛИ</w:t>
      </w:r>
    </w:p>
    <w:p w14:paraId="03F219AE" w14:textId="77777777" w:rsidR="00C81A42" w:rsidRDefault="00C81A42">
      <w:pPr>
        <w:pStyle w:val="ConsPlusTitle"/>
        <w:jc w:val="center"/>
      </w:pPr>
      <w:r>
        <w:t>РАСТЕНИЕВОДСТВА</w:t>
      </w:r>
    </w:p>
    <w:p w14:paraId="79CFDCFF" w14:textId="77777777" w:rsidR="00C81A42" w:rsidRDefault="00C81A42">
      <w:pPr>
        <w:pStyle w:val="ConsPlusNormal"/>
        <w:jc w:val="both"/>
      </w:pPr>
    </w:p>
    <w:p w14:paraId="365E0E59" w14:textId="77777777" w:rsidR="00C81A42" w:rsidRDefault="00C81A42">
      <w:pPr>
        <w:pStyle w:val="ConsPlusNormal"/>
        <w:ind w:firstLine="540"/>
        <w:jc w:val="both"/>
      </w:pPr>
      <w:r>
        <w:t>27. Субсидии на возмещение части затрат на приобретение элитных семян сельскохозяйственных культур предоставляются в 2021 году сельскохозяйственным товаропроизводителям в размере 50 процентов от фактических затрат на приобретение элитных семян сельскохозяйственных культур на одну тонну приобретенных элитных семян сельскохозяйственных культур, но не более 50 процентов от предельной цены реализации элитных семян сельскохозяйственных культур, предусмотренной перечнем сельскохозяйственных культур, установленным правовым актом министерства (далее - Перечень культур), в расчете на одну тонну приобретенных элитных семян сельскохозяйственных культур.</w:t>
      </w:r>
    </w:p>
    <w:p w14:paraId="5159372F" w14:textId="77777777" w:rsidR="00C81A42" w:rsidRDefault="00C81A42">
      <w:pPr>
        <w:pStyle w:val="ConsPlusNormal"/>
        <w:spacing w:before="220"/>
        <w:ind w:firstLine="540"/>
        <w:jc w:val="both"/>
      </w:pPr>
      <w:r>
        <w:t>Предоставление субсидий, предусмотренных настоящим пунктом, в целях возмещения части затрат на приобретение элитных семян зерновых и (или) зернобобовых сельскохозяйственных культур осуществляется в размере, необходимом для посева 15 процентов от общей посевной площади, занятой под производство зерновых и (или) зернобобовых сельскохозяйственных культур, и рассчитанном с учетом нормы высева семян сельскохозяйственных культур, установленной правовым актом министерства.</w:t>
      </w:r>
    </w:p>
    <w:p w14:paraId="66A6F185" w14:textId="77777777" w:rsidR="00C81A42" w:rsidRDefault="00C81A42">
      <w:pPr>
        <w:pStyle w:val="ConsPlusNormal"/>
        <w:spacing w:before="220"/>
        <w:ind w:firstLine="540"/>
        <w:jc w:val="both"/>
      </w:pPr>
      <w:r>
        <w:t>Условия предоставления:</w:t>
      </w:r>
    </w:p>
    <w:p w14:paraId="2D8C674A" w14:textId="77777777" w:rsidR="00C81A42" w:rsidRDefault="00C81A42">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7E6351E7" w14:textId="77777777" w:rsidR="00C81A42" w:rsidRDefault="00C81A42">
      <w:pPr>
        <w:pStyle w:val="ConsPlusNormal"/>
        <w:spacing w:before="220"/>
        <w:ind w:firstLine="540"/>
        <w:jc w:val="both"/>
      </w:pPr>
      <w:r>
        <w:t xml:space="preserve">неснижение посевных площадей (за исключением посевных площадей, занятых под производство многолетних трав) в текущем году к уровню предыдущего года (за исключением случаев изъятия у сельскохозяйственного товаропроизводителя в текущем году для государственных и (или) муниципальных нужд земельных участков, на которых располагались </w:t>
      </w:r>
      <w:r>
        <w:lastRenderedPageBreak/>
        <w:t>посевные площади) (не распространяется на сельскохозяйственных товаропроизводителей, не имевших посевных площадей в предыдущем году);</w:t>
      </w:r>
    </w:p>
    <w:p w14:paraId="434A0AD2" w14:textId="77777777" w:rsidR="00C81A42" w:rsidRDefault="00C81A42">
      <w:pPr>
        <w:pStyle w:val="ConsPlusNormal"/>
        <w:spacing w:before="220"/>
        <w:ind w:firstLine="540"/>
        <w:jc w:val="both"/>
      </w:pPr>
      <w:r>
        <w:t>приобретение элитных семян яровых сельскохозяйственных культур, предусмотренных Перечнем культур, в четвертом квартале предыдущего года и (или) в текущем году и их посев в текущем году на дату представления заявки (в случае возмещения части затрат на приобретение элитных семян яровых сельскохозяйственных культур);</w:t>
      </w:r>
    </w:p>
    <w:p w14:paraId="0A8DF688" w14:textId="77777777" w:rsidR="00C81A42" w:rsidRDefault="00C81A42">
      <w:pPr>
        <w:pStyle w:val="ConsPlusNormal"/>
        <w:spacing w:before="220"/>
        <w:ind w:firstLine="540"/>
        <w:jc w:val="both"/>
      </w:pPr>
      <w:r>
        <w:t>приобретение элитных семян озимых сельскохозяйственных культур, предусмотренных Перечнем культур, в предыдущем году и их посев в предыдущем году под урожай текущего года (в случае возмещения части затрат на приобретение элитных семян озимых сельскохозяйственных культур);</w:t>
      </w:r>
    </w:p>
    <w:p w14:paraId="03376387" w14:textId="77777777" w:rsidR="00C81A42" w:rsidRDefault="00C81A42">
      <w:pPr>
        <w:pStyle w:val="ConsPlusNormal"/>
        <w:spacing w:before="220"/>
        <w:ind w:firstLine="540"/>
        <w:jc w:val="both"/>
      </w:pPr>
      <w:r>
        <w:t xml:space="preserve">приобретение элитных семян сельскохозяйственных культур у организаций, осуществляющих производство элитных семян сельскохозяйственных культур и имеющих сертификат соответствия, выданный по результатам прохождения на основании </w:t>
      </w:r>
      <w:hyperlink r:id="rId50">
        <w:r>
          <w:rPr>
            <w:color w:val="0000FF"/>
          </w:rPr>
          <w:t>статьи 21</w:t>
        </w:r>
      </w:hyperlink>
      <w:r>
        <w:t xml:space="preserve"> Федерального закона от 27 декабря 2002 года N 184-ФЗ "О техническом регулировании" (далее - Федеральный закон "О техническом регулировании") добровольного подтверждения соответствия процессов производства элитных семян сельскохозяйственных культур, часть затрат на приобретение которых возмещается за счет субсидий, предусмотренных настоящим пунктом;</w:t>
      </w:r>
    </w:p>
    <w:p w14:paraId="7EF1D448" w14:textId="77777777" w:rsidR="00C81A42" w:rsidRDefault="00C81A42">
      <w:pPr>
        <w:pStyle w:val="ConsPlusNormal"/>
        <w:spacing w:before="220"/>
        <w:ind w:firstLine="540"/>
        <w:jc w:val="both"/>
      </w:pPr>
      <w:r>
        <w:t>приобретение элитных семян сельскохозяйственных культур, отнесенных к сортам, включенным в Государственный реестр селекционных достижений, допущенных к использованию по Иркутской области;</w:t>
      </w:r>
    </w:p>
    <w:p w14:paraId="1E69CEBD" w14:textId="77777777" w:rsidR="00C81A42" w:rsidRDefault="00C81A42">
      <w:pPr>
        <w:pStyle w:val="ConsPlusNormal"/>
        <w:spacing w:before="220"/>
        <w:ind w:firstLine="540"/>
        <w:jc w:val="both"/>
      </w:pPr>
      <w:r>
        <w:t>осуществление в текущем году на дату представления заявки посева элитных и (или) оригинальных семян зерновых и (или) зернобобовых сельскохозяйственных культур на площади не менее 15 процентов от общей посевной площади, занятой под производство зерновых и зернобобовых сельскохозяйственных культур (распространяется на сельскохозяйственных товаропроизводителей, осуществлявших в текущем году посев зерновых и (или) зернобобовых сельскохозяйственных культур);</w:t>
      </w:r>
    </w:p>
    <w:p w14:paraId="5C2CE786" w14:textId="77777777" w:rsidR="00C81A42" w:rsidRDefault="00C81A42">
      <w:pPr>
        <w:pStyle w:val="ConsPlusNormal"/>
        <w:spacing w:before="220"/>
        <w:ind w:firstLine="540"/>
        <w:jc w:val="both"/>
      </w:pPr>
      <w:r>
        <w:t xml:space="preserve">посевные и сортовые качества приобретенных элитных семян сельскохозяйственных культур подтверждены сертификатом соответствия, выданным по результатам прохождения добровольного подтверждения соответствия на основании </w:t>
      </w:r>
      <w:hyperlink r:id="rId51">
        <w:r>
          <w:rPr>
            <w:color w:val="0000FF"/>
          </w:rPr>
          <w:t>статьи 21</w:t>
        </w:r>
      </w:hyperlink>
      <w:r>
        <w:t xml:space="preserve"> Федерального закона "О техническом регулировании".</w:t>
      </w:r>
    </w:p>
    <w:p w14:paraId="41BAE8BB" w14:textId="77777777" w:rsidR="00C81A42" w:rsidRDefault="00C81A42">
      <w:pPr>
        <w:pStyle w:val="ConsPlusNormal"/>
        <w:spacing w:before="220"/>
        <w:ind w:firstLine="540"/>
        <w:jc w:val="both"/>
      </w:pPr>
      <w:r>
        <w:t>Результатами предоставления субсидий, предусмотренных настоящим пунктом, являются:</w:t>
      </w:r>
    </w:p>
    <w:p w14:paraId="3A7F1ABC" w14:textId="77777777" w:rsidR="00C81A42" w:rsidRDefault="00C81A42">
      <w:pPr>
        <w:pStyle w:val="ConsPlusNormal"/>
        <w:spacing w:before="220"/>
        <w:ind w:firstLine="540"/>
        <w:jc w:val="both"/>
      </w:pPr>
      <w:r>
        <w:t>осуществление в текущем году на дату представления заявки посева элитных семян яровых сельскохозяйственных культур на площади, размер которой указан в заявке (в случае возмещения части затрат на приобретение элитных семян яровых сельскохозяйственных культур);</w:t>
      </w:r>
    </w:p>
    <w:p w14:paraId="39317F1B" w14:textId="77777777" w:rsidR="00C81A42" w:rsidRDefault="00C81A42">
      <w:pPr>
        <w:pStyle w:val="ConsPlusNormal"/>
        <w:spacing w:before="220"/>
        <w:ind w:firstLine="540"/>
        <w:jc w:val="both"/>
      </w:pPr>
      <w:r>
        <w:t>осуществление в предыдущем году посева элитных семян озимых сельскохозяйственных культур на площади, размер которой указан в заявке (в случае возмещения части затрат на приобретение элитных семян озимых сельскохозяйственных культур).</w:t>
      </w:r>
    </w:p>
    <w:p w14:paraId="3AE5FC5C" w14:textId="77777777" w:rsidR="00C81A42" w:rsidRDefault="00C81A42">
      <w:pPr>
        <w:pStyle w:val="ConsPlusNormal"/>
        <w:spacing w:before="220"/>
        <w:ind w:firstLine="540"/>
        <w:jc w:val="both"/>
      </w:pPr>
      <w:r>
        <w:t>28. Субсидии на развитие мелиоративного комплекса предоставляются сельскохозяйственным товаропроизводителям на возмещение части затрат на проведение проектных и изыскательских работ и (или) подготовку проектной документации в отношении оросительных и осушительных систем общего и индивидуального пользования (далее - мелиоративные системы), понесенных в текущем году, а также в предыдущем году, в случае невозмещения указанных затрат ранее, в размере 90 процентов от фактических затрат на проведение проектных и изыскательских работ и (или) подготовку проектной документации в отношении мелиоративных систем.</w:t>
      </w:r>
    </w:p>
    <w:p w14:paraId="240F2F30" w14:textId="77777777" w:rsidR="00C81A42" w:rsidRDefault="00C81A42">
      <w:pPr>
        <w:pStyle w:val="ConsPlusNormal"/>
        <w:spacing w:before="220"/>
        <w:ind w:firstLine="540"/>
        <w:jc w:val="both"/>
      </w:pPr>
      <w:r>
        <w:lastRenderedPageBreak/>
        <w:t>В случае предоставления субсидий, предусмотренных настоящим пунктом, на возмещение части затрат на проведение проектных и изыскательских работ и (или) подготовку проектной документации в отношении оросительных и осушительных систем общего пользования, распределение указанных субсидий между сельскохозяйственными товаропроизводителями, планирующими совместно построить оросительную и осушительную систему, которая будет принадлежать им на праве общей собственности, осуществляется пропорционально фактически понесенным ими затратам на проведение проектных и изыскательских работ и (или) подготовку проектной документации в отношении указанной оросительной и осушительной системы.</w:t>
      </w:r>
    </w:p>
    <w:p w14:paraId="75920F23" w14:textId="77777777" w:rsidR="00C81A42" w:rsidRDefault="00C81A42">
      <w:pPr>
        <w:pStyle w:val="ConsPlusNormal"/>
        <w:spacing w:before="220"/>
        <w:ind w:firstLine="540"/>
        <w:jc w:val="both"/>
      </w:pPr>
      <w:r>
        <w:t>Условия предоставления:</w:t>
      </w:r>
    </w:p>
    <w:p w14:paraId="7F5BB596" w14:textId="77777777" w:rsidR="00C81A42" w:rsidRDefault="00C81A42">
      <w:pPr>
        <w:pStyle w:val="ConsPlusNormal"/>
        <w:spacing w:before="220"/>
        <w:ind w:firstLine="540"/>
        <w:jc w:val="both"/>
      </w:pPr>
      <w:r>
        <w:t>наличие проектной документации в отношении мелиоративной системы, подготовленной в соответствии с законодательством о градостроительной деятельности (в случае строительства мелиоративной системы, относящейся к объектам капитального строительства);</w:t>
      </w:r>
    </w:p>
    <w:p w14:paraId="7C522FB4" w14:textId="77777777" w:rsidR="00C81A42" w:rsidRDefault="00C81A42">
      <w:pPr>
        <w:pStyle w:val="ConsPlusNormal"/>
        <w:spacing w:before="220"/>
        <w:ind w:firstLine="540"/>
        <w:jc w:val="both"/>
      </w:pPr>
      <w:r>
        <w:t>наличие проектной документации в отношении мелиоративной системы, соответствующей требованиям, устанавливаемым правовым актом министерства (в случае строительства мелиоративной системы, не относящейся к объектам капитального строительства);</w:t>
      </w:r>
    </w:p>
    <w:p w14:paraId="77FD021A" w14:textId="77777777" w:rsidR="00C81A42" w:rsidRDefault="00C81A42">
      <w:pPr>
        <w:pStyle w:val="ConsPlusNormal"/>
        <w:spacing w:before="220"/>
        <w:ind w:firstLine="540"/>
        <w:jc w:val="both"/>
      </w:pPr>
      <w:r>
        <w:t>наличие заключения о достоверности (положительное заключение) определения сметной стоимости строительства мелиоративной системы;</w:t>
      </w:r>
    </w:p>
    <w:p w14:paraId="40468712"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на которых планируется строительство мелиоративной системы, право и (или) договоры на которые зарегистрированы в Едином государственном реестре недвижимости, площадью не менее орошаемой (осушаемой) площади, указанной в проектной документации в отношении мелиоративной системы, на дату представления заявки;</w:t>
      </w:r>
    </w:p>
    <w:p w14:paraId="6CB89F78" w14:textId="77777777" w:rsidR="00C81A42" w:rsidRDefault="00C81A42">
      <w:pPr>
        <w:pStyle w:val="ConsPlusNormal"/>
        <w:spacing w:before="220"/>
        <w:ind w:firstLine="540"/>
        <w:jc w:val="both"/>
      </w:pPr>
      <w:r>
        <w:t>земельные участки, на которых планируется строительство мелиоративной системы, являются смежными (в случае если строительство мелиоративной системы планируется на нескольких земельных участках);</w:t>
      </w:r>
    </w:p>
    <w:p w14:paraId="01CAA7F2" w14:textId="77777777" w:rsidR="00C81A42" w:rsidRDefault="00C81A42">
      <w:pPr>
        <w:pStyle w:val="ConsPlusNormal"/>
        <w:spacing w:before="220"/>
        <w:ind w:firstLine="540"/>
        <w:jc w:val="both"/>
      </w:pPr>
      <w:r>
        <w:t>наличие письменного обязательства представить в министерство в письменной форме уведомление о завершении строительства мелиоративной системы в течение одного месяца со дня завершения строительства мелиоративной системы;</w:t>
      </w:r>
    </w:p>
    <w:p w14:paraId="5699B160" w14:textId="77777777" w:rsidR="00C81A42" w:rsidRDefault="00C81A42">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мелиоративную систему, затраты на проведение проектных и изыскательских работ и (или) подготовку проектной документации в отношении которой возмещаются за счет средств субсидий, предусмотренных настоящим пунктом, в течение пяти лет со дня завершения строительства мелиоративной системы;</w:t>
      </w:r>
    </w:p>
    <w:p w14:paraId="61368E23" w14:textId="77777777" w:rsidR="00C81A42" w:rsidRDefault="00C81A42">
      <w:pPr>
        <w:pStyle w:val="ConsPlusNormal"/>
        <w:spacing w:before="220"/>
        <w:ind w:firstLine="540"/>
        <w:jc w:val="both"/>
      </w:pPr>
      <w:r>
        <w:t>наличие письменного обязательства представить в министерство документы, подтверждающие строительство мелиоративной системы, в соответствии с перечнем и в сроки, которые устанавливаются правовым актом министерства.</w:t>
      </w:r>
    </w:p>
    <w:p w14:paraId="04F7B287" w14:textId="77777777" w:rsidR="00C81A42" w:rsidRDefault="00C81A42">
      <w:pPr>
        <w:pStyle w:val="ConsPlusNormal"/>
        <w:spacing w:before="220"/>
        <w:ind w:firstLine="540"/>
        <w:jc w:val="both"/>
      </w:pPr>
      <w:r>
        <w:t>Результатом предоставления субсидий, предусмотренных настоящим пунктом, является представление в министерство проектной документации в отношении мелиоративной системы, часть затрат на проведение проектных и изыскательских работ и (или) подготовку проектной документации в отношении которой возмещена за счет субсидий, предусмотренных настоящим пунктом, на дату представления заявки.</w:t>
      </w:r>
    </w:p>
    <w:p w14:paraId="2D88A868" w14:textId="77777777" w:rsidR="00C81A42" w:rsidRDefault="00C81A42">
      <w:pPr>
        <w:pStyle w:val="ConsPlusNormal"/>
        <w:spacing w:before="220"/>
        <w:ind w:firstLine="540"/>
        <w:jc w:val="both"/>
      </w:pPr>
      <w:r>
        <w:t xml:space="preserve">29. Субсидии на возмещение части затрат на приобретение в текущем году инсектицидов, фунгицидов по вегетации предоставляются сельскохозяйственным товаропроизводителям по </w:t>
      </w:r>
      <w:r>
        <w:lastRenderedPageBreak/>
        <w:t>ставке 100 рублей на один гектар посевной площади сельскохозяйственных культур, обработанных фунгицидами по вегетации и (или) инсектицидами.</w:t>
      </w:r>
    </w:p>
    <w:p w14:paraId="6EB15C92" w14:textId="77777777" w:rsidR="00C81A42" w:rsidRDefault="00C81A42">
      <w:pPr>
        <w:pStyle w:val="ConsPlusNormal"/>
        <w:spacing w:before="220"/>
        <w:ind w:firstLine="540"/>
        <w:jc w:val="both"/>
      </w:pPr>
      <w:r>
        <w:t>Условия предоставления:</w:t>
      </w:r>
    </w:p>
    <w:p w14:paraId="25392F1F" w14:textId="77777777" w:rsidR="00C81A42" w:rsidRDefault="00C81A42">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1DD18943" w14:textId="77777777" w:rsidR="00C81A42" w:rsidRDefault="00C81A42">
      <w:pPr>
        <w:pStyle w:val="ConsPlusNormal"/>
        <w:spacing w:before="220"/>
        <w:ind w:firstLine="540"/>
        <w:jc w:val="both"/>
      </w:pPr>
      <w:r>
        <w:t>приобретение сельскохозяйственным товаропроизводителем инсектицидов для локализации очагов распространения особо опасных вредителей сельскохозяйственных культур (саранчовых и лугового мотылька) (в случае возмещения части затрат на приобретение инсектицидов);</w:t>
      </w:r>
    </w:p>
    <w:p w14:paraId="0A8B9062" w14:textId="77777777" w:rsidR="00C81A42" w:rsidRDefault="00C81A42">
      <w:pPr>
        <w:pStyle w:val="ConsPlusNormal"/>
        <w:spacing w:before="220"/>
        <w:ind w:firstLine="540"/>
        <w:jc w:val="both"/>
      </w:pPr>
      <w:r>
        <w:t>использование приобретенных в текущем году фунгицидов по вегетации и инсектицидов для локализации очагов распространения особо опасных вредителей сельскохозяйственных культур (саранчовых и лугового мотылька) сельскохозяйственным товаропроизводителем в текущем году;</w:t>
      </w:r>
    </w:p>
    <w:p w14:paraId="272EA631" w14:textId="77777777" w:rsidR="00C81A42" w:rsidRDefault="00C81A42">
      <w:pPr>
        <w:pStyle w:val="ConsPlusNormal"/>
        <w:spacing w:before="220"/>
        <w:ind w:firstLine="540"/>
        <w:jc w:val="both"/>
      </w:pPr>
      <w:r>
        <w:t>неснижение посевных площадей (за исключением посевных площадей, занятых под производство многолетних трав) в текущем году к уровню предыдущего года (за исключением случаев изъятия у сельскохозяйственного товаропроизводителя в текущем году для государственных и (или) муниципальных нужд земельных участков, на которых располагались посевные площади) (не распространяется на сельскохозяйственных товаропроизводителей, не имевших посевных площадей в предыдущем году);</w:t>
      </w:r>
    </w:p>
    <w:p w14:paraId="43AA6E2E" w14:textId="77777777" w:rsidR="00C81A42" w:rsidRDefault="00C81A42">
      <w:pPr>
        <w:pStyle w:val="ConsPlusNormal"/>
        <w:spacing w:before="220"/>
        <w:ind w:firstLine="540"/>
        <w:jc w:val="both"/>
      </w:pPr>
      <w:r>
        <w:t>неснижение общей площади пашни в текущем году к уровню предыдущего года (за исключением случаев изъятия у сельскохозяйственного товаропроизводителя в текущем году для государственных и (или) муниципальных нужд земельных участков, на которых располагалась пашня) (не распространяется на сельскохозяйственных товаропроизводителей, не имевших пашни в предыдущем году);</w:t>
      </w:r>
    </w:p>
    <w:p w14:paraId="7C51C661"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в границах которых осуществляется производство сельскохозяйственных культур в текущем году, право и (или) договоры на которые зарегистрированы в Едином государственном реестре недвижимости, на дату представления заявки (применяется с 2023 года).</w:t>
      </w:r>
    </w:p>
    <w:p w14:paraId="6834781D" w14:textId="77777777" w:rsidR="00C81A42" w:rsidRDefault="00C81A42">
      <w:pPr>
        <w:pStyle w:val="ConsPlusNormal"/>
        <w:spacing w:before="220"/>
        <w:ind w:firstLine="540"/>
        <w:jc w:val="both"/>
      </w:pPr>
      <w:r>
        <w:t>Результатом предоставления субсидий, предусмотренных настоящим пунктом, является обработка на дату представления заявки сельскохозяйственных культур инсектицидами и (или) фунгицидами по вегетации посевной площади, размер которой указан в заявке.</w:t>
      </w:r>
    </w:p>
    <w:p w14:paraId="3FF0DA8F" w14:textId="77777777" w:rsidR="00C81A42" w:rsidRDefault="00C81A42">
      <w:pPr>
        <w:pStyle w:val="ConsPlusNormal"/>
        <w:spacing w:before="220"/>
        <w:ind w:firstLine="540"/>
        <w:jc w:val="both"/>
      </w:pPr>
      <w:bookmarkStart w:id="27" w:name="P233"/>
      <w:bookmarkEnd w:id="27"/>
      <w:r>
        <w:t>30. Субсидии на приобретение тепловой и (или) электрической энергии для производства овощей защищенного грунта (далее - энергоресурсы) на возмещение части затрат на приобретение в четвертом квартале предыдущего года и (или) текущем году энергоресурсов предоставляются сельскохозяйственным товаропроизводителям, имеющим тепличные комплексы, подключенные к системам централизованного теплоснабжения и (или) электрическим сетям централизованного энергоснабжения.</w:t>
      </w:r>
    </w:p>
    <w:p w14:paraId="15FD7A9E" w14:textId="77777777" w:rsidR="00C81A42" w:rsidRDefault="00C81A42">
      <w:pPr>
        <w:pStyle w:val="ConsPlusNormal"/>
        <w:spacing w:before="220"/>
        <w:ind w:firstLine="540"/>
        <w:jc w:val="both"/>
      </w:pPr>
      <w:r>
        <w:t xml:space="preserve">Субсидии, предусмотренные настоящим пунктом, предоставляются по ставке 60 процентов от фактических затрат на приобретение в четвертом квартале предыдущего года и (или) текущем году энергоресурсов, за исключением случая, указанного в </w:t>
      </w:r>
      <w:hyperlink w:anchor="P235">
        <w:r>
          <w:rPr>
            <w:color w:val="0000FF"/>
          </w:rPr>
          <w:t>абзаце третьем</w:t>
        </w:r>
      </w:hyperlink>
      <w:r>
        <w:t xml:space="preserve"> настоящего пункта.</w:t>
      </w:r>
    </w:p>
    <w:p w14:paraId="3855AAA2" w14:textId="77777777" w:rsidR="00C81A42" w:rsidRDefault="00C81A42">
      <w:pPr>
        <w:pStyle w:val="ConsPlusNormal"/>
        <w:spacing w:before="220"/>
        <w:ind w:firstLine="540"/>
        <w:jc w:val="both"/>
      </w:pPr>
      <w:bookmarkStart w:id="28" w:name="P235"/>
      <w:bookmarkEnd w:id="28"/>
      <w:r>
        <w:t>В случае если энергоресурсы приобретены сельскохозяйственным товаропроизводителем в четвертом квартале 2020 года и (или) первом полугодии 2021 года, субсидии на возмещение части затрат на приобретение указанных энергоресурсов предоставляются по ставке 50 процентов от фактических затрат на их приобретение (применяется в 2021 году).</w:t>
      </w:r>
    </w:p>
    <w:p w14:paraId="497FDB46" w14:textId="77777777" w:rsidR="00C81A42" w:rsidRDefault="00C81A42">
      <w:pPr>
        <w:pStyle w:val="ConsPlusNormal"/>
        <w:spacing w:before="220"/>
        <w:ind w:firstLine="540"/>
        <w:jc w:val="both"/>
      </w:pPr>
      <w:r>
        <w:t>Условия предоставления:</w:t>
      </w:r>
    </w:p>
    <w:p w14:paraId="490BDEC7" w14:textId="77777777" w:rsidR="00C81A42" w:rsidRDefault="00C81A42">
      <w:pPr>
        <w:pStyle w:val="ConsPlusNormal"/>
        <w:spacing w:before="220"/>
        <w:ind w:firstLine="540"/>
        <w:jc w:val="both"/>
      </w:pPr>
      <w:r>
        <w:lastRenderedPageBreak/>
        <w:t>отсутствие задолженности по состоянию на 1 января текущего года за поставленные энергоресурсы за период с 1 января по 30 сентября предыдущего года;</w:t>
      </w:r>
    </w:p>
    <w:p w14:paraId="676E43AB"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0C26ECFD" w14:textId="77777777" w:rsidR="00C81A42" w:rsidRDefault="00C81A42">
      <w:pPr>
        <w:pStyle w:val="ConsPlusNormal"/>
        <w:spacing w:before="220"/>
        <w:ind w:firstLine="540"/>
        <w:jc w:val="both"/>
      </w:pPr>
      <w:r>
        <w:t>В 2021 году результатами предоставления субсидий, предусмотренных настоящим пунктом, являются:</w:t>
      </w:r>
    </w:p>
    <w:p w14:paraId="4C5E4EAC" w14:textId="77777777" w:rsidR="00C81A42" w:rsidRDefault="00C81A42">
      <w:pPr>
        <w:pStyle w:val="ConsPlusNormal"/>
        <w:spacing w:before="220"/>
        <w:ind w:firstLine="540"/>
        <w:jc w:val="both"/>
      </w:pPr>
      <w:r>
        <w:t xml:space="preserve">непрекращение деятельности по производству сельскохозяйственной продукции в 2021 году (для лиц, указанных в </w:t>
      </w:r>
      <w:hyperlink w:anchor="P84">
        <w:r>
          <w:rPr>
            <w:color w:val="0000FF"/>
          </w:rPr>
          <w:t>подпункте 1 пункта 4</w:t>
        </w:r>
      </w:hyperlink>
      <w:r>
        <w:t xml:space="preserve"> настоящего Положения);</w:t>
      </w:r>
    </w:p>
    <w:p w14:paraId="58FCEF21" w14:textId="77777777" w:rsidR="00C81A42" w:rsidRDefault="00C81A42">
      <w:pPr>
        <w:pStyle w:val="ConsPlusNormal"/>
        <w:spacing w:before="220"/>
        <w:ind w:firstLine="540"/>
        <w:jc w:val="both"/>
      </w:pPr>
      <w:r>
        <w:t>непрекращение деятельности в 2021 году (для крестьянских (фермерских) хозяйств).</w:t>
      </w:r>
    </w:p>
    <w:p w14:paraId="7A6EAC3C" w14:textId="77777777" w:rsidR="00C81A42" w:rsidRDefault="00C81A42">
      <w:pPr>
        <w:pStyle w:val="ConsPlusNormal"/>
        <w:spacing w:before="220"/>
        <w:ind w:firstLine="540"/>
        <w:jc w:val="both"/>
      </w:pPr>
      <w:r>
        <w:t>Начиная с 2022 года результатом предоставления субсидий, предусмотренных настоящим пунктом, является производство и реализация и (или) передача в собственную переработку в четвертом квартале предыдущего года и (или) текущем году овощей защищенного грунта в объеме, указанном в заявке.</w:t>
      </w:r>
    </w:p>
    <w:p w14:paraId="02D2858B" w14:textId="77777777" w:rsidR="00C81A42" w:rsidRDefault="00C81A42">
      <w:pPr>
        <w:pStyle w:val="ConsPlusNormal"/>
        <w:spacing w:before="220"/>
        <w:ind w:firstLine="540"/>
        <w:jc w:val="both"/>
      </w:pPr>
      <w:bookmarkStart w:id="29" w:name="P243"/>
      <w:bookmarkEnd w:id="29"/>
      <w:r>
        <w:t>31. Субсидии на возмещение затрат (части затрат) на проведение кадастровых работ при оформлении в собственность и (или) аренду земельных участков предоставляются сельскохозяйственным товаропроизводителям по ставке 300 рублей на один гектар оформленных в собственность и (или) аренду земельных участков, но не более фактически произведенных ими затрат на проведение указанных кадастровых работ.</w:t>
      </w:r>
    </w:p>
    <w:p w14:paraId="6159CFD4" w14:textId="77777777" w:rsidR="00C81A42" w:rsidRDefault="00C81A42">
      <w:pPr>
        <w:pStyle w:val="ConsPlusNormal"/>
        <w:spacing w:before="220"/>
        <w:ind w:firstLine="540"/>
        <w:jc w:val="both"/>
      </w:pPr>
      <w:r>
        <w:t>Условия предоставления:</w:t>
      </w:r>
    </w:p>
    <w:p w14:paraId="4D86E9E9" w14:textId="77777777" w:rsidR="00C81A42" w:rsidRDefault="00C81A42">
      <w:pPr>
        <w:pStyle w:val="ConsPlusNormal"/>
        <w:spacing w:before="220"/>
        <w:ind w:firstLine="540"/>
        <w:jc w:val="both"/>
      </w:pPr>
      <w:r>
        <w:t>проведение кадастровых работ при оформлении (переоформлении) в аренду на срок не менее трех лет земельных участков в случае образования земельных участков из земель или земельных участков, находящихся в государственной и (или) муниципальной собственности, и (или) проведение кадастровых работ при оформлении в собственность земельных участков в случаях:</w:t>
      </w:r>
    </w:p>
    <w:p w14:paraId="4BC85DB8" w14:textId="77777777" w:rsidR="00C81A42" w:rsidRDefault="00C81A42">
      <w:pPr>
        <w:pStyle w:val="ConsPlusNormal"/>
        <w:spacing w:before="220"/>
        <w:ind w:firstLine="540"/>
        <w:jc w:val="both"/>
      </w:pPr>
      <w:r>
        <w:t>уточнения местоположения границ земельных участков, предоставленных сельскохозяйственному товаропроизводителю на праве собственности, постоянного (бессрочного) пользования, пожизненного наследуемого владения или аренды с правом выкупа;</w:t>
      </w:r>
    </w:p>
    <w:p w14:paraId="60C04005" w14:textId="77777777" w:rsidR="00C81A42" w:rsidRDefault="00C81A42">
      <w:pPr>
        <w:pStyle w:val="ConsPlusNormal"/>
        <w:spacing w:before="220"/>
        <w:ind w:firstLine="540"/>
        <w:jc w:val="both"/>
      </w:pPr>
      <w:r>
        <w:t>образования земельных участков в счет земельных долей, принадлежащих сельскохозяйственному товаропроизводителю на праве собственности или аренды с последующим выкупом;</w:t>
      </w:r>
    </w:p>
    <w:p w14:paraId="4A64FA66" w14:textId="77777777" w:rsidR="00C81A42" w:rsidRDefault="00C81A42">
      <w:pPr>
        <w:pStyle w:val="ConsPlusNormal"/>
        <w:spacing w:before="220"/>
        <w:ind w:firstLine="540"/>
        <w:jc w:val="both"/>
      </w:pPr>
      <w:r>
        <w:t>образования земельных участков из земель или земельных участков, находящихся в государственной и (или) муниципальной собственности, при предоставлении их сельскохозяйственному товаропроизводителю;</w:t>
      </w:r>
    </w:p>
    <w:p w14:paraId="1EE6FB31" w14:textId="77777777" w:rsidR="00C81A42" w:rsidRDefault="00C81A42">
      <w:pPr>
        <w:pStyle w:val="ConsPlusNormal"/>
        <w:spacing w:before="220"/>
        <w:ind w:firstLine="540"/>
        <w:jc w:val="both"/>
      </w:pPr>
      <w:r>
        <w:t>осуществление государственной регистрации права собственности на земельные участки и (или) договора аренды земельных участков в Едином государственном реестре недвижимости;</w:t>
      </w:r>
    </w:p>
    <w:p w14:paraId="1E3F3C01" w14:textId="77777777" w:rsidR="00C81A42" w:rsidRDefault="00C81A42">
      <w:pPr>
        <w:pStyle w:val="ConsPlusNormal"/>
        <w:spacing w:before="220"/>
        <w:ind w:firstLine="540"/>
        <w:jc w:val="both"/>
      </w:pPr>
      <w:r>
        <w:t>наличие письменного подтверждения сельскохозяйственного товаропроизводителя о том, что земельный участок, оформленный в собственность и (или) аренду, затраты (часть затрат) на проведение кадастровых работ в отношении которого возмещаются за счет субсидий, предусмотренных настоящим пунктом, используется сельскохозяйственным товаропроизводителем для целей сельскохозяйственного производства на дату представления заявки.</w:t>
      </w:r>
    </w:p>
    <w:p w14:paraId="7AEDA47D" w14:textId="77777777" w:rsidR="00C81A42" w:rsidRDefault="00C81A42">
      <w:pPr>
        <w:pStyle w:val="ConsPlusNormal"/>
        <w:spacing w:before="220"/>
        <w:ind w:firstLine="540"/>
        <w:jc w:val="both"/>
      </w:pPr>
      <w:r>
        <w:t xml:space="preserve">Результатом предоставления субсидий, предусмотренных настоящим пунктом, является оформление на дату представления заявки в собственность сельскохозяйственного </w:t>
      </w:r>
      <w:r>
        <w:lastRenderedPageBreak/>
        <w:t>товаропроизводителя и (или) аренду земельных участков площадью, указанной в заявке.</w:t>
      </w:r>
    </w:p>
    <w:p w14:paraId="09CC3D1C" w14:textId="77777777" w:rsidR="00C81A42" w:rsidRDefault="00C81A42">
      <w:pPr>
        <w:pStyle w:val="ConsPlusNormal"/>
        <w:jc w:val="both"/>
      </w:pPr>
    </w:p>
    <w:p w14:paraId="7B510BA6" w14:textId="77777777" w:rsidR="00C81A42" w:rsidRDefault="00C81A42">
      <w:pPr>
        <w:pStyle w:val="ConsPlusTitle"/>
        <w:jc w:val="center"/>
        <w:outlineLvl w:val="1"/>
      </w:pPr>
      <w:r>
        <w:t>Глава 4. ОКАЗАНИЕ СОДЕЙСТВИЯ РАЗВИТИЮ ПОДОТРАСЛИ</w:t>
      </w:r>
    </w:p>
    <w:p w14:paraId="6F38CD26" w14:textId="77777777" w:rsidR="00C81A42" w:rsidRDefault="00C81A42">
      <w:pPr>
        <w:pStyle w:val="ConsPlusTitle"/>
        <w:jc w:val="center"/>
      </w:pPr>
      <w:r>
        <w:t>ЖИВОТНОВОДСТВА</w:t>
      </w:r>
    </w:p>
    <w:p w14:paraId="71230FBB" w14:textId="77777777" w:rsidR="00C81A42" w:rsidRDefault="00C81A42">
      <w:pPr>
        <w:pStyle w:val="ConsPlusNormal"/>
        <w:jc w:val="both"/>
      </w:pPr>
    </w:p>
    <w:p w14:paraId="691F6C8C" w14:textId="77777777" w:rsidR="00C81A42" w:rsidRDefault="00C81A42">
      <w:pPr>
        <w:pStyle w:val="ConsPlusNormal"/>
        <w:ind w:firstLine="540"/>
        <w:jc w:val="both"/>
      </w:pPr>
      <w:r>
        <w:t>32. Субсидии на производство и реализацию на убой в живой массе крупного рогатого скота, овец, коз, лошадей и индейки и на приобретение молодняка крупного рогатого скота для откорма предоставляются сельскохозяйственным товаропроизводителям:</w:t>
      </w:r>
    </w:p>
    <w:p w14:paraId="75941B2F" w14:textId="77777777" w:rsidR="00C81A42" w:rsidRDefault="00C81A42">
      <w:pPr>
        <w:pStyle w:val="ConsPlusNormal"/>
        <w:spacing w:before="220"/>
        <w:ind w:firstLine="540"/>
        <w:jc w:val="both"/>
      </w:pPr>
      <w:r>
        <w:t>1) на возмещение части затрат на приобретение молодняка крупного рогатого скота для откорма по ставке 6000 рублей на одну голову.</w:t>
      </w:r>
    </w:p>
    <w:p w14:paraId="4DE3E298" w14:textId="77777777" w:rsidR="00C81A42" w:rsidRDefault="00C81A42">
      <w:pPr>
        <w:pStyle w:val="ConsPlusNormal"/>
        <w:spacing w:before="220"/>
        <w:ind w:firstLine="540"/>
        <w:jc w:val="both"/>
      </w:pPr>
      <w:r>
        <w:t>Условия предоставления:</w:t>
      </w:r>
    </w:p>
    <w:p w14:paraId="3A78B943" w14:textId="77777777" w:rsidR="00C81A42" w:rsidRDefault="00C81A42">
      <w:pPr>
        <w:pStyle w:val="ConsPlusNormal"/>
        <w:spacing w:before="220"/>
        <w:ind w:firstLine="540"/>
        <w:jc w:val="both"/>
      </w:pPr>
      <w:r>
        <w:t>осуществление закупа молодняка крупного рогатого скота для откорма в первом - третьем кварталах текущего года, а также в четвертом квартале предыдущего года, в случае невозмещения указанных затрат ранее, по цене не ниже 150 рублей за один килограмм живой массы у граждан, крестьянских (фермерских) хозяйств и организаций, осуществляющих выращивание крупного рогатого скота на территории Иркутской области;</w:t>
      </w:r>
    </w:p>
    <w:p w14:paraId="4468033A" w14:textId="77777777" w:rsidR="00C81A42" w:rsidRDefault="00C81A42">
      <w:pPr>
        <w:pStyle w:val="ConsPlusNormal"/>
        <w:spacing w:before="220"/>
        <w:ind w:firstLine="540"/>
        <w:jc w:val="both"/>
      </w:pPr>
      <w:r>
        <w:t>признание сельскохозяйственного товаропроизводителя победителем конкурсного отбора на право получения грантов в форме субсидий на строительство и (или) комплектацию откормочных площадок, предназначенных для интенсивного откорма молодняка крупного рогатого скота;</w:t>
      </w:r>
    </w:p>
    <w:p w14:paraId="65509146" w14:textId="77777777" w:rsidR="00C81A42" w:rsidRDefault="00C81A42">
      <w:pPr>
        <w:pStyle w:val="ConsPlusNormal"/>
        <w:spacing w:before="220"/>
        <w:ind w:firstLine="540"/>
        <w:jc w:val="both"/>
      </w:pPr>
      <w:r>
        <w:t>приобретение молодняка крупного рогатого скота живой массой не ниже 200 килограммов и не выше 260 килограммов в расчете на одну голову;</w:t>
      </w:r>
    </w:p>
    <w:p w14:paraId="5EE21606" w14:textId="77777777" w:rsidR="00C81A42" w:rsidRDefault="00C81A42">
      <w:pPr>
        <w:pStyle w:val="ConsPlusNormal"/>
        <w:spacing w:before="220"/>
        <w:ind w:firstLine="540"/>
        <w:jc w:val="both"/>
      </w:pPr>
      <w:r>
        <w:t>оформление ветеринарных сопроводительных документов в отношении операций, связанных с приобретением молодняка крупного рогатого скота, в электронном виде с использованием компонента Федеральной государственной информационной системы в области ветеринарии - "Меркурий";</w:t>
      </w:r>
    </w:p>
    <w:p w14:paraId="2273DE17" w14:textId="77777777" w:rsidR="00C81A42" w:rsidRDefault="00C81A42">
      <w:pPr>
        <w:pStyle w:val="ConsPlusNormal"/>
        <w:spacing w:before="220"/>
        <w:ind w:firstLine="540"/>
        <w:jc w:val="both"/>
      </w:pPr>
      <w:r>
        <w:t>приобретение маркированного одним из способов (биркованием, татуировкой, тавром, ошейником, чипированием) молодняка крупного рогатого скота.</w:t>
      </w:r>
    </w:p>
    <w:p w14:paraId="521BE023" w14:textId="77777777" w:rsidR="00C81A42" w:rsidRDefault="00C81A42">
      <w:pPr>
        <w:pStyle w:val="ConsPlusNormal"/>
        <w:spacing w:before="220"/>
        <w:ind w:firstLine="540"/>
        <w:jc w:val="both"/>
      </w:pPr>
      <w:r>
        <w:t>Результатом предоставления субсидий, предусмотренных настоящим подпунктом, является приобретение на дату представления заявки молодняка крупного рогатого скота для откорма в количестве голов, указанном в заявке;</w:t>
      </w:r>
    </w:p>
    <w:p w14:paraId="12727902" w14:textId="77777777" w:rsidR="00C81A42" w:rsidRDefault="00C81A42">
      <w:pPr>
        <w:pStyle w:val="ConsPlusNormal"/>
        <w:spacing w:before="220"/>
        <w:ind w:firstLine="540"/>
        <w:jc w:val="both"/>
      </w:pPr>
      <w:bookmarkStart w:id="30" w:name="P265"/>
      <w:bookmarkEnd w:id="30"/>
      <w:r>
        <w:t>2) на возмещение части затрат на производство и реализацию на убой в живой массе крупного рогатого скота, овец, коз, лошадей и индейки, понесенных в 2019 году, по ставкам для крупного рогатого скота - 15 рублей за один килограмм живой массы, для овец, коз и лошадей - 10 рублей за один килограмм живой массы, для индейки - 15 рублей за один килограмм живой массы.</w:t>
      </w:r>
    </w:p>
    <w:p w14:paraId="4C98F07B" w14:textId="77777777" w:rsidR="00C81A42" w:rsidRDefault="00C81A42">
      <w:pPr>
        <w:pStyle w:val="ConsPlusNormal"/>
        <w:spacing w:before="220"/>
        <w:ind w:firstLine="540"/>
        <w:jc w:val="both"/>
      </w:pPr>
      <w:r>
        <w:t>Условия предоставления:</w:t>
      </w:r>
    </w:p>
    <w:p w14:paraId="224E85B6" w14:textId="77777777" w:rsidR="00C81A42" w:rsidRDefault="00C81A42">
      <w:pPr>
        <w:pStyle w:val="ConsPlusNormal"/>
        <w:spacing w:before="220"/>
        <w:ind w:firstLine="540"/>
        <w:jc w:val="both"/>
      </w:pPr>
      <w:r>
        <w:t>наличие письменного обязательства представить в министерство отчет о финансово-экономическом состоянии за текущий год не позднее 10 марта очередного года;</w:t>
      </w:r>
    </w:p>
    <w:p w14:paraId="396C6797" w14:textId="77777777" w:rsidR="00C81A42" w:rsidRDefault="00C81A42">
      <w:pPr>
        <w:pStyle w:val="ConsPlusNormal"/>
        <w:spacing w:before="220"/>
        <w:ind w:firstLine="540"/>
        <w:jc w:val="both"/>
      </w:pPr>
      <w:r>
        <w:t>доля выручки от реализации сельскохозяйственных животных, за исключением птицы, на убой в живой массе, а также мяса и мясопродукции всех видов животных (в пересчете на живую массу), за исключением птицы, определяемая по данным отчета о финансово-экономическом состоянии за 2019 год, в общей выручке от реализации продукции животноводства собственного производства, определяемой по данным указанного отчета, составляет не менее 40 процентов;</w:t>
      </w:r>
    </w:p>
    <w:p w14:paraId="0ECEE8D8" w14:textId="77777777" w:rsidR="00C81A42" w:rsidRDefault="00C81A42">
      <w:pPr>
        <w:pStyle w:val="ConsPlusNormal"/>
        <w:spacing w:before="220"/>
        <w:ind w:firstLine="540"/>
        <w:jc w:val="both"/>
      </w:pPr>
      <w:r>
        <w:t xml:space="preserve">наличие не менее 25 коров мясного направления по состоянию на 1 января 2020 года (не </w:t>
      </w:r>
      <w:r>
        <w:lastRenderedPageBreak/>
        <w:t>распространяется на сельскохозяйственных товаропроизводителей, осуществляющих производство крупного рогатого скота в целях реализации на убой в живой массе в Катангском, Бодайбинском, Братском, Казачинско-Ленском, Киренском, Мамско-Чуйском, Нижнеилимском, Усть-Илимском, Усть-Кутском, Жигаловском районах, в городе Братске, городе Усть-Илимске) (в случае возмещения части затрат на производство и реализацию на убой в живой массе крупного рогатого скота);</w:t>
      </w:r>
    </w:p>
    <w:p w14:paraId="32C769E8" w14:textId="77777777" w:rsidR="00C81A42" w:rsidRDefault="00C81A42">
      <w:pPr>
        <w:pStyle w:val="ConsPlusNormal"/>
        <w:spacing w:before="220"/>
        <w:ind w:firstLine="540"/>
        <w:jc w:val="both"/>
      </w:pPr>
      <w:r>
        <w:t>наличие не менее 20 коров мясного направления по состоянию на 1 января 2020 года (распространяется на сельскохозяйственных товаропроизводителей, осуществляющих производство крупного рогатого скота в целях реализации на убой в живой массе в Катангском, Бодайбинском, Братском, Казачинско-Ленском, Киренском, Мамско-Чуйском, Нижнеилимском, Усть-Илимском, Усть-Кутском, Жигаловском районах, в городе Братске, городе Усть-Илимске) (в случае возмещения части затрат на производство и реализацию на убой в живой массе крупного рогатого скота);</w:t>
      </w:r>
    </w:p>
    <w:p w14:paraId="2736AF0B" w14:textId="77777777" w:rsidR="00C81A42" w:rsidRDefault="00C81A42">
      <w:pPr>
        <w:pStyle w:val="ConsPlusNormal"/>
        <w:spacing w:before="220"/>
        <w:ind w:firstLine="540"/>
        <w:jc w:val="both"/>
      </w:pPr>
      <w:r>
        <w:t>обеспечение выхода телят от 100 коров мясного направления в 2019 году не менее 70 голов, рассчитываемого как соотношение приплода живых телят от коров мясного направления, полученных в 2019 году, к поголовью коров мясного направления, имевшихся на 1 января 2019 года (не распространяется на сельскохозяйственных товаропроизводителей, не имевших поголовья коров мясного направления на 1 января 2019 года) (в случае возмещения части затрат на производство и реализацию на убой в живой массе крупного рогатого скота);</w:t>
      </w:r>
    </w:p>
    <w:p w14:paraId="77E5F097" w14:textId="77777777" w:rsidR="00C81A42" w:rsidRDefault="00C81A42">
      <w:pPr>
        <w:pStyle w:val="ConsPlusNormal"/>
        <w:spacing w:before="220"/>
        <w:ind w:firstLine="540"/>
        <w:jc w:val="both"/>
      </w:pPr>
      <w:r>
        <w:t>неснижение поголовья коров, в том числе коров мясного направления, по состоянию на 1 января 2020 года к уровню поголовья коров, в том числе коров мясного направления, по состоянию на 1 января 2019 года (не распространяется на сельскохозяйственных товаропроизводителей, не имевших поголовья коров мясного направления на 1 января 2019 года) (в случае возмещения части затрат на производство и реализацию на убой в живой массе крупного рогатого скота);</w:t>
      </w:r>
    </w:p>
    <w:p w14:paraId="4B4BC884" w14:textId="77777777" w:rsidR="00C81A42" w:rsidRDefault="00C81A42">
      <w:pPr>
        <w:pStyle w:val="ConsPlusNormal"/>
        <w:spacing w:before="220"/>
        <w:ind w:firstLine="540"/>
        <w:jc w:val="both"/>
      </w:pPr>
      <w:r>
        <w:t>неснижение поголовья коров, в том числе коров мясного направления, по состоянию на первое число месяца представления заявки к уровню поголовья коров, в том числе коров мясного направления, по состоянию на 1 января 2020 года (в случае возмещения части затрат на производство и реализацию на убой в живой массе крупного рогатого скота);</w:t>
      </w:r>
    </w:p>
    <w:p w14:paraId="35584CF1" w14:textId="77777777" w:rsidR="00C81A42" w:rsidRDefault="00C81A42">
      <w:pPr>
        <w:pStyle w:val="ConsPlusNormal"/>
        <w:spacing w:before="220"/>
        <w:ind w:firstLine="540"/>
        <w:jc w:val="both"/>
      </w:pPr>
      <w:r>
        <w:t>наличие письменного обязательства по сохранению поголовья коров, в том числе коров мясного направления, по состоянию на 31 декабря 2021 года к уровню поголовья коров, в том числе коров мясного направления, по состоянию на 1 января 2021 года (в случае возмещения части затрат на производство и реализацию на убой в живой массе крупного рогатого скота);</w:t>
      </w:r>
    </w:p>
    <w:p w14:paraId="178C7CFD" w14:textId="77777777" w:rsidR="00C81A42" w:rsidRDefault="00C81A42">
      <w:pPr>
        <w:pStyle w:val="ConsPlusNormal"/>
        <w:spacing w:before="220"/>
        <w:ind w:firstLine="540"/>
        <w:jc w:val="both"/>
      </w:pPr>
      <w:r>
        <w:t>наличие не менее 100 голов овцематок по состоянию на 1 января 2020 года (в случае возмещения части затрат на производство и реализацию на убой в живой массе овец);</w:t>
      </w:r>
    </w:p>
    <w:p w14:paraId="03A3BBAC" w14:textId="77777777" w:rsidR="00C81A42" w:rsidRDefault="00C81A42">
      <w:pPr>
        <w:pStyle w:val="ConsPlusNormal"/>
        <w:spacing w:before="220"/>
        <w:ind w:firstLine="540"/>
        <w:jc w:val="both"/>
      </w:pPr>
      <w:r>
        <w:t>неснижение поголовья овцематок по состоянию на первое число месяца представления заявки к уровню поголовья овцематок по состоянию на 1 января 2020 года (в случае возмещения части затрат на производство и реализацию на убой в живой массе овец);</w:t>
      </w:r>
    </w:p>
    <w:p w14:paraId="3B636D15" w14:textId="77777777" w:rsidR="00C81A42" w:rsidRDefault="00C81A42">
      <w:pPr>
        <w:pStyle w:val="ConsPlusNormal"/>
        <w:spacing w:before="220"/>
        <w:ind w:firstLine="540"/>
        <w:jc w:val="both"/>
      </w:pPr>
      <w:r>
        <w:t>неснижение поголовья овцематок по состоянию на 1 января 2020 года к уровню поголовья овцематок по состоянию на 1 января 2019 года (не распространяется на сельскохозяйственных товаропроизводителей, не имевших поголовья овцематок на 1 января 2019 года) (в случае возмещения части затрат на производство и реализацию на убой в живой массе овец);</w:t>
      </w:r>
    </w:p>
    <w:p w14:paraId="705C8FEC" w14:textId="77777777" w:rsidR="00C81A42" w:rsidRDefault="00C81A42">
      <w:pPr>
        <w:pStyle w:val="ConsPlusNormal"/>
        <w:spacing w:before="220"/>
        <w:ind w:firstLine="540"/>
        <w:jc w:val="both"/>
      </w:pPr>
      <w:r>
        <w:t>наличие письменного обязательства по сохранению поголовья овцематок по состоянию на 31 декабря 2021 года к уровню поголовья овцематок по состоянию на 1 января 2021 года (в случае возмещения части затрат на производство и реализацию на убой в живой массе овец);</w:t>
      </w:r>
    </w:p>
    <w:p w14:paraId="2A0A5403" w14:textId="77777777" w:rsidR="00C81A42" w:rsidRDefault="00C81A42">
      <w:pPr>
        <w:pStyle w:val="ConsPlusNormal"/>
        <w:spacing w:before="220"/>
        <w:ind w:firstLine="540"/>
        <w:jc w:val="both"/>
      </w:pPr>
      <w:r>
        <w:t>наличие не менее 100 голов козоматок по состоянию на 1 января 2020 года (в случае возмещения части затрат на производство и реализацию на убой в живой массе коз);</w:t>
      </w:r>
    </w:p>
    <w:p w14:paraId="6945B38E" w14:textId="77777777" w:rsidR="00C81A42" w:rsidRDefault="00C81A42">
      <w:pPr>
        <w:pStyle w:val="ConsPlusNormal"/>
        <w:spacing w:before="220"/>
        <w:ind w:firstLine="540"/>
        <w:jc w:val="both"/>
      </w:pPr>
      <w:r>
        <w:lastRenderedPageBreak/>
        <w:t>неснижение поголовья козоматок по состоянию на первое число месяца представления заявки к уровню поголовья козоматок по состоянию на 1 января 2020 года (в случае возмещения части затрат на производство и реализацию на убой в живой массе коз);</w:t>
      </w:r>
    </w:p>
    <w:p w14:paraId="32063ED4" w14:textId="77777777" w:rsidR="00C81A42" w:rsidRDefault="00C81A42">
      <w:pPr>
        <w:pStyle w:val="ConsPlusNormal"/>
        <w:spacing w:before="220"/>
        <w:ind w:firstLine="540"/>
        <w:jc w:val="both"/>
      </w:pPr>
      <w:r>
        <w:t>неснижение поголовья козоматок по состоянию на 1 января 2020 года к уровню поголовья козоматок по состоянию на 1 января 2019 года (не распространяется на сельскохозяйственных товаропроизводителей, не имевших поголовья козоматок на 1 января 2019 года) (в случае возмещения части затрат на производство и реализацию на убой в живой массе коз);</w:t>
      </w:r>
    </w:p>
    <w:p w14:paraId="34A5289A" w14:textId="77777777" w:rsidR="00C81A42" w:rsidRDefault="00C81A42">
      <w:pPr>
        <w:pStyle w:val="ConsPlusNormal"/>
        <w:spacing w:before="220"/>
        <w:ind w:firstLine="540"/>
        <w:jc w:val="both"/>
      </w:pPr>
      <w:r>
        <w:t>наличие письменного обязательства по сохранению поголовья козоматок по состоянию на 31 декабря 2021 года к уровню поголовья козоматок по состоянию на 1 января 2021 года (в случае возмещения части затрат на производство и реализацию на убой в живой массе коз);</w:t>
      </w:r>
    </w:p>
    <w:p w14:paraId="3F1370C4" w14:textId="77777777" w:rsidR="00C81A42" w:rsidRDefault="00C81A42">
      <w:pPr>
        <w:pStyle w:val="ConsPlusNormal"/>
        <w:spacing w:before="220"/>
        <w:ind w:firstLine="540"/>
        <w:jc w:val="both"/>
      </w:pPr>
      <w:r>
        <w:t>сельскохозяйственный товаропроизводитель относится к малым формам хозяйствования (в случае возмещения части затрат на производство и реализацию на убой в живой массе индейки);</w:t>
      </w:r>
    </w:p>
    <w:p w14:paraId="67D9DA5B" w14:textId="77777777" w:rsidR="00C81A42" w:rsidRDefault="00C81A42">
      <w:pPr>
        <w:pStyle w:val="ConsPlusNormal"/>
        <w:spacing w:before="220"/>
        <w:ind w:firstLine="540"/>
        <w:jc w:val="both"/>
      </w:pPr>
      <w:r>
        <w:t>наличие не менее 1000 голов индейки по состоянию на 1 января текущего года (в случае возмещения части затрат на производство и реализацию на убой в живой массе индейки);</w:t>
      </w:r>
    </w:p>
    <w:p w14:paraId="2B9AB604" w14:textId="77777777" w:rsidR="00C81A42" w:rsidRDefault="00C81A42">
      <w:pPr>
        <w:pStyle w:val="ConsPlusNormal"/>
        <w:spacing w:before="220"/>
        <w:ind w:firstLine="540"/>
        <w:jc w:val="both"/>
      </w:pPr>
      <w:r>
        <w:t>наличие не менее 30 голов мясных табунных лошадей по состоянию на 1 января 2020 года (в случае возмещения части затрат на производство и реализацию на убой в живой массе лошадей);</w:t>
      </w:r>
    </w:p>
    <w:p w14:paraId="694592F0" w14:textId="77777777" w:rsidR="00C81A42" w:rsidRDefault="00C81A42">
      <w:pPr>
        <w:pStyle w:val="ConsPlusNormal"/>
        <w:spacing w:before="220"/>
        <w:ind w:firstLine="540"/>
        <w:jc w:val="both"/>
      </w:pPr>
      <w:r>
        <w:t>неснижение поголовья основного стада мясных табунных лошадей по состоянию на первое число месяца представления заявки к уровню поголовья основного стада мясных табунных лошадей по состоянию на 1 января 2020 года (в случае возмещения части затрат на производство и реализацию на убой в живой массе лошадей);</w:t>
      </w:r>
    </w:p>
    <w:p w14:paraId="2D22F913" w14:textId="77777777" w:rsidR="00C81A42" w:rsidRDefault="00C81A42">
      <w:pPr>
        <w:pStyle w:val="ConsPlusNormal"/>
        <w:spacing w:before="220"/>
        <w:ind w:firstLine="540"/>
        <w:jc w:val="both"/>
      </w:pPr>
      <w:r>
        <w:t>неснижение поголовья основного стада мясных табунных лошадей по состоянию на 1 января 2020 года к уровню поголовья основного стада мясных табунных лошадей по состоянию на 1 января 2019 года (не распространяется на сельскохозяйственных товаропроизводителей, не имевших поголовья основного стада мясных табунных лошадей на 1 января 2019 года) (в случае возмещения части затрат на производство и реализацию на убой в живой массе лошадей);</w:t>
      </w:r>
    </w:p>
    <w:p w14:paraId="31BA195B" w14:textId="77777777" w:rsidR="00C81A42" w:rsidRDefault="00C81A42">
      <w:pPr>
        <w:pStyle w:val="ConsPlusNormal"/>
        <w:spacing w:before="220"/>
        <w:ind w:firstLine="540"/>
        <w:jc w:val="both"/>
      </w:pPr>
      <w:r>
        <w:t>наличие письменного обязательства по сохранению основного стада мясных табунных лошадей по состоянию на 31 декабря 2021 года к уровню основного стада мясных табунных лошадей по состоянию на 1 января 2021 года (в случае возмещения части затрат на производство и реализацию на убой в живой массе лошадей);</w:t>
      </w:r>
    </w:p>
    <w:p w14:paraId="4B6B8E87" w14:textId="77777777" w:rsidR="00C81A42" w:rsidRDefault="00C81A42">
      <w:pPr>
        <w:pStyle w:val="ConsPlusNormal"/>
        <w:spacing w:before="220"/>
        <w:ind w:firstLine="540"/>
        <w:jc w:val="both"/>
      </w:pPr>
      <w:r>
        <w:t>наличие регистрации сельскохозяйственного товаропроизводителя в Федеральной государственной информационной системе в области ветеринарии с предоставлением доступа к компоненту "Меркурий" и осуществление деятельности по оформлению ветеринарных сопроводительных документов в отношении операций, связанных с оформлением реализации мяса сельскохозяйственных животных, в электронном виде с использованием компонента Федеральной государственной информационной системы в области ветеринарии - "Меркурий";</w:t>
      </w:r>
    </w:p>
    <w:p w14:paraId="78479C0B"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6E3A4B61" w14:textId="77777777" w:rsidR="00C81A42" w:rsidRDefault="00C81A42">
      <w:pPr>
        <w:pStyle w:val="ConsPlusNormal"/>
        <w:spacing w:before="220"/>
        <w:ind w:firstLine="540"/>
        <w:jc w:val="both"/>
      </w:pPr>
      <w:r>
        <w:t>Результатами предоставления субсидий, предусмотренных настоящим подпунктом, являются:</w:t>
      </w:r>
    </w:p>
    <w:p w14:paraId="4D6AABF8" w14:textId="77777777" w:rsidR="00C81A42" w:rsidRDefault="00C81A42">
      <w:pPr>
        <w:pStyle w:val="ConsPlusNormal"/>
        <w:spacing w:before="220"/>
        <w:ind w:firstLine="540"/>
        <w:jc w:val="both"/>
      </w:pPr>
      <w:r>
        <w:t xml:space="preserve">непрекращение деятельности по производству сельскохозяйственной продукции в текущем году (для лиц, указанных в </w:t>
      </w:r>
      <w:hyperlink w:anchor="P84">
        <w:r>
          <w:rPr>
            <w:color w:val="0000FF"/>
          </w:rPr>
          <w:t>подпункте 1 пункта 4</w:t>
        </w:r>
      </w:hyperlink>
      <w:r>
        <w:t xml:space="preserve"> настоящего Положения);</w:t>
      </w:r>
    </w:p>
    <w:p w14:paraId="105419F2" w14:textId="77777777" w:rsidR="00C81A42" w:rsidRDefault="00C81A42">
      <w:pPr>
        <w:pStyle w:val="ConsPlusNormal"/>
        <w:spacing w:before="220"/>
        <w:ind w:firstLine="540"/>
        <w:jc w:val="both"/>
      </w:pPr>
      <w:r>
        <w:t>непрекращение деятельности в текущем году (для крестьянских (фермерских) хозяйств).</w:t>
      </w:r>
    </w:p>
    <w:p w14:paraId="05740C05" w14:textId="77777777" w:rsidR="00C81A42" w:rsidRDefault="00C81A42">
      <w:pPr>
        <w:pStyle w:val="ConsPlusNormal"/>
        <w:spacing w:before="220"/>
        <w:ind w:firstLine="540"/>
        <w:jc w:val="both"/>
      </w:pPr>
      <w:r>
        <w:t xml:space="preserve">33. Субсидии на возмещение части затрат на оказание услуг по плодотворному </w:t>
      </w:r>
      <w:r>
        <w:lastRenderedPageBreak/>
        <w:t>искусственному осеменению коров и телок, содержащихся в личных подсобных хозяйствах граждан (далее - услуга), предоставляются сельскохозяйственным потребительским кооперативам, организациям потребительской кооперации по ставке 2500 рублей за одно плодотворное осеменение, но не свыше 90 процентов от фактической стоимости оказанной услуги.</w:t>
      </w:r>
    </w:p>
    <w:p w14:paraId="4FFDCAA5" w14:textId="77777777" w:rsidR="00C81A42" w:rsidRDefault="00C81A42">
      <w:pPr>
        <w:pStyle w:val="ConsPlusNormal"/>
        <w:spacing w:before="220"/>
        <w:ind w:firstLine="540"/>
        <w:jc w:val="both"/>
      </w:pPr>
      <w:r>
        <w:t>Под пунктом искусственного осеменения в настоящем пункте понимается помещение для размещения оборудования, приборов и инструментов, используемых для хранения и контроля качества семени племенных быков-производителей.</w:t>
      </w:r>
    </w:p>
    <w:p w14:paraId="565409EF" w14:textId="77777777" w:rsidR="00C81A42" w:rsidRDefault="00C81A42">
      <w:pPr>
        <w:pStyle w:val="ConsPlusNormal"/>
        <w:spacing w:before="220"/>
        <w:ind w:firstLine="540"/>
        <w:jc w:val="both"/>
      </w:pPr>
      <w:r>
        <w:t>Условия предоставления:</w:t>
      </w:r>
    </w:p>
    <w:p w14:paraId="710E0889" w14:textId="77777777" w:rsidR="00C81A42" w:rsidRDefault="00C81A42">
      <w:pPr>
        <w:pStyle w:val="ConsPlusNormal"/>
        <w:spacing w:before="220"/>
        <w:ind w:firstLine="540"/>
        <w:jc w:val="both"/>
      </w:pPr>
      <w:r>
        <w:t>услуга оказана в отношении маркированной одним из способов (биркованием, татуировкой, тавром, ошейником, чипированием) коровы или телки;</w:t>
      </w:r>
    </w:p>
    <w:p w14:paraId="426A737E" w14:textId="77777777" w:rsidR="00C81A42" w:rsidRDefault="00C81A42">
      <w:pPr>
        <w:pStyle w:val="ConsPlusNormal"/>
        <w:spacing w:before="220"/>
        <w:ind w:firstLine="540"/>
        <w:jc w:val="both"/>
      </w:pPr>
      <w:r>
        <w:t>семя племенных быков-производителей, используемое на оказание услуг, приобретено у организаций, отнесенных к организациям по искусственному осеменению сельскохозяйственных животных или племенным предприятиям (региональным) по хранению и реализации семени племенных быков-производителей;</w:t>
      </w:r>
    </w:p>
    <w:p w14:paraId="08DD8F34" w14:textId="77777777" w:rsidR="00C81A42" w:rsidRDefault="00C81A42">
      <w:pPr>
        <w:pStyle w:val="ConsPlusNormal"/>
        <w:spacing w:before="220"/>
        <w:ind w:firstLine="540"/>
        <w:jc w:val="both"/>
      </w:pPr>
      <w:r>
        <w:t>оказание услуги в период с ноября по декабрь предыдущего года и (или) с января по октябрь текущего года с использованием семени племенных быков-производителей;</w:t>
      </w:r>
    </w:p>
    <w:p w14:paraId="36CB7CFB" w14:textId="77777777" w:rsidR="00C81A42" w:rsidRDefault="00C81A42">
      <w:pPr>
        <w:pStyle w:val="ConsPlusNormal"/>
        <w:spacing w:before="220"/>
        <w:ind w:firstLine="540"/>
        <w:jc w:val="both"/>
      </w:pPr>
      <w:r>
        <w:t>оплата услуги гражданином, ведущим личное подсобное хозяйство, в размере не менее 10 процентов от фактической стоимости оказанной услуги;</w:t>
      </w:r>
    </w:p>
    <w:p w14:paraId="378680C7" w14:textId="77777777" w:rsidR="00C81A42" w:rsidRDefault="00C81A42">
      <w:pPr>
        <w:pStyle w:val="ConsPlusNormal"/>
        <w:spacing w:before="220"/>
        <w:ind w:firstLine="540"/>
        <w:jc w:val="both"/>
      </w:pPr>
      <w:r>
        <w:t>наличие пункта искусственного осеменения, соответствующего требованиям, установленным правовым актом министерства.</w:t>
      </w:r>
    </w:p>
    <w:p w14:paraId="3E0712BB" w14:textId="77777777" w:rsidR="00C81A42" w:rsidRDefault="00C81A42">
      <w:pPr>
        <w:pStyle w:val="ConsPlusNormal"/>
        <w:spacing w:before="220"/>
        <w:ind w:firstLine="540"/>
        <w:jc w:val="both"/>
      </w:pPr>
      <w:r>
        <w:t>Результатом предоставления субсидий, предусмотренных настоящим пунктом, является количество оказанных на дату представления заявки услуг, указанное в заявке.</w:t>
      </w:r>
    </w:p>
    <w:p w14:paraId="306671DE" w14:textId="77777777" w:rsidR="00C81A42" w:rsidRDefault="00C81A42">
      <w:pPr>
        <w:pStyle w:val="ConsPlusNormal"/>
        <w:spacing w:before="220"/>
        <w:ind w:firstLine="540"/>
        <w:jc w:val="both"/>
      </w:pPr>
      <w:r>
        <w:t>34. Субсидии на поддержку племенного животноводства предоставляются сельскохозяйственным товаропроизводителям:</w:t>
      </w:r>
    </w:p>
    <w:p w14:paraId="652B14A2" w14:textId="77777777" w:rsidR="00C81A42" w:rsidRDefault="00C81A42">
      <w:pPr>
        <w:pStyle w:val="ConsPlusNormal"/>
        <w:spacing w:before="220"/>
        <w:ind w:firstLine="540"/>
        <w:jc w:val="both"/>
      </w:pPr>
      <w:r>
        <w:t>1) на возмещение части затрат (без учета транспортных расходов) на приобретение племенного молодняка свиней, овец, коз, кроликов и пушных зверей в племенных стадах, зарегистрированных в государственном племенном регистре (далее - племенные стада), по следующим ставкам:</w:t>
      </w:r>
    </w:p>
    <w:p w14:paraId="40C37387" w14:textId="77777777" w:rsidR="00C81A42" w:rsidRDefault="00C81A42">
      <w:pPr>
        <w:pStyle w:val="ConsPlusNormal"/>
        <w:spacing w:before="220"/>
        <w:ind w:firstLine="540"/>
        <w:jc w:val="both"/>
      </w:pPr>
      <w:r>
        <w:t>20000 рублей на одну голову племенного молодняка свиней, но не свыше 90 процентов от фактических затрат (без учета транспортных расходов) на приобретение племенного молодняка свиней;</w:t>
      </w:r>
    </w:p>
    <w:p w14:paraId="2533D25E" w14:textId="77777777" w:rsidR="00C81A42" w:rsidRDefault="00C81A42">
      <w:pPr>
        <w:pStyle w:val="ConsPlusNormal"/>
        <w:spacing w:before="220"/>
        <w:ind w:firstLine="540"/>
        <w:jc w:val="both"/>
      </w:pPr>
      <w:r>
        <w:t>3500 рублей на одну голову племенного молодняка овец, коз, но не свыше 90 процентов от фактических затрат (без учета транспортных расходов) на приобретение племенного молодняка овец, коз;</w:t>
      </w:r>
    </w:p>
    <w:p w14:paraId="501A2F32" w14:textId="77777777" w:rsidR="00C81A42" w:rsidRDefault="00C81A42">
      <w:pPr>
        <w:pStyle w:val="ConsPlusNormal"/>
        <w:spacing w:before="220"/>
        <w:ind w:firstLine="540"/>
        <w:jc w:val="both"/>
      </w:pPr>
      <w:r>
        <w:t>250 рублей на одну голову племенного молодняка кроликов, но не свыше 90 процентов от фактических затрат (без учета транспортных расходов) на приобретение племенного молодняка кроликов;</w:t>
      </w:r>
    </w:p>
    <w:p w14:paraId="17918335" w14:textId="77777777" w:rsidR="00C81A42" w:rsidRDefault="00C81A42">
      <w:pPr>
        <w:pStyle w:val="ConsPlusNormal"/>
        <w:spacing w:before="220"/>
        <w:ind w:firstLine="540"/>
        <w:jc w:val="both"/>
      </w:pPr>
      <w:r>
        <w:t>1700 рублей на одну голову племенного молодняка пушных зверей, но не свыше 90 процентов от фактических затрат (без учета транспортных расходов) на приобретение племенного молодняка пушных зверей.</w:t>
      </w:r>
    </w:p>
    <w:p w14:paraId="44634D43" w14:textId="77777777" w:rsidR="00C81A42" w:rsidRDefault="00C81A42">
      <w:pPr>
        <w:pStyle w:val="ConsPlusNormal"/>
        <w:spacing w:before="220"/>
        <w:ind w:firstLine="540"/>
        <w:jc w:val="both"/>
      </w:pPr>
      <w:r>
        <w:t>Условия предоставления:</w:t>
      </w:r>
    </w:p>
    <w:p w14:paraId="3097E858" w14:textId="77777777" w:rsidR="00C81A42" w:rsidRDefault="00C81A42">
      <w:pPr>
        <w:pStyle w:val="ConsPlusNormal"/>
        <w:spacing w:before="220"/>
        <w:ind w:firstLine="540"/>
        <w:jc w:val="both"/>
      </w:pPr>
      <w:r>
        <w:lastRenderedPageBreak/>
        <w:t>приобретение в период с сентября по декабрь предыдущего года и (или) с января по август текущего года племенного молодняка свиней, овец, коз, кроликов и пушных зверей в племенных стадах;</w:t>
      </w:r>
    </w:p>
    <w:p w14:paraId="4EB94C1D" w14:textId="77777777" w:rsidR="00C81A42" w:rsidRDefault="00C81A42">
      <w:pPr>
        <w:pStyle w:val="ConsPlusNormal"/>
        <w:spacing w:before="220"/>
        <w:ind w:firstLine="540"/>
        <w:jc w:val="both"/>
      </w:pPr>
      <w:r>
        <w:t>наличие письменного обязательства не осуществлять убой и (или) реализацию племенного молодняка свиней, овец, коз, кроликов и пушных зверей,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указанных сельскохозяйственных животных,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35A9CDB3" w14:textId="77777777" w:rsidR="00C81A42" w:rsidRDefault="00C81A42">
      <w:pPr>
        <w:pStyle w:val="ConsPlusNormal"/>
        <w:spacing w:before="220"/>
        <w:ind w:firstLine="540"/>
        <w:jc w:val="both"/>
      </w:pPr>
      <w:r>
        <w:t>2) на возмещение части затрат (без учета транспортных расходов) на приобретение племенного молодняка крупного рогатого скота мясного направления (за исключением племенных бычков) в племенных стадах по следующим ставкам:</w:t>
      </w:r>
    </w:p>
    <w:p w14:paraId="4E452BB6" w14:textId="77777777" w:rsidR="00C81A42" w:rsidRDefault="00C81A42">
      <w:pPr>
        <w:pStyle w:val="ConsPlusNormal"/>
        <w:spacing w:before="220"/>
        <w:ind w:firstLine="540"/>
        <w:jc w:val="both"/>
      </w:pPr>
      <w:r>
        <w:t>50000 рублей на одну нетель, но не свыше 90 процентов от фактических затрат (без учета транспортных расходов) на приобретение одной нетели;</w:t>
      </w:r>
    </w:p>
    <w:p w14:paraId="4EAABD3B" w14:textId="77777777" w:rsidR="00C81A42" w:rsidRDefault="00C81A42">
      <w:pPr>
        <w:pStyle w:val="ConsPlusNormal"/>
        <w:spacing w:before="220"/>
        <w:ind w:firstLine="540"/>
        <w:jc w:val="both"/>
      </w:pPr>
      <w:r>
        <w:t>30000 рублей на одну телку, но не свыше 90 процентов от фактических затрат (без учета транспортных расходов) на приобретение одной телки.</w:t>
      </w:r>
    </w:p>
    <w:p w14:paraId="072A71A7" w14:textId="77777777" w:rsidR="00C81A42" w:rsidRDefault="00C81A42">
      <w:pPr>
        <w:pStyle w:val="ConsPlusNormal"/>
        <w:spacing w:before="220"/>
        <w:ind w:firstLine="540"/>
        <w:jc w:val="both"/>
      </w:pPr>
      <w:r>
        <w:t>Условия предоставления:</w:t>
      </w:r>
    </w:p>
    <w:p w14:paraId="0256D8C2" w14:textId="77777777" w:rsidR="00C81A42" w:rsidRDefault="00C81A42">
      <w:pPr>
        <w:pStyle w:val="ConsPlusNormal"/>
        <w:spacing w:before="220"/>
        <w:ind w:firstLine="540"/>
        <w:jc w:val="both"/>
      </w:pPr>
      <w:r>
        <w:t>приобретение в период с сентября по декабрь предыдущего года и (или) с января по август текущего года не менее пяти голов племенного молодняка крупного рогатого скота мясного направления (за исключением племенных бычков) в племенных стадах на дату представления заявки;</w:t>
      </w:r>
    </w:p>
    <w:p w14:paraId="58C629B8" w14:textId="77777777" w:rsidR="00C81A42" w:rsidRDefault="00C81A42">
      <w:pPr>
        <w:pStyle w:val="ConsPlusNormal"/>
        <w:spacing w:before="220"/>
        <w:ind w:firstLine="540"/>
        <w:jc w:val="both"/>
      </w:pPr>
      <w:r>
        <w:t>наличие письменного обязательства не осуществлять убой и (или) реализацию племенного молодняка крупного рогатого скота мясного направления,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крупного рогатого скота мясного направления,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453B6E3C" w14:textId="77777777" w:rsidR="00C81A42" w:rsidRDefault="00C81A42">
      <w:pPr>
        <w:pStyle w:val="ConsPlusNormal"/>
        <w:spacing w:before="220"/>
        <w:ind w:firstLine="540"/>
        <w:jc w:val="both"/>
      </w:pPr>
      <w:r>
        <w:t>3) на возмещение части затрат (без учета транспортных расходов) на приобретение племенного молодняка крупного рогатого скота молочного направления (за исключением племенных бычков) в племенных стадах по следующим ставкам:</w:t>
      </w:r>
    </w:p>
    <w:p w14:paraId="1400BDFB" w14:textId="77777777" w:rsidR="00C81A42" w:rsidRDefault="00C81A42">
      <w:pPr>
        <w:pStyle w:val="ConsPlusNormal"/>
        <w:spacing w:before="220"/>
        <w:ind w:firstLine="540"/>
        <w:jc w:val="both"/>
      </w:pPr>
      <w:r>
        <w:t>65000 рублей на одну нетель, но не свыше 90 процентов от фактических затрат (без учета транспортных расходов) на приобретение одной нетели;</w:t>
      </w:r>
    </w:p>
    <w:p w14:paraId="7B84F2EA" w14:textId="77777777" w:rsidR="00C81A42" w:rsidRDefault="00C81A42">
      <w:pPr>
        <w:pStyle w:val="ConsPlusNormal"/>
        <w:spacing w:before="220"/>
        <w:ind w:firstLine="540"/>
        <w:jc w:val="both"/>
      </w:pPr>
      <w:r>
        <w:t>78000 рублей на одну нетель, приобретенную в связи с заменой одной серопозитивной коровы на одну серонегативную нетель, но не свыше 90 процентов от фактических затрат (без учета транспортных расходов) на приобретение одной серонегативной нетели (в случае проведения мероприятий по оздоровлению стада от лейкоза крупного рогатого скота в текущем году в отношении серопозитивного по лейкозу поголовья коров и представления акта на выбраковку животных из основного стада (акта выбытия животных));</w:t>
      </w:r>
    </w:p>
    <w:p w14:paraId="3667E5B5" w14:textId="77777777" w:rsidR="00C81A42" w:rsidRDefault="00C81A42">
      <w:pPr>
        <w:pStyle w:val="ConsPlusNormal"/>
        <w:spacing w:before="220"/>
        <w:ind w:firstLine="540"/>
        <w:jc w:val="both"/>
      </w:pPr>
      <w:r>
        <w:t>40000 рублей на одну телку, но не свыше 90 процентов от фактических затрат (без учета транспортных расходов) на приобретение одной телки.</w:t>
      </w:r>
    </w:p>
    <w:p w14:paraId="4AE41D68" w14:textId="77777777" w:rsidR="00C81A42" w:rsidRDefault="00C81A42">
      <w:pPr>
        <w:pStyle w:val="ConsPlusNormal"/>
        <w:spacing w:before="220"/>
        <w:ind w:firstLine="540"/>
        <w:jc w:val="both"/>
      </w:pPr>
      <w:r>
        <w:t>Условия предоставления:</w:t>
      </w:r>
    </w:p>
    <w:p w14:paraId="2C48F1A7" w14:textId="77777777" w:rsidR="00C81A42" w:rsidRDefault="00C81A42">
      <w:pPr>
        <w:pStyle w:val="ConsPlusNormal"/>
        <w:spacing w:before="220"/>
        <w:ind w:firstLine="540"/>
        <w:jc w:val="both"/>
      </w:pPr>
      <w:r>
        <w:t xml:space="preserve">приобретение в период с сентября по декабрь предыдущего года и (или) с января по август текущего года не менее пяти голов племенного молодняка крупного рогатого скота молочного </w:t>
      </w:r>
      <w:r>
        <w:lastRenderedPageBreak/>
        <w:t>направления (за исключением племенных бычков) в племенных стадах на дату представления заявки;</w:t>
      </w:r>
    </w:p>
    <w:p w14:paraId="056B6977" w14:textId="77777777" w:rsidR="00C81A42" w:rsidRDefault="00C81A42">
      <w:pPr>
        <w:pStyle w:val="ConsPlusNormal"/>
        <w:spacing w:before="220"/>
        <w:ind w:firstLine="540"/>
        <w:jc w:val="both"/>
      </w:pPr>
      <w:r>
        <w:t>наличие письменного обязательства не осуществлять убой и (или) реализацию племенного молодняка крупного рогатого скота молочного направления,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крупного рогатого скота молочного направления,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04B9ACE3" w14:textId="77777777" w:rsidR="00C81A42" w:rsidRDefault="00C81A42">
      <w:pPr>
        <w:pStyle w:val="ConsPlusNormal"/>
        <w:spacing w:before="220"/>
        <w:ind w:firstLine="540"/>
        <w:jc w:val="both"/>
      </w:pPr>
      <w:bookmarkStart w:id="31" w:name="P325"/>
      <w:bookmarkEnd w:id="31"/>
      <w:r>
        <w:t>4) на возмещение части затрат (без учета транспортных расходов) на приобретение племенного молодняка крупного рогатого скота, овец, коз в племенных стадах (кроме приобретенного по импорту) с целью перехода сельскохозяйственного товаропроизводителя, осуществляющего деятельность, связанную с разведением свиней, который по результатам компартментализации отнесен к компартменту I (незащищенные от угроз) или компартменту II (низкого уровня защиты), от указанной деятельности к альтернативным направлениям животноводства (разведение крупного рогатого скота, овец, коз) по следующим ставкам:</w:t>
      </w:r>
    </w:p>
    <w:p w14:paraId="622A2BD9" w14:textId="77777777" w:rsidR="00C81A42" w:rsidRDefault="00C81A42">
      <w:pPr>
        <w:pStyle w:val="ConsPlusNormal"/>
        <w:spacing w:before="220"/>
        <w:ind w:firstLine="540"/>
        <w:jc w:val="both"/>
      </w:pPr>
      <w:r>
        <w:t>55000 рублей на одну нетель мясного направления, но не свыше 90 процентов от фактических затрат (без учета транспортных расходов) на приобретение одной нетели мясного направления;</w:t>
      </w:r>
    </w:p>
    <w:p w14:paraId="06E10432" w14:textId="77777777" w:rsidR="00C81A42" w:rsidRDefault="00C81A42">
      <w:pPr>
        <w:pStyle w:val="ConsPlusNormal"/>
        <w:spacing w:before="220"/>
        <w:ind w:firstLine="540"/>
        <w:jc w:val="both"/>
      </w:pPr>
      <w:r>
        <w:t>33000 рублей на одну телку мясного направления, но не свыше 90 процентов от фактических затрат (без учета транспортных расходов) на приобретение одной телки мясного направления;</w:t>
      </w:r>
    </w:p>
    <w:p w14:paraId="016A95E9" w14:textId="77777777" w:rsidR="00C81A42" w:rsidRDefault="00C81A42">
      <w:pPr>
        <w:pStyle w:val="ConsPlusNormal"/>
        <w:spacing w:before="220"/>
        <w:ind w:firstLine="540"/>
        <w:jc w:val="both"/>
      </w:pPr>
      <w:r>
        <w:t>71500 рублей на одну нетель молочного направления, но не свыше 90 процентов от фактических затрат (без учета транспортных расходов) на приобретение одной нетели молочного направления;</w:t>
      </w:r>
    </w:p>
    <w:p w14:paraId="7105B168" w14:textId="77777777" w:rsidR="00C81A42" w:rsidRDefault="00C81A42">
      <w:pPr>
        <w:pStyle w:val="ConsPlusNormal"/>
        <w:spacing w:before="220"/>
        <w:ind w:firstLine="540"/>
        <w:jc w:val="both"/>
      </w:pPr>
      <w:r>
        <w:t>44000 рублей на одну телку молочного направления, но не свыше 90 процентов от фактических затрат (без учета транспортных расходов) на приобретение одной телки молочного направления;</w:t>
      </w:r>
    </w:p>
    <w:p w14:paraId="0273D19B" w14:textId="77777777" w:rsidR="00C81A42" w:rsidRDefault="00C81A42">
      <w:pPr>
        <w:pStyle w:val="ConsPlusNormal"/>
        <w:spacing w:before="220"/>
        <w:ind w:firstLine="540"/>
        <w:jc w:val="both"/>
      </w:pPr>
      <w:r>
        <w:t>3850 рублей на одну голову племенного молодняка овец, коз, но не свыше 90 процентов от фактических затрат (без учета транспортных расходов) на приобретение племенного молодняка овец, коз.</w:t>
      </w:r>
    </w:p>
    <w:p w14:paraId="303CD8D6" w14:textId="77777777" w:rsidR="00C81A42" w:rsidRDefault="00C81A42">
      <w:pPr>
        <w:pStyle w:val="ConsPlusNormal"/>
        <w:spacing w:before="220"/>
        <w:ind w:firstLine="540"/>
        <w:jc w:val="both"/>
      </w:pPr>
      <w:r>
        <w:t>При расчете размера субсидий, предусмотренных настоящим подпунктом, учитывается одна голова племенного молодняка крупного рогатого скота, или две головы племенного молодняка овец, или две головы племенного молодняка коз, приобретенных на замену одной головы свиньи возрастом не менее восьми месяцев, имеющейся у сельскохозяйственного товаропроизводителя на 1 января текущего года.</w:t>
      </w:r>
    </w:p>
    <w:p w14:paraId="2957660F" w14:textId="77777777" w:rsidR="00C81A42" w:rsidRDefault="00C81A42">
      <w:pPr>
        <w:pStyle w:val="ConsPlusNormal"/>
        <w:spacing w:before="220"/>
        <w:ind w:firstLine="540"/>
        <w:jc w:val="both"/>
      </w:pPr>
      <w:r>
        <w:t>Условия предоставления:</w:t>
      </w:r>
    </w:p>
    <w:p w14:paraId="18F30F8A" w14:textId="77777777" w:rsidR="00C81A42" w:rsidRDefault="00C81A42">
      <w:pPr>
        <w:pStyle w:val="ConsPlusNormal"/>
        <w:spacing w:before="220"/>
        <w:ind w:firstLine="540"/>
        <w:jc w:val="both"/>
      </w:pPr>
      <w:r>
        <w:t>приобретение в период с января по август текущего года племенного молодняка крупного рогатого скота, овец, коз в племенных стадах (кроме приобретенного по импорту) на замену свиней возрастом не менее восьми месяцев;</w:t>
      </w:r>
    </w:p>
    <w:p w14:paraId="3FA7DC8D" w14:textId="77777777" w:rsidR="00C81A42" w:rsidRDefault="00C81A42">
      <w:pPr>
        <w:pStyle w:val="ConsPlusNormal"/>
        <w:spacing w:before="220"/>
        <w:ind w:firstLine="540"/>
        <w:jc w:val="both"/>
      </w:pPr>
      <w:r>
        <w:t>наличие поголовья свиней в течение трех лет, предшествующих текущему году;</w:t>
      </w:r>
    </w:p>
    <w:p w14:paraId="25C4E8A3" w14:textId="77777777" w:rsidR="00C81A42" w:rsidRDefault="00C81A42">
      <w:pPr>
        <w:pStyle w:val="ConsPlusNormal"/>
        <w:spacing w:before="220"/>
        <w:ind w:firstLine="540"/>
        <w:jc w:val="both"/>
      </w:pPr>
      <w:r>
        <w:t>отсутствие поголовья свиней на первое число месяца представления заявки;</w:t>
      </w:r>
    </w:p>
    <w:p w14:paraId="0E1D7FC6" w14:textId="77777777" w:rsidR="00C81A42" w:rsidRDefault="00C81A42">
      <w:pPr>
        <w:pStyle w:val="ConsPlusNormal"/>
        <w:spacing w:before="220"/>
        <w:ind w:firstLine="540"/>
        <w:jc w:val="both"/>
      </w:pPr>
      <w:r>
        <w:t>наличие добровольного отказа сельскохозяйственного товаропроизводителя, представленного в письменной форме, от осуществления деятельности, связанной с разведением свиней, в течение не менее трех лет с даты предоставления субсидий, предусмотренных настоящим подпунктом;</w:t>
      </w:r>
    </w:p>
    <w:p w14:paraId="1CBB7825" w14:textId="77777777" w:rsidR="00C81A42" w:rsidRDefault="00C81A42">
      <w:pPr>
        <w:pStyle w:val="ConsPlusNormal"/>
        <w:spacing w:before="220"/>
        <w:ind w:firstLine="540"/>
        <w:jc w:val="both"/>
      </w:pPr>
      <w:r>
        <w:lastRenderedPageBreak/>
        <w:t>наличие письменного обязательства не осуществлять убой и (или) реализацию племенного молодняка крупного рогатого скота, овец, коз,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указанных сельскохозяйственных животных,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5EFCD32B" w14:textId="77777777" w:rsidR="00C81A42" w:rsidRDefault="00C81A42">
      <w:pPr>
        <w:pStyle w:val="ConsPlusNormal"/>
        <w:spacing w:before="220"/>
        <w:ind w:firstLine="540"/>
        <w:jc w:val="both"/>
      </w:pPr>
      <w:r>
        <w:t xml:space="preserve">Результатом предоставления субсидий, предусмотренных настоящим пунктом, является количество голов племенного молодняка соответствующих сельскохозяйственных животных, приобретенное на дату представления заявки в племенных стадах (кроме приобретенного по импорту в случае предоставления субсидий, предусмотренных </w:t>
      </w:r>
      <w:hyperlink w:anchor="P325">
        <w:r>
          <w:rPr>
            <w:color w:val="0000FF"/>
          </w:rPr>
          <w:t>подпунктом 4</w:t>
        </w:r>
      </w:hyperlink>
      <w:r>
        <w:t xml:space="preserve"> настоящего пункта), указанное в заявке.</w:t>
      </w:r>
    </w:p>
    <w:p w14:paraId="243E0D83" w14:textId="77777777" w:rsidR="00C81A42" w:rsidRDefault="00C81A42">
      <w:pPr>
        <w:pStyle w:val="ConsPlusNormal"/>
        <w:jc w:val="both"/>
      </w:pPr>
    </w:p>
    <w:p w14:paraId="7B991BD9" w14:textId="77777777" w:rsidR="00C81A42" w:rsidRDefault="00C81A42">
      <w:pPr>
        <w:pStyle w:val="ConsPlusTitle"/>
        <w:jc w:val="center"/>
        <w:outlineLvl w:val="1"/>
      </w:pPr>
      <w:r>
        <w:t>Глава 5. СОЗДАНИЕ УСЛОВИЙ ДЛЯ РАЗВИТИЯ МАЛЫХ ФОРМ</w:t>
      </w:r>
    </w:p>
    <w:p w14:paraId="3BCE5C0D" w14:textId="77777777" w:rsidR="00C81A42" w:rsidRDefault="00C81A42">
      <w:pPr>
        <w:pStyle w:val="ConsPlusTitle"/>
        <w:jc w:val="center"/>
      </w:pPr>
      <w:r>
        <w:t>ХОЗЯЙСТВОВАНИЯ И ПОВЫШЕНИЯ ИХ ФИНАНСОВОЙ УСТОЙЧИВОСТИ</w:t>
      </w:r>
    </w:p>
    <w:p w14:paraId="76AE4140" w14:textId="77777777" w:rsidR="00C81A42" w:rsidRDefault="00C81A42">
      <w:pPr>
        <w:pStyle w:val="ConsPlusNormal"/>
        <w:jc w:val="both"/>
      </w:pPr>
    </w:p>
    <w:p w14:paraId="160A2EFC" w14:textId="77777777" w:rsidR="00C81A42" w:rsidRDefault="00C81A42">
      <w:pPr>
        <w:pStyle w:val="ConsPlusNormal"/>
        <w:ind w:firstLine="540"/>
        <w:jc w:val="both"/>
      </w:pPr>
      <w:bookmarkStart w:id="32" w:name="P343"/>
      <w:bookmarkEnd w:id="32"/>
      <w:r>
        <w:t>35. Субсидии на закуп молока и мяса предоставляются:</w:t>
      </w:r>
    </w:p>
    <w:p w14:paraId="1FB94168" w14:textId="77777777" w:rsidR="00C81A42" w:rsidRDefault="00C81A42">
      <w:pPr>
        <w:pStyle w:val="ConsPlusNormal"/>
        <w:spacing w:before="220"/>
        <w:ind w:firstLine="540"/>
        <w:jc w:val="both"/>
      </w:pPr>
      <w:r>
        <w:t>1) на возмещение части затрат на закуп конины, говядины у граждан, ведущих личное подсобное хозяйство, или граждан, ведущих личное подсобное хозяйство, и крестьянских (фермерских) хозяйств в целях их дальнейшей переработки и (или) реализации сельскохозяйственным потребительским кооперативам, организациям потребительской кооперации по ставке 20 рублей за один килограмм закупленной конины, говядины.</w:t>
      </w:r>
    </w:p>
    <w:p w14:paraId="210EEDAD" w14:textId="77777777" w:rsidR="00C81A42" w:rsidRDefault="00C81A42">
      <w:pPr>
        <w:pStyle w:val="ConsPlusNormal"/>
        <w:spacing w:before="220"/>
        <w:ind w:firstLine="540"/>
        <w:jc w:val="both"/>
      </w:pPr>
      <w:r>
        <w:t>Субсидии, предусмотренные настоящим подпунктом, предоставляются на возмещение части затрат на закуп конины, говядины у граждан, ведущих личное подсобное хозяйство, или у граждан, ведущих личное подсобное хозяйство, и крестьянских (фермерских) хозяйств в целях их дальнейшей переработки и (или) реализации, понесенных в четвертом квартале предыдущего года, в случае невозмещения указанных затрат ранее, и (или) в текущем году.</w:t>
      </w:r>
    </w:p>
    <w:p w14:paraId="54C0D6D8" w14:textId="77777777" w:rsidR="00C81A42" w:rsidRDefault="00C81A42">
      <w:pPr>
        <w:pStyle w:val="ConsPlusNormal"/>
        <w:spacing w:before="220"/>
        <w:ind w:firstLine="540"/>
        <w:jc w:val="both"/>
      </w:pPr>
      <w:r>
        <w:t>Сельскохозяйственный потребительский кооператив, организация потребительской кооперации вправе обратиться в министерство для возмещения части затрат на закуп конины, говядины у граждан, ведущих личное подсобное хозяйство, или у граждан, ведущих личное подсобное хозяйство, и крестьянских (фермерских) хозяйств в целях их дальнейшей переработки и (или) реализации за любой период четвертого квартала предыдущего года, в случае невозмещения указанных затрат ранее, и (или) текущего года (далее - субсидируемый период).</w:t>
      </w:r>
    </w:p>
    <w:p w14:paraId="04FF03E0" w14:textId="77777777" w:rsidR="00C81A42" w:rsidRDefault="00C81A42">
      <w:pPr>
        <w:pStyle w:val="ConsPlusNormal"/>
        <w:spacing w:before="220"/>
        <w:ind w:firstLine="540"/>
        <w:jc w:val="both"/>
      </w:pPr>
      <w:r>
        <w:t>Субсидии, предусмотренные настоящим подпунктом, предоставляются в целях возмещения части затрат на закуп конины, говядины у каждого гражданина, ведущего личное подсобное хозяйство (крестьянского (фермерского) хозяйства), в объеме, не превышающем 20 процентов от общего объема закупленной конины, говядины в субсидируемый период.</w:t>
      </w:r>
    </w:p>
    <w:p w14:paraId="46444EF7" w14:textId="77777777" w:rsidR="00C81A42" w:rsidRDefault="00C81A42">
      <w:pPr>
        <w:pStyle w:val="ConsPlusNormal"/>
        <w:spacing w:before="220"/>
        <w:ind w:firstLine="540"/>
        <w:jc w:val="both"/>
      </w:pPr>
      <w:r>
        <w:t>Условия предоставления:</w:t>
      </w:r>
    </w:p>
    <w:p w14:paraId="4596221C" w14:textId="77777777" w:rsidR="00C81A42" w:rsidRDefault="00C81A42">
      <w:pPr>
        <w:pStyle w:val="ConsPlusNormal"/>
        <w:spacing w:before="220"/>
        <w:ind w:firstLine="540"/>
        <w:jc w:val="both"/>
      </w:pPr>
      <w:r>
        <w:t>осуществление закупа конины, говядины у граждан, ведущих личное подсобное хозяйство, или у граждан, ведущих личное подсобное хозяйство, и крестьянских (фермерских) хозяйств в целях их дальнейшей переработки и (или) реализации в четвертом квартале предыдущего года, в случае невозмещения указанных затрат ранее, а также в текущем году;</w:t>
      </w:r>
    </w:p>
    <w:p w14:paraId="2BA777D8" w14:textId="77777777" w:rsidR="00C81A42" w:rsidRDefault="00C81A42">
      <w:pPr>
        <w:pStyle w:val="ConsPlusNormal"/>
        <w:spacing w:before="220"/>
        <w:ind w:firstLine="540"/>
        <w:jc w:val="both"/>
      </w:pPr>
      <w:r>
        <w:t>осуществление закупа конины у граждан, ведущих личное подсобное хозяйство, или у граждан, ведущих личное подсобное хозяйство, и крестьянских (фермерских) хозяйств по цене не ниже 180 рублей за один килограмм закупленной конины (в случае возмещения части затрат на закуп конины);</w:t>
      </w:r>
    </w:p>
    <w:p w14:paraId="52AD73FB" w14:textId="77777777" w:rsidR="00C81A42" w:rsidRDefault="00C81A42">
      <w:pPr>
        <w:pStyle w:val="ConsPlusNormal"/>
        <w:spacing w:before="220"/>
        <w:ind w:firstLine="540"/>
        <w:jc w:val="both"/>
      </w:pPr>
      <w:r>
        <w:t xml:space="preserve">осуществление закупа говядины у граждан, ведущих личное подсобное хозяйство, или у </w:t>
      </w:r>
      <w:r>
        <w:lastRenderedPageBreak/>
        <w:t>граждан, ведущих личное подсобное хозяйство, и крестьянских (фермерских) хозяйств по цене не ниже 200 рублей за один килограмм закупленной говядины (в случае возмещения части затрат на закуп говядины);</w:t>
      </w:r>
    </w:p>
    <w:p w14:paraId="63474E35" w14:textId="77777777" w:rsidR="00C81A42" w:rsidRDefault="00C81A42">
      <w:pPr>
        <w:pStyle w:val="ConsPlusNormal"/>
        <w:spacing w:before="220"/>
        <w:ind w:firstLine="540"/>
        <w:jc w:val="both"/>
      </w:pPr>
      <w:r>
        <w:t>осуществление закупа конины, говядины у граждан, ведущих личное подсобное хозяйство, у которых сельскохозяйственные животные учтены в похозяйственных книгах (в случае возмещения части затрат на закуп конины, говядины у граждан, ведущих личное подсобное хозяйство);</w:t>
      </w:r>
    </w:p>
    <w:p w14:paraId="419021EB" w14:textId="77777777" w:rsidR="00C81A42" w:rsidRDefault="00C81A42">
      <w:pPr>
        <w:pStyle w:val="ConsPlusNormal"/>
        <w:spacing w:before="220"/>
        <w:ind w:firstLine="540"/>
        <w:jc w:val="both"/>
      </w:pPr>
      <w:r>
        <w:t>осуществление у крестьянских (фермерских) хозяйств закупа конины, говядины, полученной от сельскохозяйственных животных, маркированных одним из способов (биркованием, татуировкой, тавром, ошейником, чипированием) (в случае возмещения части затрат на закуп конины, говядины у крестьянских (фермерских) хозяйств);</w:t>
      </w:r>
    </w:p>
    <w:p w14:paraId="517205F8" w14:textId="77777777" w:rsidR="00C81A42" w:rsidRDefault="00C81A42">
      <w:pPr>
        <w:pStyle w:val="ConsPlusNormal"/>
        <w:spacing w:before="220"/>
        <w:ind w:firstLine="540"/>
        <w:jc w:val="both"/>
      </w:pPr>
      <w:r>
        <w:t>наличие у крестьянского (фермерского) хозяйства поголовья крупного рогатого скота на 1 января текущего года в соответствии с отчетом о финансово-экономическом состоянии крестьянского (фермерского) хозяйства (в случае возмещения затрат на закуп говядины у крестьянских (фермерских) хозяйств);</w:t>
      </w:r>
    </w:p>
    <w:p w14:paraId="1E5BCD84" w14:textId="77777777" w:rsidR="00C81A42" w:rsidRDefault="00C81A42">
      <w:pPr>
        <w:pStyle w:val="ConsPlusNormal"/>
        <w:spacing w:before="220"/>
        <w:ind w:firstLine="540"/>
        <w:jc w:val="both"/>
      </w:pPr>
      <w:r>
        <w:t>наличие у крестьянского (фермерского) хозяйства лошадей на 1 января текущего года в соответствии с отчетом о финансово-экономическом состоянии крестьянского (фермерского) хозяйства (в случае возмещения затрат на закуп конины у крестьянских (фермерских) хозяйств);</w:t>
      </w:r>
    </w:p>
    <w:p w14:paraId="42E8134D" w14:textId="77777777" w:rsidR="00C81A42" w:rsidRDefault="00C81A42">
      <w:pPr>
        <w:pStyle w:val="ConsPlusNormal"/>
        <w:spacing w:before="220"/>
        <w:ind w:firstLine="540"/>
        <w:jc w:val="both"/>
      </w:pPr>
      <w:r>
        <w:t>сельскохозяйственный потребительский кооператив имеет в составе не менее 10 членов (для сельскохозяйственных потребительских кооперативов);</w:t>
      </w:r>
    </w:p>
    <w:p w14:paraId="5C393C59" w14:textId="77777777" w:rsidR="00C81A42" w:rsidRDefault="00C81A42">
      <w:pPr>
        <w:pStyle w:val="ConsPlusNormal"/>
        <w:spacing w:before="220"/>
        <w:ind w:firstLine="540"/>
        <w:jc w:val="both"/>
      </w:pPr>
      <w:r>
        <w:t>объем конины, говядины, закупленной у граждан, ведущих личное подсобное хозяйство, в субсидируемый период, должен составлять не менее 50 процентов от общего объема конины, говядины, закупленной у граждан, ведущих личное подсобное хозяйство, и у крестьянских (фермерских) хозяйств в субсидируемый период (в случае возмещения затрат на закуп конины, говядины у граждан, ведущих личное подсобное хозяйство, и крестьянских (фермерских) хозяйств);</w:t>
      </w:r>
    </w:p>
    <w:p w14:paraId="1ACD1832" w14:textId="77777777" w:rsidR="00C81A42" w:rsidRDefault="00C81A42">
      <w:pPr>
        <w:pStyle w:val="ConsPlusNormal"/>
        <w:spacing w:before="220"/>
        <w:ind w:firstLine="540"/>
        <w:jc w:val="both"/>
      </w:pPr>
      <w:r>
        <w:t>оформление ветеринарных сопроводительных документов в отношении операций, связанных с осуществлением закупа конины, говядины, их дальнейшей переработкой и (или) реализацией, в электронном виде с использованием компонента Федеральной государственной информационной системы в области ветеринарии - "Меркурий";</w:t>
      </w:r>
    </w:p>
    <w:p w14:paraId="4926054A"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2022 года отчет о достижении результата (применяется в 2021 году).</w:t>
      </w:r>
    </w:p>
    <w:p w14:paraId="52A5BA87" w14:textId="77777777" w:rsidR="00C81A42" w:rsidRDefault="00C81A42">
      <w:pPr>
        <w:pStyle w:val="ConsPlusNormal"/>
        <w:spacing w:before="220"/>
        <w:ind w:firstLine="540"/>
        <w:jc w:val="both"/>
      </w:pPr>
      <w:r>
        <w:t>В 2021 году результатами предоставления субсидий, предусмотренных настоящим подпунктом, являются:</w:t>
      </w:r>
    </w:p>
    <w:p w14:paraId="3AF1B44B" w14:textId="77777777" w:rsidR="00C81A42" w:rsidRDefault="00C81A42">
      <w:pPr>
        <w:pStyle w:val="ConsPlusNormal"/>
        <w:spacing w:before="220"/>
        <w:ind w:firstLine="540"/>
        <w:jc w:val="both"/>
      </w:pPr>
      <w:r>
        <w:t>непрекращение деятельности в 2021 году (для сельскохозяйственных потребительских кооперативов);</w:t>
      </w:r>
    </w:p>
    <w:p w14:paraId="659E869F" w14:textId="77777777" w:rsidR="00C81A42" w:rsidRDefault="00C81A42">
      <w:pPr>
        <w:pStyle w:val="ConsPlusNormal"/>
        <w:spacing w:before="220"/>
        <w:ind w:firstLine="540"/>
        <w:jc w:val="both"/>
      </w:pPr>
      <w:r>
        <w:t>непрекращение деятельности по закупу сельскохозяйственной продукции у граждан, ведущих личное подсобное хозяйство, или у граждан, ведущих личное подсобное хозяйство, и крестьянских (фермерских) хозяйств, ее первичной и (или) последующей (промышленной) переработке в 2021 году (для организаций потребительской кооперации).</w:t>
      </w:r>
    </w:p>
    <w:p w14:paraId="0D9F78C0" w14:textId="77777777" w:rsidR="00C81A42" w:rsidRDefault="00C81A42">
      <w:pPr>
        <w:pStyle w:val="ConsPlusNormal"/>
        <w:spacing w:before="220"/>
        <w:ind w:firstLine="540"/>
        <w:jc w:val="both"/>
      </w:pPr>
      <w:r>
        <w:t>Начиная с 2022 года результатом предоставления субсидий, предусмотренных настоящим подпунктом, является объем закупленной на дату представления заявки конины, говядины у граждан, ведущих личное подсобное хозяйство, или у граждан, ведущих личное подсобное хозяйство, и крестьянских (фермерских) хозяйств, указанный в заявке;</w:t>
      </w:r>
    </w:p>
    <w:p w14:paraId="39E8224F" w14:textId="77777777" w:rsidR="00C81A42" w:rsidRDefault="00C81A42">
      <w:pPr>
        <w:pStyle w:val="ConsPlusNormal"/>
        <w:spacing w:before="220"/>
        <w:ind w:firstLine="540"/>
        <w:jc w:val="both"/>
      </w:pPr>
      <w:r>
        <w:t xml:space="preserve">2) на возмещение части затрат на закуп молока у граждан, ведущих личное подсобное </w:t>
      </w:r>
      <w:r>
        <w:lastRenderedPageBreak/>
        <w:t>хозяйство, крестьянских (фермерских) хозяйств в целях его дальнейшей переработки и (или) реализации сельскохозяйственным потребительским кооперативам, организациям потребительской кооперации по следующим ставкам:</w:t>
      </w:r>
    </w:p>
    <w:p w14:paraId="19791242" w14:textId="77777777" w:rsidR="00C81A42" w:rsidRDefault="00C81A42">
      <w:pPr>
        <w:pStyle w:val="ConsPlusNormal"/>
        <w:spacing w:before="220"/>
        <w:ind w:firstLine="540"/>
        <w:jc w:val="both"/>
      </w:pPr>
      <w:r>
        <w:t>четыре рубля за один литр закупленного молока высшего, первого и второго сорта;</w:t>
      </w:r>
    </w:p>
    <w:p w14:paraId="54BE347C" w14:textId="77777777" w:rsidR="00C81A42" w:rsidRDefault="00C81A42">
      <w:pPr>
        <w:pStyle w:val="ConsPlusNormal"/>
        <w:spacing w:before="220"/>
        <w:ind w:firstLine="540"/>
        <w:jc w:val="both"/>
      </w:pPr>
      <w:r>
        <w:t>три рубля за один литр закупленного молока, сортность которого не определена.</w:t>
      </w:r>
    </w:p>
    <w:p w14:paraId="1FF04FF7" w14:textId="77777777" w:rsidR="00C81A42" w:rsidRDefault="00C81A42">
      <w:pPr>
        <w:pStyle w:val="ConsPlusNormal"/>
        <w:spacing w:before="220"/>
        <w:ind w:firstLine="540"/>
        <w:jc w:val="both"/>
      </w:pPr>
      <w:r>
        <w:t>Сельскохозяйственный потребительский кооператив, организация потребительской кооперации вправе обратиться в министерство для возмещения части затрат на закуп молока за любой период четвертого квартала предыдущего года, в случае невозмещения указанных затрат ранее, и (или) текущего года (далее - период субсидирования).</w:t>
      </w:r>
    </w:p>
    <w:p w14:paraId="6138852E" w14:textId="77777777" w:rsidR="00C81A42" w:rsidRDefault="00C81A42">
      <w:pPr>
        <w:pStyle w:val="ConsPlusNormal"/>
        <w:spacing w:before="220"/>
        <w:ind w:firstLine="540"/>
        <w:jc w:val="both"/>
      </w:pPr>
      <w:r>
        <w:t>Субсидии, предусмотренные настоящим подпунктом, предоставляются в целях возмещения затрат на закуп молока у каждого гражданина, ведущего личное подсобное хозяйство, крестьянского (фермерского) хозяйства в объеме, не превышающем 20 процентов от общего объема закупленного молока в период субсидирования.</w:t>
      </w:r>
    </w:p>
    <w:p w14:paraId="505A165E" w14:textId="77777777" w:rsidR="00C81A42" w:rsidRDefault="00C81A42">
      <w:pPr>
        <w:pStyle w:val="ConsPlusNormal"/>
        <w:spacing w:before="220"/>
        <w:ind w:firstLine="540"/>
        <w:jc w:val="both"/>
      </w:pPr>
      <w:r>
        <w:t>Условия предоставления:</w:t>
      </w:r>
    </w:p>
    <w:p w14:paraId="2B18FA21" w14:textId="77777777" w:rsidR="00C81A42" w:rsidRDefault="00C81A42">
      <w:pPr>
        <w:pStyle w:val="ConsPlusNormal"/>
        <w:spacing w:before="220"/>
        <w:ind w:firstLine="540"/>
        <w:jc w:val="both"/>
      </w:pPr>
      <w:r>
        <w:t>осуществление закупа молока у граждан, ведущих личное подсобное хозяйство, крестьянских (фермерских) хозяйств в целях его дальнейшей переработки и (или) реализации в период субсидирования;</w:t>
      </w:r>
    </w:p>
    <w:p w14:paraId="78407FA1" w14:textId="77777777" w:rsidR="00C81A42" w:rsidRDefault="00C81A42">
      <w:pPr>
        <w:pStyle w:val="ConsPlusNormal"/>
        <w:spacing w:before="220"/>
        <w:ind w:firstLine="540"/>
        <w:jc w:val="both"/>
      </w:pPr>
      <w:r>
        <w:t>осуществление закупа молока у граждан, ведущих личное подсобное хозяйство, у которых коровы учтены в похозяйственных книгах (в случае возмещения части затрат на закуп молока у граждан, ведущих личное подсобное хозяйство, в целях его дальнейшей переработки и (или) реализации);</w:t>
      </w:r>
    </w:p>
    <w:p w14:paraId="5D6D33CE" w14:textId="77777777" w:rsidR="00C81A42" w:rsidRDefault="00C81A42">
      <w:pPr>
        <w:pStyle w:val="ConsPlusNormal"/>
        <w:spacing w:before="220"/>
        <w:ind w:firstLine="540"/>
        <w:jc w:val="both"/>
      </w:pPr>
      <w:r>
        <w:t>осуществление закупа молока по цене не ниже 18 рублей за один литр молока;</w:t>
      </w:r>
    </w:p>
    <w:p w14:paraId="41694A77" w14:textId="77777777" w:rsidR="00C81A42" w:rsidRDefault="00C81A42">
      <w:pPr>
        <w:pStyle w:val="ConsPlusNormal"/>
        <w:spacing w:before="220"/>
        <w:ind w:firstLine="540"/>
        <w:jc w:val="both"/>
      </w:pPr>
      <w:r>
        <w:t>наличие у крестьянского (фермерского) хозяйства поголовья коров на 1 января текущего года в соответствии с отчетом о финансово-экономическом состоянии крестьянского (фермерского) хозяйства (в случае возмещения части затрат на закуп молока у крестьянских (фермерских) хозяйств в целях его дальнейшей переработки и (или) реализации);</w:t>
      </w:r>
    </w:p>
    <w:p w14:paraId="7F5A8EE5" w14:textId="77777777" w:rsidR="00C81A42" w:rsidRDefault="00C81A42">
      <w:pPr>
        <w:pStyle w:val="ConsPlusNormal"/>
        <w:spacing w:before="220"/>
        <w:ind w:firstLine="540"/>
        <w:jc w:val="both"/>
      </w:pPr>
      <w:r>
        <w:t>сельскохозяйственный потребительский кооператив имеет в составе не менее 10 членов (для сельскохозяйственных потребительских кооперативов);</w:t>
      </w:r>
    </w:p>
    <w:p w14:paraId="5028D4F6" w14:textId="77777777" w:rsidR="00C81A42" w:rsidRDefault="00C81A42">
      <w:pPr>
        <w:pStyle w:val="ConsPlusNormal"/>
        <w:spacing w:before="220"/>
        <w:ind w:firstLine="540"/>
        <w:jc w:val="both"/>
      </w:pPr>
      <w:r>
        <w:t>объем молока, закупленного у граждан, ведущих личное подсобное хозяйство, в период субсидирования, должен составлять не менее 50 процентов от общего объема молока, закупленного у граждан, ведущих личное подсобное хозяйство, и у крестьянских (фермерских) хозяйств в период субсидирования;</w:t>
      </w:r>
    </w:p>
    <w:p w14:paraId="497EBF41" w14:textId="77777777" w:rsidR="00C81A42" w:rsidRDefault="00C81A42">
      <w:pPr>
        <w:pStyle w:val="ConsPlusNormal"/>
        <w:spacing w:before="220"/>
        <w:ind w:firstLine="540"/>
        <w:jc w:val="both"/>
      </w:pPr>
      <w:r>
        <w:t>оформление ветеринарных сопроводительных документов в отношении операций, связанных с осуществлением закупа молока, его дальнейшей переработкой и (или) реализацией, в электронном виде с использованием компонента Федеральной государственной информационной системы в области ветеринарии - "Меркурий";</w:t>
      </w:r>
    </w:p>
    <w:p w14:paraId="1E7BEAF2"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2022 года отчет о достижении результата (применяется в 2021 году).</w:t>
      </w:r>
    </w:p>
    <w:p w14:paraId="12F10096" w14:textId="77777777" w:rsidR="00C81A42" w:rsidRDefault="00C81A42">
      <w:pPr>
        <w:pStyle w:val="ConsPlusNormal"/>
        <w:spacing w:before="220"/>
        <w:ind w:firstLine="540"/>
        <w:jc w:val="both"/>
      </w:pPr>
      <w:r>
        <w:t>В 2021 году результатами предоставления субсидий, предусмотренных настоящим подпунктом, являются:</w:t>
      </w:r>
    </w:p>
    <w:p w14:paraId="42B03696" w14:textId="77777777" w:rsidR="00C81A42" w:rsidRDefault="00C81A42">
      <w:pPr>
        <w:pStyle w:val="ConsPlusNormal"/>
        <w:spacing w:before="220"/>
        <w:ind w:firstLine="540"/>
        <w:jc w:val="both"/>
      </w:pPr>
      <w:r>
        <w:t xml:space="preserve">непрекращение деятельности в 2021 году (для сельскохозяйственных потребительских </w:t>
      </w:r>
      <w:r>
        <w:lastRenderedPageBreak/>
        <w:t>кооперативов);</w:t>
      </w:r>
    </w:p>
    <w:p w14:paraId="7D2AE5E4" w14:textId="77777777" w:rsidR="00C81A42" w:rsidRDefault="00C81A42">
      <w:pPr>
        <w:pStyle w:val="ConsPlusNormal"/>
        <w:spacing w:before="220"/>
        <w:ind w:firstLine="540"/>
        <w:jc w:val="both"/>
      </w:pPr>
      <w:r>
        <w:t>непрекращение деятельности по закупу сельскохозяйственной продукции у граждан, ведущих личное подсобное хозяйство, и (или) крестьянских (фермерских) хозяйств, ее первичной и (или) последующей (промышленной) переработке в 2021 году (для организаций потребительской кооперации).</w:t>
      </w:r>
    </w:p>
    <w:p w14:paraId="71C24E04" w14:textId="77777777" w:rsidR="00C81A42" w:rsidRDefault="00C81A42">
      <w:pPr>
        <w:pStyle w:val="ConsPlusNormal"/>
        <w:spacing w:before="220"/>
        <w:ind w:firstLine="540"/>
        <w:jc w:val="both"/>
      </w:pPr>
      <w:r>
        <w:t>Начиная с 2022 года результатом предоставления субсидий, предусмотренных настоящим подпунктом, является объем закупленного на дату представления заявки молока у граждан, ведущих личное подсобное хозяйство, и (или) крестьянских (фермерских) хозяйств, указанный в заявке.</w:t>
      </w:r>
    </w:p>
    <w:p w14:paraId="4637E8C3" w14:textId="77777777" w:rsidR="00C81A42" w:rsidRDefault="00C81A42">
      <w:pPr>
        <w:pStyle w:val="ConsPlusNormal"/>
        <w:jc w:val="both"/>
      </w:pPr>
    </w:p>
    <w:p w14:paraId="69E95DAC" w14:textId="77777777" w:rsidR="00C81A42" w:rsidRDefault="00C81A42">
      <w:pPr>
        <w:pStyle w:val="ConsPlusTitle"/>
        <w:jc w:val="center"/>
        <w:outlineLvl w:val="1"/>
      </w:pPr>
      <w:r>
        <w:t>Глава 6. СОЗДАНИЕ УСЛОВИЙ ДЛЯ ТЕХНИЧЕСКОЙ И ТЕХНОЛОГИЧЕСКОЙ</w:t>
      </w:r>
    </w:p>
    <w:p w14:paraId="38BB91B6" w14:textId="77777777" w:rsidR="00C81A42" w:rsidRDefault="00C81A42">
      <w:pPr>
        <w:pStyle w:val="ConsPlusTitle"/>
        <w:jc w:val="center"/>
      </w:pPr>
      <w:r>
        <w:t>МОДЕРНИЗАЦИИ СЕЛЬСКОГО ХОЗЯЙСТВА</w:t>
      </w:r>
    </w:p>
    <w:p w14:paraId="0ED1C11F" w14:textId="77777777" w:rsidR="00C81A42" w:rsidRDefault="00C81A42">
      <w:pPr>
        <w:pStyle w:val="ConsPlusNormal"/>
        <w:jc w:val="both"/>
      </w:pPr>
    </w:p>
    <w:p w14:paraId="1FEA791D" w14:textId="77777777" w:rsidR="00C81A42" w:rsidRDefault="00C81A42">
      <w:pPr>
        <w:pStyle w:val="ConsPlusNormal"/>
        <w:ind w:firstLine="540"/>
        <w:jc w:val="both"/>
      </w:pPr>
      <w:bookmarkStart w:id="33" w:name="P386"/>
      <w:bookmarkEnd w:id="33"/>
      <w:r>
        <w:t>36. Субсидии на приобретение технологического оборудования, используемого в отрасли растениеводства, а также на уплату лизинговых платежей по договорам финансовой аренды (лизинга), предметом которых являются сельскохозяйственная техника, грузовые и специальные автомобили, технологическое оборудование и племенные сельскохозяйственные животные, предоставляются:</w:t>
      </w:r>
    </w:p>
    <w:p w14:paraId="0134FF84" w14:textId="77777777" w:rsidR="00C81A42" w:rsidRDefault="00C81A42">
      <w:pPr>
        <w:pStyle w:val="ConsPlusNormal"/>
        <w:spacing w:before="220"/>
        <w:ind w:firstLine="540"/>
        <w:jc w:val="both"/>
      </w:pPr>
      <w:bookmarkStart w:id="34" w:name="P387"/>
      <w:bookmarkEnd w:id="34"/>
      <w:r>
        <w:t>1) на возмещение части затрат на уплату стоимости приобретенных после 31 декабря 2017 года по договорам купли-продажи зерносушильного оборудования, зерноподрабатывающего оборудования, оборудования для хранения зерна, оборудования для картофелехранилищ и овощехранилищ, оборудования для оросительных (поливальных) систем сельскохозяйственным товаропроизводителям, относящимся к малым или средним формам хозяйствования, в размере:</w:t>
      </w:r>
    </w:p>
    <w:p w14:paraId="693B2459" w14:textId="77777777" w:rsidR="00C81A42" w:rsidRDefault="00C81A42">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предыдущего и текущего годов по договорам купли-продажи зерносушильного оборудования, но не более 3,5 млн. рублей сельскохозяйственным товаропроизводителям, имеющим в текущем году посевные площади зерновых, и (или) зернобобовых, и (или) масличных сельскохозяйственных культур в размере от 500 гектаров до 2000 гектаров включительно; не более 6,65 млн. рублей сельскохозяйственным товаропроизводителям, имеющим в текущем году посевные площади зерновых, и (или) зернобобовых, и (или) масличных сельскохозяйственных культур в размере, превышающем 2000 гектаров, но не превышающем 4500 гектаров; не более 8,4 млн. рублей сельскохозяйственным товаропроизводителям, имеющим в текущем году посевные площади зерновых, и (или) зернобобовых, и (или) масличных сельскохозяйственных культур в размере, превышающем 4500 гектаров;</w:t>
      </w:r>
    </w:p>
    <w:p w14:paraId="1CEE496B" w14:textId="77777777" w:rsidR="00C81A42" w:rsidRDefault="00C81A42">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предыдущего и текущего годов по договорам купли-продажи зерноподрабатывающего оборудования, но не более 4,2 млн. рублей по договорам купли-продажи, заключенным сельскохозяйственным товаропроизводителем в одном финансовом году;</w:t>
      </w:r>
    </w:p>
    <w:p w14:paraId="7C836010" w14:textId="77777777" w:rsidR="00C81A42" w:rsidRDefault="00C81A42">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предыдущего и текущего годов по договорам купли-продажи оборудования для хранения зерна, оборудования для картофелехранилищ и овощехранилищ, оборудования для оросительных (поливальных) систем.</w:t>
      </w:r>
    </w:p>
    <w:p w14:paraId="57094FFB" w14:textId="77777777" w:rsidR="00C81A42" w:rsidRDefault="00C81A42">
      <w:pPr>
        <w:pStyle w:val="ConsPlusNormal"/>
        <w:spacing w:before="220"/>
        <w:ind w:firstLine="540"/>
        <w:jc w:val="both"/>
      </w:pPr>
      <w:r>
        <w:t>Условия предоставления:</w:t>
      </w:r>
    </w:p>
    <w:p w14:paraId="1B4E27ED"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платежей на дату представления заявки;</w:t>
      </w:r>
    </w:p>
    <w:p w14:paraId="205E7D7A" w14:textId="77777777" w:rsidR="00C81A42" w:rsidRDefault="00C81A42">
      <w:pPr>
        <w:pStyle w:val="ConsPlusNormal"/>
        <w:spacing w:before="220"/>
        <w:ind w:firstLine="540"/>
        <w:jc w:val="both"/>
      </w:pPr>
      <w:r>
        <w:t xml:space="preserve">наличие на праве собственности, и (или) ином вещном праве, и (или) на праве пользования </w:t>
      </w:r>
      <w:r>
        <w:lastRenderedPageBreak/>
        <w:t>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 гектаров на дату первичного представления заявки в текущем году (в случае если предметом договора купли-продажи является оборудование для картофелехранилищ и овощехранилищ, оборудование для оросительных (поливальных) систем);</w:t>
      </w:r>
    </w:p>
    <w:p w14:paraId="640064A5"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250 гектаров на дату первичного представления заявки в текущем году (в случае если предметом договора купли-продажи является зерноподрабатывающее оборудование);</w:t>
      </w:r>
    </w:p>
    <w:p w14:paraId="7E21F809"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500 гектаров на дату первичного представления заявки в текущем году (в случае если предметом договора купли-продажи является зерносушильное оборудование, оборудование для хранения зерна);</w:t>
      </w:r>
    </w:p>
    <w:p w14:paraId="78357943" w14:textId="77777777" w:rsidR="00C81A42" w:rsidRDefault="00C81A42">
      <w:pPr>
        <w:pStyle w:val="ConsPlusNormal"/>
        <w:spacing w:before="220"/>
        <w:ind w:firstLine="540"/>
        <w:jc w:val="both"/>
      </w:pPr>
      <w:r>
        <w:t>наличие в предыдущем году посевных площадей, занятых под производство зерновых, и (или) зернобобовых, и (или) масличных сельскохозяйственных культур, в размере не менее 250 гектаров (распространяется на сельскохозяйственных товаропроизводителей, имевших в предыдущем году посевные площади, занятые под производство зерновых, и (или) зернобобовых, и (или) масличных сельскохозяйственных культур, и представивших заявку в министерство до 15 июня текущего года включительно, в случае если предметом договора купли-продажи является зерноподрабатывающее оборудование);</w:t>
      </w:r>
    </w:p>
    <w:p w14:paraId="3679F341" w14:textId="77777777" w:rsidR="00C81A42" w:rsidRDefault="00C81A42">
      <w:pPr>
        <w:pStyle w:val="ConsPlusNormal"/>
        <w:spacing w:before="220"/>
        <w:ind w:firstLine="540"/>
        <w:jc w:val="both"/>
      </w:pPr>
      <w:r>
        <w:t>наличие в текущем году посевных площадей, занятых под производство зерновых, и (или) зернобобовых, и (или) масличных сельскохозяйственных культур, в размере не менее 250 гектаров (распространяется на сельскохозяйственных товаропроизводителей, представивших заявку в министерство после 15 июня текущего года, в случае если предметом договора купли-продажи является зерноподрабатывающее оборудование);</w:t>
      </w:r>
    </w:p>
    <w:p w14:paraId="7F75DE73" w14:textId="77777777" w:rsidR="00C81A42" w:rsidRDefault="00C81A42">
      <w:pPr>
        <w:pStyle w:val="ConsPlusNormal"/>
        <w:spacing w:before="220"/>
        <w:ind w:firstLine="540"/>
        <w:jc w:val="both"/>
      </w:pPr>
      <w:r>
        <w:t>наличие в предыдущем году посевных площадей, занятых под производство зерновых и (или) зернобобовых сельскохозяйственных культур, в размере не менее 500 гектаров (распространяется на сельскохозяйственных товаропроизводителей, имевших в предыдущем году посевные площади, занятые под производство зерновых и (или) зернобобовых сельскохозяйственных культур, и представивших заявку в министерство до 15 июня текущего года включительно, в случае если предметом договора купли-продажи является зерносушильное оборудование, оборудование для хранения зерна);</w:t>
      </w:r>
    </w:p>
    <w:p w14:paraId="67E3D9CF" w14:textId="77777777" w:rsidR="00C81A42" w:rsidRDefault="00C81A42">
      <w:pPr>
        <w:pStyle w:val="ConsPlusNormal"/>
        <w:spacing w:before="220"/>
        <w:ind w:firstLine="540"/>
        <w:jc w:val="both"/>
      </w:pPr>
      <w:r>
        <w:t>наличие в текущем году посевных площадей, занятых под производство зерновых и (или) зернобобовых сельскохозяйственных культур, в размере не менее 500 гектаров (распространяется на сельскохозяйственных товаропроизводителей, представивших заявку в министерство после 15 июня текущего года, в случае если предметом договора купли-продажи является зерносушильное оборудование, оборудование для хранения зерна);</w:t>
      </w:r>
    </w:p>
    <w:p w14:paraId="2B27DA1A" w14:textId="77777777" w:rsidR="00C81A42" w:rsidRDefault="00C81A42">
      <w:pPr>
        <w:pStyle w:val="ConsPlusNormal"/>
        <w:spacing w:before="220"/>
        <w:ind w:firstLine="540"/>
        <w:jc w:val="both"/>
      </w:pPr>
      <w:r>
        <w:t>приобретение оборудования для хранения зерна, имеющего емкость единовременного хранения вместимостью, не превышающей потребность в хранении зерна, произведенного сельскохозяйственным товаропроизводителем за два года, предшествующих году приобретения (в случае если предметом договора купли-продажи является оборудование для хранения зерна);</w:t>
      </w:r>
    </w:p>
    <w:p w14:paraId="32E6F39C" w14:textId="77777777" w:rsidR="00C81A42" w:rsidRDefault="00C81A42">
      <w:pPr>
        <w:pStyle w:val="ConsPlusNormal"/>
        <w:spacing w:before="220"/>
        <w:ind w:firstLine="540"/>
        <w:jc w:val="both"/>
      </w:pPr>
      <w:r>
        <w:t xml:space="preserve">наличие в предыдущем году посевных площадей, занятых под производство овощей открытого грунта и (или) картофеля, в размере не менее 15 гектаров (распространяется на сельскохозяйственных товаропроизводителей, имевших в предыдущем году посевные площади, </w:t>
      </w:r>
      <w:r>
        <w:lastRenderedPageBreak/>
        <w:t>занятые под производство овощей открытого грунта и (или) картофеля, и представивших заявку в министерство до 15 июня текущего года включительно, в случае если предметом договора купли-продажи является оборудование для картофелехранилищ и овощехранилищ, оборудование для оросительных (поливальных) систем);</w:t>
      </w:r>
    </w:p>
    <w:p w14:paraId="611C6B2E" w14:textId="77777777" w:rsidR="00C81A42" w:rsidRDefault="00C81A42">
      <w:pPr>
        <w:pStyle w:val="ConsPlusNormal"/>
        <w:spacing w:before="220"/>
        <w:ind w:firstLine="540"/>
        <w:jc w:val="both"/>
      </w:pPr>
      <w:r>
        <w:t>наличие в текущем году посевных площадей, занятых под производство овощей открытого грунта и (или) картофеля, в размере не менее 15 гектаров (распространяется на сельскохозяйственных товаропроизводителей, представивших заявку в министерство после 15 июня текущего года, в случае если предметом договора купли-продажи является оборудование для картофелехранилищ и овощехранилищ, оборудование для оросительных (поливальных) систем);</w:t>
      </w:r>
    </w:p>
    <w:p w14:paraId="1A48B6CE" w14:textId="77777777" w:rsidR="00C81A42" w:rsidRDefault="00C81A42">
      <w:pPr>
        <w:pStyle w:val="ConsPlusNormal"/>
        <w:spacing w:before="220"/>
        <w:ind w:firstLine="540"/>
        <w:jc w:val="both"/>
      </w:pPr>
      <w:r>
        <w:t>наличие письменного обязательства увеличить валовой сбор картофеля и (или) овощей открытого грунта на 30 процентов в году, следующем за годом, в котором сельскохозяйственным товаропроизводителем приобретено оборудование для оросительных (поливальных) систем по договорам купли-продажи (в случае если предметом договора купли-продажи является оборудование для оросительных (поливальных) систем);</w:t>
      </w:r>
    </w:p>
    <w:p w14:paraId="7299B04F" w14:textId="77777777" w:rsidR="00C81A42" w:rsidRDefault="00C81A42">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зерносушильное оборудование, зерноподрабатывающее оборудование, оборудование для хранения зерна, оборудование для картофелехранилищ и овощехранилищ, оборудование для оросительных (поливальных) систем, являющееся предметом договора купли-продажи, затраты на приобретение которого частично возмещены за счет субсидий, предусмотренных настоящим подпунктом, в течение пяти лет с даты его приобретения сельскохозяйственным товаропроизводителем;</w:t>
      </w:r>
    </w:p>
    <w:p w14:paraId="0D0DBEBD" w14:textId="77777777" w:rsidR="00C81A42" w:rsidRDefault="00C81A42">
      <w:pPr>
        <w:pStyle w:val="ConsPlusNormal"/>
        <w:spacing w:before="220"/>
        <w:ind w:firstLine="540"/>
        <w:jc w:val="both"/>
      </w:pPr>
      <w:r>
        <w:t>год выпуска зерносушильного оборудования, зерноподрабатывающего оборудования, оборудования для хранения зерна, оборудования для картофелехранилищ и овощехранилищ, оборудования для оросительных (поливальных) систем, являющегося предметом договора купли-продажи, должен быть не ранее года, предшествующего году его приобретения сельскохозяйственным товаропроизводителем;</w:t>
      </w:r>
    </w:p>
    <w:p w14:paraId="635B0BD6"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36E1ECE8" w14:textId="77777777" w:rsidR="00C81A42" w:rsidRDefault="00C81A42">
      <w:pPr>
        <w:pStyle w:val="ConsPlusNormal"/>
        <w:spacing w:before="220"/>
        <w:ind w:firstLine="540"/>
        <w:jc w:val="both"/>
      </w:pPr>
      <w:bookmarkStart w:id="35" w:name="P407"/>
      <w:bookmarkEnd w:id="35"/>
      <w:r>
        <w:t>2) на возмещение части затрат на уплату лизинговых платежей по договорам финансовой аренды (лизинга) (за исключением договоров сублизинга), заключенным в 2013 году, предметом которых является сельскохозяйственная техника, технологическое оборудование, используемые в отрасли растениеводства для производства зерновых и зернобобовых сельскохозяйственных культур, предусмотренные в перечне сельскохозяйственной техники и технологического оборудования 2013 года, утвержденном правовым актом министерства, сельскохозяйственным товаропроизводителям, сельскохозяйственным потребительским кооперативам в размере 50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144A43CB" w14:textId="77777777" w:rsidR="00C81A42" w:rsidRDefault="00C81A42">
      <w:pPr>
        <w:pStyle w:val="ConsPlusNormal"/>
        <w:spacing w:before="220"/>
        <w:ind w:firstLine="540"/>
        <w:jc w:val="both"/>
      </w:pPr>
      <w:r>
        <w:t>Условия предоставления:</w:t>
      </w:r>
    </w:p>
    <w:p w14:paraId="00178F7A" w14:textId="77777777" w:rsidR="00C81A42" w:rsidRDefault="00C81A42">
      <w:pPr>
        <w:pStyle w:val="ConsPlusNormal"/>
        <w:spacing w:before="220"/>
        <w:ind w:firstLine="540"/>
        <w:jc w:val="both"/>
      </w:pPr>
      <w:r>
        <w:t>отсутствие у сельскохозяйственного товаропроизводителя, сельскохозяйственного потребительского кооператива задолженности по уплате лизинговых платежей на дату представления заявки;</w:t>
      </w:r>
    </w:p>
    <w:p w14:paraId="22E7EECC" w14:textId="77777777" w:rsidR="00C81A42" w:rsidRDefault="00C81A42">
      <w:pPr>
        <w:pStyle w:val="ConsPlusNormal"/>
        <w:spacing w:before="220"/>
        <w:ind w:firstLine="540"/>
        <w:jc w:val="both"/>
      </w:pPr>
      <w:r>
        <w:t xml:space="preserve">включение сельскохозяйственного товаропроизводителя, сельскохозяйственного потребительского кооператива в </w:t>
      </w:r>
      <w:hyperlink r:id="rId52">
        <w:r>
          <w:rPr>
            <w:color w:val="0000FF"/>
          </w:rPr>
          <w:t>реестр</w:t>
        </w:r>
      </w:hyperlink>
      <w:r>
        <w:t>, утвержденный приказом министерства от 29 октября 2013 года N 98-мпр;</w:t>
      </w:r>
    </w:p>
    <w:p w14:paraId="36C0D9C9" w14:textId="77777777" w:rsidR="00C81A42" w:rsidRDefault="00C81A42">
      <w:pPr>
        <w:pStyle w:val="ConsPlusNormal"/>
        <w:spacing w:before="220"/>
        <w:ind w:firstLine="540"/>
        <w:jc w:val="both"/>
      </w:pPr>
      <w:r>
        <w:t xml:space="preserve">наличие письменного обязательства представить в министерство не позднее 10 марта </w:t>
      </w:r>
      <w:r>
        <w:lastRenderedPageBreak/>
        <w:t>очередного года отчет о достижении результата;</w:t>
      </w:r>
    </w:p>
    <w:p w14:paraId="1F6FB4AF" w14:textId="77777777" w:rsidR="00C81A42" w:rsidRDefault="00C81A42">
      <w:pPr>
        <w:pStyle w:val="ConsPlusNormal"/>
        <w:spacing w:before="220"/>
        <w:ind w:firstLine="540"/>
        <w:jc w:val="both"/>
      </w:pPr>
      <w:r>
        <w:t>3) на возмещение части затрат на уплату лизинговых платежей по договорам финансовой аренды (лизинга) (за исключением договоров сублизинга), заключенным в 2014 году, предметом которых являются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в отрасли животноводства для развития молочного и мясного скотоводства, предусмотренные в перечне сельскохозяйственной техники, грузовых и специальных автомобилей, технологического оборудования 2014 года, утвержденном правовым актом министерства, сельскохозяйственным товаропроизводителям, сельскохозяйственным потребительским кооперативам, относящимся к малым или средним формам хозяйствования, в размере 50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1B736E0D" w14:textId="77777777" w:rsidR="00C81A42" w:rsidRDefault="00C81A42">
      <w:pPr>
        <w:pStyle w:val="ConsPlusNormal"/>
        <w:spacing w:before="220"/>
        <w:ind w:firstLine="540"/>
        <w:jc w:val="both"/>
      </w:pPr>
      <w:r>
        <w:t>Условия предоставления:</w:t>
      </w:r>
    </w:p>
    <w:p w14:paraId="36519F59" w14:textId="77777777" w:rsidR="00C81A42" w:rsidRDefault="00C81A42">
      <w:pPr>
        <w:pStyle w:val="ConsPlusNormal"/>
        <w:spacing w:before="220"/>
        <w:ind w:firstLine="540"/>
        <w:jc w:val="both"/>
      </w:pPr>
      <w:r>
        <w:t>отсутствие у сельскохозяйственного товаропроизводителя, сельскохозяйственного потребительского кооператива задолженности по уплате лизинговых платежей на дату представления заявки;</w:t>
      </w:r>
    </w:p>
    <w:p w14:paraId="745ADCC4" w14:textId="77777777" w:rsidR="00C81A42" w:rsidRDefault="00C81A42">
      <w:pPr>
        <w:pStyle w:val="ConsPlusNormal"/>
        <w:spacing w:before="220"/>
        <w:ind w:firstLine="540"/>
        <w:jc w:val="both"/>
      </w:pPr>
      <w:r>
        <w:t xml:space="preserve">включение сельскохозяйственного товаропроизводителя, сельскохозяйственного потребительского кооператива в </w:t>
      </w:r>
      <w:hyperlink r:id="rId53">
        <w:r>
          <w:rPr>
            <w:color w:val="0000FF"/>
          </w:rPr>
          <w:t>реестр</w:t>
        </w:r>
      </w:hyperlink>
      <w:r>
        <w:t>, утвержденный распоряжением министерства от 26 ноября 2014 года N 171-мр;</w:t>
      </w:r>
    </w:p>
    <w:p w14:paraId="5CD43753"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545B4930" w14:textId="77777777" w:rsidR="00C81A42" w:rsidRDefault="00C81A42">
      <w:pPr>
        <w:pStyle w:val="ConsPlusNormal"/>
        <w:spacing w:before="220"/>
        <w:ind w:firstLine="540"/>
        <w:jc w:val="both"/>
      </w:pPr>
      <w:r>
        <w:t>4)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2016 года, предметом которых является сельскохозяйственная техника, грузовые и специальные автомобили, технологическое оборудование, используемые в отрасли животноводства для развития молочного и мясного скотоводства, предусмотренные в перечне сельскохозяйственной техники, грузовых и специальных автомобилей, технологического оборудования, утвержденном правовым актом министерства (далее - Перечень техники, автомобилей, оборудования),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4D138EB4" w14:textId="77777777" w:rsidR="00C81A42" w:rsidRDefault="00C81A42">
      <w:pPr>
        <w:pStyle w:val="ConsPlusNormal"/>
        <w:spacing w:before="220"/>
        <w:ind w:firstLine="540"/>
        <w:jc w:val="both"/>
      </w:pPr>
      <w:r>
        <w:t>Условия предоставления:</w:t>
      </w:r>
    </w:p>
    <w:p w14:paraId="0256682F"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47E78FEA" w14:textId="77777777" w:rsidR="00C81A42" w:rsidRDefault="00C81A42">
      <w:pPr>
        <w:pStyle w:val="ConsPlusNormal"/>
        <w:spacing w:before="220"/>
        <w:ind w:firstLine="540"/>
        <w:jc w:val="both"/>
      </w:pPr>
      <w:r>
        <w:t>наличие не менее 20 коров и (или) нетелей молочного направления по состоянию на 1 января текущего года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животноводства для развития молочного скотоводства);</w:t>
      </w:r>
    </w:p>
    <w:p w14:paraId="1988F0BC" w14:textId="77777777" w:rsidR="00C81A42" w:rsidRDefault="00C81A42">
      <w:pPr>
        <w:pStyle w:val="ConsPlusNormal"/>
        <w:spacing w:before="220"/>
        <w:ind w:firstLine="540"/>
        <w:jc w:val="both"/>
      </w:pPr>
      <w:r>
        <w:t>наличие не менее 20 коров и (или) нетелей мясного направления по состоянию на 1 января текущего года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животноводства для развития мясного скотоводства);</w:t>
      </w:r>
    </w:p>
    <w:p w14:paraId="358815EB" w14:textId="77777777" w:rsidR="00C81A42" w:rsidRDefault="00C81A42">
      <w:pPr>
        <w:pStyle w:val="ConsPlusNormal"/>
        <w:spacing w:before="220"/>
        <w:ind w:firstLine="540"/>
        <w:jc w:val="both"/>
      </w:pPr>
      <w:r>
        <w:t xml:space="preserve">год выпуска сельскохозяйственной техники, грузовых и специальных автомобилей, технологического оборудования, используемых в отрасли животноводства для развития молочного </w:t>
      </w:r>
      <w:r>
        <w:lastRenderedPageBreak/>
        <w:t>и мясного скотоводства, являющихся предметом договора финансовой аренды (лизинга), должен быть не ранее года, предшествующего году их предоставления сельскохозяйственному товаропроизводителю в соответствии с договором финансовой аренды (лизинга);</w:t>
      </w:r>
    </w:p>
    <w:p w14:paraId="40BDA5FF"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4696085E" w14:textId="77777777" w:rsidR="00C81A42" w:rsidRDefault="00C81A42">
      <w:pPr>
        <w:pStyle w:val="ConsPlusNormal"/>
        <w:spacing w:before="220"/>
        <w:ind w:firstLine="540"/>
        <w:jc w:val="both"/>
      </w:pPr>
      <w:r>
        <w:t>5) на возмещение части затрат на уплату лизинговых платежей по договорам финансовой аренды (лизинга) (за исключением договоров сублизинга), заключенным в 2017, 2018 годах, предметом которых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предусмотренные в Перечне техники, автомобилей, оборудования,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04CBEB19" w14:textId="77777777" w:rsidR="00C81A42" w:rsidRDefault="00C81A42">
      <w:pPr>
        <w:pStyle w:val="ConsPlusNormal"/>
        <w:spacing w:before="220"/>
        <w:ind w:firstLine="540"/>
        <w:jc w:val="both"/>
      </w:pPr>
      <w:r>
        <w:t>Условия предоставления:</w:t>
      </w:r>
    </w:p>
    <w:p w14:paraId="1E06D59B"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073D65A4"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150 гектаров на дату первичного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w:t>
      </w:r>
    </w:p>
    <w:p w14:paraId="5970FF3F"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30 гектаров на дату первичного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овощей открытого грунта и (или) картофеля);</w:t>
      </w:r>
    </w:p>
    <w:p w14:paraId="5EFCF657" w14:textId="77777777" w:rsidR="00C81A42" w:rsidRDefault="00C81A42">
      <w:pPr>
        <w:pStyle w:val="ConsPlusNormal"/>
        <w:spacing w:before="220"/>
        <w:ind w:firstLine="540"/>
        <w:jc w:val="both"/>
      </w:pPr>
      <w:r>
        <w:t>год выпуска сельскохозяйственной техники, грузовых и специальных автомобилей, технологического оборудования, используемых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являющихся предметом договора финансовой аренды (лизинга), должен быть не ранее года, предшествующего году их предоставления сельскохозяйственному товаропроизводителю в соответствии с договором финансовой аренды (лизинга);</w:t>
      </w:r>
    </w:p>
    <w:p w14:paraId="29835B5F"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2F551757" w14:textId="77777777" w:rsidR="00C81A42" w:rsidRDefault="00C81A42">
      <w:pPr>
        <w:pStyle w:val="ConsPlusNormal"/>
        <w:spacing w:before="220"/>
        <w:ind w:firstLine="540"/>
        <w:jc w:val="both"/>
      </w:pPr>
      <w:r>
        <w:t xml:space="preserve">6)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2018 года, предметом которых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зерновых и зернобобовых сельскохозяйственных культур, овощей открытого грунта и (или) картофеля (за исключением оборудования для оросительных (поливальных) систем), </w:t>
      </w:r>
      <w:r>
        <w:lastRenderedPageBreak/>
        <w:t>предусмотренные в Перечне техники, автомобилей, оборудования,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6E6D378C" w14:textId="77777777" w:rsidR="00C81A42" w:rsidRDefault="00C81A42">
      <w:pPr>
        <w:pStyle w:val="ConsPlusNormal"/>
        <w:spacing w:before="220"/>
        <w:ind w:firstLine="540"/>
        <w:jc w:val="both"/>
      </w:pPr>
      <w:r>
        <w:t>Условия предоставления:</w:t>
      </w:r>
    </w:p>
    <w:p w14:paraId="6EF8F8FB"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6074B097"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150 гектаров на дату первичного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зерновых и зернобобовых сельскохозяйственных культур);</w:t>
      </w:r>
    </w:p>
    <w:p w14:paraId="77A770FC"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30 гектаров на дату первичного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овощей открытого грунта и (или) картофеля (за исключением оборудования для оросительных (поливальных) систем);</w:t>
      </w:r>
    </w:p>
    <w:p w14:paraId="6DA67578" w14:textId="77777777" w:rsidR="00C81A42" w:rsidRDefault="00C81A42">
      <w:pPr>
        <w:pStyle w:val="ConsPlusNormal"/>
        <w:spacing w:before="220"/>
        <w:ind w:firstLine="540"/>
        <w:jc w:val="both"/>
      </w:pPr>
      <w:r>
        <w:t>год выпуска сельскохозяйственной техники, грузовых и специальных автомобилей, технологического оборудования, используемых в отрасли растениеводства для производства зерновых и зернобобовых сельскохозяйственных культур, овощей открытого грунта и (или) картофеля, являющихся предметом договора финансовой аренды (лизинга), должен быть не ранее года, предшествующего году их предоставления сельскохозяйственному товаропроизводителю в соответствии с договором финансовой аренды (лизинга);</w:t>
      </w:r>
    </w:p>
    <w:p w14:paraId="25F57B99"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559371ED" w14:textId="77777777" w:rsidR="00C81A42" w:rsidRDefault="00C81A42">
      <w:pPr>
        <w:pStyle w:val="ConsPlusNormal"/>
        <w:spacing w:before="220"/>
        <w:ind w:firstLine="540"/>
        <w:jc w:val="both"/>
      </w:pPr>
      <w:r>
        <w:t>7)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2018 года, предметом которых является зерноподрабатывающее оборудование, оборудование для картофелехранилищ и овощехранилищ, оборудование для оросительных (поливальных) систем, предусмотренные в Перечне техники, автомобилей, оборудования, сельскохозяйственным товаропроизводителям, относящимся к малым или средним формам хозяйствования, в размере:</w:t>
      </w:r>
    </w:p>
    <w:p w14:paraId="148666AB" w14:textId="77777777" w:rsidR="00C81A42" w:rsidRDefault="00C81A42">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за предыдущий и текущий годы по договорам финансовой аренды (лизинга) зерноподрабатывающего оборудования, но не более 4,2 млн. рублей по договорам финансовой аренды (лизинга), заключенным в одном финансовом году;</w:t>
      </w:r>
    </w:p>
    <w:p w14:paraId="031D723C" w14:textId="77777777" w:rsidR="00C81A42" w:rsidRDefault="00C81A42">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предыдущего и текущего годов по договорам финансовой аренды (лизинга) оборудования для картофелехранилищ и овощехранилищ, оборудования для оросительных (поливальных) систем.</w:t>
      </w:r>
    </w:p>
    <w:p w14:paraId="1BB41F8C" w14:textId="77777777" w:rsidR="00C81A42" w:rsidRDefault="00C81A42">
      <w:pPr>
        <w:pStyle w:val="ConsPlusNormal"/>
        <w:spacing w:before="220"/>
        <w:ind w:firstLine="540"/>
        <w:jc w:val="both"/>
      </w:pPr>
      <w:r>
        <w:t>Условия предоставления:</w:t>
      </w:r>
    </w:p>
    <w:p w14:paraId="682AF6BB" w14:textId="77777777" w:rsidR="00C81A42" w:rsidRDefault="00C81A42">
      <w:pPr>
        <w:pStyle w:val="ConsPlusNormal"/>
        <w:spacing w:before="220"/>
        <w:ind w:firstLine="540"/>
        <w:jc w:val="both"/>
      </w:pPr>
      <w:r>
        <w:lastRenderedPageBreak/>
        <w:t>отсутствие у сельскохозяйственного товаропроизводителя задолженности по уплате лизинговых платежей на дату представления заявки;</w:t>
      </w:r>
    </w:p>
    <w:p w14:paraId="53484F9B"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250 гектаров на дату первичного представления заявки в текущем году (в случае если предметом договора финансовой аренды (лизинга) является зерноподрабатывающее оборудование);</w:t>
      </w:r>
    </w:p>
    <w:p w14:paraId="1822C7D3"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 гектаров на дату первичного представления заявки в текущем году (в случае если предметом договора финансовой аренды (лизинга) является оборудование для картофелехранилищ и овощехранилищ, оборудование для оросительных (поливальных) систем);</w:t>
      </w:r>
    </w:p>
    <w:p w14:paraId="0958AD51" w14:textId="77777777" w:rsidR="00C81A42" w:rsidRDefault="00C81A42">
      <w:pPr>
        <w:pStyle w:val="ConsPlusNormal"/>
        <w:spacing w:before="220"/>
        <w:ind w:firstLine="540"/>
        <w:jc w:val="both"/>
      </w:pPr>
      <w:r>
        <w:t>наличие в предыдущем году посевных площадей, занятых под производство зерновых, и (или) зернобобовых, и (или) масличных сельскохозяйственных культур, в размере не менее 250 гектаров (распространяется на сельскохозяйственных товаропроизводителей, имевших в предыдущем году посевные площади, занятые под производство зерновых, и (или) зернобобовых, и (или) масличных сельскохозяйственных культур, и представивших заявку в министерство до 15 июня текущего года включительно, в случае если предметом договора финансовой аренды (лизинга) является зерноподрабатывающее оборудование);</w:t>
      </w:r>
    </w:p>
    <w:p w14:paraId="29FDB0BA" w14:textId="77777777" w:rsidR="00C81A42" w:rsidRDefault="00C81A42">
      <w:pPr>
        <w:pStyle w:val="ConsPlusNormal"/>
        <w:spacing w:before="220"/>
        <w:ind w:firstLine="540"/>
        <w:jc w:val="both"/>
      </w:pPr>
      <w:r>
        <w:t>наличие в текущем году посевных площадей, занятых под производство зерновых, и (или) зернобобовых, и (или) масличных сельскохозяйственных культур, в размере не менее 250 гектаров (распространяется на сельскохозяйственных товаропроизводителей, представивших заявку в министерство после 15 июня текущего года включительно, в случае если предметом договора финансовой аренды (лизинга) является зерноподрабатывающее оборудование);</w:t>
      </w:r>
    </w:p>
    <w:p w14:paraId="0471A12C" w14:textId="77777777" w:rsidR="00C81A42" w:rsidRDefault="00C81A42">
      <w:pPr>
        <w:pStyle w:val="ConsPlusNormal"/>
        <w:spacing w:before="220"/>
        <w:ind w:firstLine="540"/>
        <w:jc w:val="both"/>
      </w:pPr>
      <w:r>
        <w:t>наличие в предыдущем году посевных площадей, занятых под производство овощей открытого грунта и (или) картофеля, в размере не менее 15 гектаров (распространяется на сельскохозяйственных товаропроизводителей, имевших в предыдущем году посевные площади, занятые под производство овощей открытого грунта и (или) картофеля, и представивших заявку в министерство до 15 июня текущего года включительно, в случае если предметом договора финансовой аренды (лизинга) является оборудование для картофелехранилищ и овощехранилищ, оборудование для оросительных (поливальных) систем);</w:t>
      </w:r>
    </w:p>
    <w:p w14:paraId="1640C10C" w14:textId="77777777" w:rsidR="00C81A42" w:rsidRDefault="00C81A42">
      <w:pPr>
        <w:pStyle w:val="ConsPlusNormal"/>
        <w:spacing w:before="220"/>
        <w:ind w:firstLine="540"/>
        <w:jc w:val="both"/>
      </w:pPr>
      <w:r>
        <w:t>наличие в текущем году посевных площадей, занятых под производство овощей открытого грунта и (или) картофеля, в размере не менее 15 гектаров (распространяется на сельскохозяйственных товаропроизводителей, представивших заявку в министерство после 15 июня текущего года включительно, в случае если предметом договора финансовой аренды (лизинга) является оборудование для картофелехранилищ и овощехранилищ, оборудование для оросительных (поливальных) систем);</w:t>
      </w:r>
    </w:p>
    <w:p w14:paraId="4D3A9558" w14:textId="77777777" w:rsidR="00C81A42" w:rsidRDefault="00C81A42">
      <w:pPr>
        <w:pStyle w:val="ConsPlusNormal"/>
        <w:spacing w:before="220"/>
        <w:ind w:firstLine="540"/>
        <w:jc w:val="both"/>
      </w:pPr>
      <w:r>
        <w:t>наличие письменного обязательства увеличить валовой сбор картофеля и (или) овощей открытого грунта на 30 процентов в году, следующем за годом предоставления сельскохозяйственному товаропроизводителю оборудования для оросительных (поливальных) систем в соответствии с договором финансовой аренды (лизинга) (в случае если предметом договора финансовой аренды (лизинга) является оборудование для оросительных (поливальных) систем);</w:t>
      </w:r>
    </w:p>
    <w:p w14:paraId="5B801C58" w14:textId="77777777" w:rsidR="00C81A42" w:rsidRDefault="00C81A42">
      <w:pPr>
        <w:pStyle w:val="ConsPlusNormal"/>
        <w:spacing w:before="220"/>
        <w:ind w:firstLine="540"/>
        <w:jc w:val="both"/>
      </w:pPr>
      <w:r>
        <w:t xml:space="preserve">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w:t>
      </w:r>
      <w:r>
        <w:lastRenderedPageBreak/>
        <w:t>иным способом зерноподрабатывающее оборудование, оборудование для картофелехранилищ и овощехранилищ, оборудование для оросительных (поливальных) систем, являющееся предметом договора финансовой аренды (лизинга), затраты на приобретение которого частично возмещены за счет субсидий, предусмотренных настоящим подпунктом, в течение пяти лет с даты его предоставления сельскохозяйственному товаропроизводителю в соответствии с договором финансовой аренды (лизинга);</w:t>
      </w:r>
    </w:p>
    <w:p w14:paraId="5CCC51D4" w14:textId="77777777" w:rsidR="00C81A42" w:rsidRDefault="00C81A42">
      <w:pPr>
        <w:pStyle w:val="ConsPlusNormal"/>
        <w:spacing w:before="220"/>
        <w:ind w:firstLine="540"/>
        <w:jc w:val="both"/>
      </w:pPr>
      <w:r>
        <w:t>год выпуска зерноподрабатывающего оборудования, оборудования для картофелехранилищ и овощехранилищ, оборудования для оросительных (поливальных) систем, являющегося предметом договора финансовой аренды (лизинга), должен быть не ранее года, предшествующего году его предоставления сельскохозяйственному товаропроизводителю в соответствии с договором финансовой аренды (лизинга);</w:t>
      </w:r>
    </w:p>
    <w:p w14:paraId="256C2781"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41345282" w14:textId="77777777" w:rsidR="00C81A42" w:rsidRDefault="00C81A42">
      <w:pPr>
        <w:pStyle w:val="ConsPlusNormal"/>
        <w:spacing w:before="220"/>
        <w:ind w:firstLine="540"/>
        <w:jc w:val="both"/>
      </w:pPr>
      <w:r>
        <w:t>8)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2018 года, предметом которых является зерносушильное оборудование, оборудование для хранения зерна, сельскохозяйственным товаропроизводителям, относящимся к малым или средним формам хозяйствования, в размере 70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0F4E2C7B" w14:textId="77777777" w:rsidR="00C81A42" w:rsidRDefault="00C81A42">
      <w:pPr>
        <w:pStyle w:val="ConsPlusNormal"/>
        <w:spacing w:before="220"/>
        <w:ind w:firstLine="540"/>
        <w:jc w:val="both"/>
      </w:pPr>
      <w:r>
        <w:t>При этом общий размер затрат, возмещаемых за счет субсидий, предусмотренных настоящим подпунктом, на уплату лизинговых платежей за весь срок действия договора финансовой аренды (лизинга), предметом которого является зерносушильное оборудование, не может превышать 3,5 млн. рублей за одну единицу зерносушильного оборудования для сельскохозяйственных товаропроизводителей, имеющих в году заключения договора финансовой аренды (лизинга) посевные площади зерновых и (или) зернобобовых сельскохозяйственных культур в размере от 500 гектаров до 2000 гектаров включительно; 6,65 млн. рублей за одну единицу зерносушильного оборудования для сельскохозяйственных товаропроизводителей, имеющих в году заключения договора финансовой аренды (лизинга) посевные площади зерновых и (или) зернобобовых сельскохозяйственных культур в размере, превышающем 2000 гектаров, но не превышающем 4500 гектаров; 8,4 млн. рублей за одну единицу зерносушильного оборудования для сельскохозяйственных товаропроизводителей, имеющих в году заключения договора финансовой аренды (лизинга) посевные площади зерновых и (или) зернобобовых сельскохозяйственных культур в размере, превышающем 4500 гектаров.</w:t>
      </w:r>
    </w:p>
    <w:p w14:paraId="450D29B3" w14:textId="77777777" w:rsidR="00C81A42" w:rsidRDefault="00C81A42">
      <w:pPr>
        <w:pStyle w:val="ConsPlusNormal"/>
        <w:spacing w:before="220"/>
        <w:ind w:firstLine="540"/>
        <w:jc w:val="both"/>
      </w:pPr>
      <w:r>
        <w:t>Условия предоставления:</w:t>
      </w:r>
    </w:p>
    <w:p w14:paraId="250588A7"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6058333A" w14:textId="77777777" w:rsidR="00C81A42" w:rsidRDefault="00C81A42">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500 гектаров на дату первичного представления заявки в текущем году;</w:t>
      </w:r>
    </w:p>
    <w:p w14:paraId="32B219A1" w14:textId="77777777" w:rsidR="00C81A42" w:rsidRDefault="00C81A42">
      <w:pPr>
        <w:pStyle w:val="ConsPlusNormal"/>
        <w:spacing w:before="220"/>
        <w:ind w:firstLine="540"/>
        <w:jc w:val="both"/>
      </w:pPr>
      <w:r>
        <w:t>наличие в предыдущем году посевных площадей, занятых под производство зерновых и (или) зернобобовых сельскохозяйственных культур, в размере не менее 500 гектаров (распространяется на сельскохозяйственных товаропроизводителей, имевших в предыдущем году посевные площади, занятые под производство зерновых и (или) зернобобовых сельскохозяйственных культур, и представивших заявку в министерство до 15 июня текущего года включительно);</w:t>
      </w:r>
    </w:p>
    <w:p w14:paraId="758DFBFE" w14:textId="77777777" w:rsidR="00C81A42" w:rsidRDefault="00C81A42">
      <w:pPr>
        <w:pStyle w:val="ConsPlusNormal"/>
        <w:spacing w:before="220"/>
        <w:ind w:firstLine="540"/>
        <w:jc w:val="both"/>
      </w:pPr>
      <w:r>
        <w:t xml:space="preserve">наличие в текущем году посевных площадей, занятых под производство зерновых и (или) </w:t>
      </w:r>
      <w:r>
        <w:lastRenderedPageBreak/>
        <w:t>зернобобовых сельскохозяйственных культур, в размере не менее 500 гектаров (распространяется на сельскохозяйственных товаропроизводителей, представивших заявку в министерство после 15 июня текущего года включительно);</w:t>
      </w:r>
    </w:p>
    <w:p w14:paraId="63093C8D" w14:textId="77777777" w:rsidR="00C81A42" w:rsidRDefault="00C81A42">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зерносушильное оборудование, оборудование для хранения зерна, являющееся предметом договора финансовой аренды (лизинга), затраты на приобретение которого частично возмещены за счет субсидий, предусмотренных настоящим подпунктом, в течение пяти лет с даты его предоставления сельскохозяйственному товаропроизводителю в соответствии с договором финансовой аренды (лизинга);</w:t>
      </w:r>
    </w:p>
    <w:p w14:paraId="7464E208" w14:textId="77777777" w:rsidR="00C81A42" w:rsidRDefault="00C81A42">
      <w:pPr>
        <w:pStyle w:val="ConsPlusNormal"/>
        <w:spacing w:before="220"/>
        <w:ind w:firstLine="540"/>
        <w:jc w:val="both"/>
      </w:pPr>
      <w:r>
        <w:t>приобретение оборудования для хранения зерна, имеющего емкость единовременного хранения вместимостью, не превышающей потребность в хранении зерна, произведенного сельскохозяйственным товаропроизводителем за два года, предшествующих году заключения договора финансовой аренды (лизинга) (в случае если предметом договора финансовой аренды (лизинга) является оборудование для хранения зерна);</w:t>
      </w:r>
    </w:p>
    <w:p w14:paraId="5D4053ED" w14:textId="77777777" w:rsidR="00C81A42" w:rsidRDefault="00C81A42">
      <w:pPr>
        <w:pStyle w:val="ConsPlusNormal"/>
        <w:spacing w:before="220"/>
        <w:ind w:firstLine="540"/>
        <w:jc w:val="both"/>
      </w:pPr>
      <w:r>
        <w:t>год выпуска зерносушильного оборудования, оборудования для хранения зерна, являющегося предметом договора финансовой аренды (лизинга), должен быть не ранее года, предшествующего году его предоставления сельскохозяйственному товаропроизводителю в соответствии с договором финансовой аренды (лизинга);</w:t>
      </w:r>
    </w:p>
    <w:p w14:paraId="07E0913B"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4D3027A6" w14:textId="77777777" w:rsidR="00C81A42" w:rsidRDefault="00C81A42">
      <w:pPr>
        <w:pStyle w:val="ConsPlusNormal"/>
        <w:spacing w:before="220"/>
        <w:ind w:firstLine="540"/>
        <w:jc w:val="both"/>
      </w:pPr>
      <w:r>
        <w:t>9)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2016 года, предметом которых являются племенные сельскохозяйственные животные,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4B6DF361" w14:textId="77777777" w:rsidR="00C81A42" w:rsidRDefault="00C81A42">
      <w:pPr>
        <w:pStyle w:val="ConsPlusNormal"/>
        <w:spacing w:before="220"/>
        <w:ind w:firstLine="540"/>
        <w:jc w:val="both"/>
      </w:pPr>
      <w:r>
        <w:t>Условия предоставления:</w:t>
      </w:r>
    </w:p>
    <w:p w14:paraId="541EB58A"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39275F27" w14:textId="77777777" w:rsidR="00C81A42" w:rsidRDefault="00C81A42">
      <w:pPr>
        <w:pStyle w:val="ConsPlusNormal"/>
        <w:spacing w:before="220"/>
        <w:ind w:firstLine="540"/>
        <w:jc w:val="both"/>
      </w:pPr>
      <w:r>
        <w:t>наличие не менее 20 коров и (или) нетелей молочного направления по состоянию на 1 января текущего года (в случае если предметом договора финансовой аренды (лизинга) являются племенные сельскохозяйственные животные, используемые в отрасли животноводства для развития молочного скотоводства);</w:t>
      </w:r>
    </w:p>
    <w:p w14:paraId="367A23D9" w14:textId="77777777" w:rsidR="00C81A42" w:rsidRDefault="00C81A42">
      <w:pPr>
        <w:pStyle w:val="ConsPlusNormal"/>
        <w:spacing w:before="220"/>
        <w:ind w:firstLine="540"/>
        <w:jc w:val="both"/>
      </w:pPr>
      <w:r>
        <w:t>наличие не менее 20 коров и (или) нетелей мясного направления по состоянию на 1 января текущего года (в случае если предметом договора финансовой аренды (лизинга) являются племенные сельскохозяйственные животные, используемые в отрасли животноводства для развития мясного скотоводства);</w:t>
      </w:r>
    </w:p>
    <w:p w14:paraId="06BE1D05"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466BEC7B" w14:textId="77777777" w:rsidR="00C81A42" w:rsidRDefault="00C81A42">
      <w:pPr>
        <w:pStyle w:val="ConsPlusNormal"/>
        <w:spacing w:before="220"/>
        <w:ind w:firstLine="540"/>
        <w:jc w:val="both"/>
      </w:pPr>
      <w:bookmarkStart w:id="36" w:name="P470"/>
      <w:bookmarkEnd w:id="36"/>
      <w:r>
        <w:t xml:space="preserve">10)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2016 года, предметом которых является технологическое оборудование, используемое в отрасли звероводства, предусмотренное в Перечне техники, автомобилей, оборудования, сельскохозяйственным товаропроизводителям, относящимся к малым или средним формам </w:t>
      </w:r>
      <w:r>
        <w:lastRenderedPageBreak/>
        <w:t>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355C1635" w14:textId="77777777" w:rsidR="00C81A42" w:rsidRDefault="00C81A42">
      <w:pPr>
        <w:pStyle w:val="ConsPlusNormal"/>
        <w:spacing w:before="220"/>
        <w:ind w:firstLine="540"/>
        <w:jc w:val="both"/>
      </w:pPr>
      <w:r>
        <w:t>Условия предоставления:</w:t>
      </w:r>
    </w:p>
    <w:p w14:paraId="28CCBBD5" w14:textId="77777777" w:rsidR="00C81A42" w:rsidRDefault="00C81A42">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514EA648" w14:textId="77777777" w:rsidR="00C81A42" w:rsidRDefault="00C81A42">
      <w:pPr>
        <w:pStyle w:val="ConsPlusNormal"/>
        <w:spacing w:before="220"/>
        <w:ind w:firstLine="540"/>
        <w:jc w:val="both"/>
      </w:pPr>
      <w:r>
        <w:t>наличие пушных зверей по состоянию на 1 января текущего года;</w:t>
      </w:r>
    </w:p>
    <w:p w14:paraId="514DF212" w14:textId="77777777" w:rsidR="00C81A42" w:rsidRDefault="00C81A42">
      <w:pPr>
        <w:pStyle w:val="ConsPlusNormal"/>
        <w:spacing w:before="220"/>
        <w:ind w:firstLine="540"/>
        <w:jc w:val="both"/>
      </w:pPr>
      <w:r>
        <w:t>год выпуска технологического оборудования, используемого в отрасли звероводства, являющегося предметом договора финансовой аренды (лизинга), должен быть не ранее года, предшествующего году его предоставления сельскохозяйственному товаропроизводителю в соответствии с договором финансовой аренды (лизинга);</w:t>
      </w:r>
    </w:p>
    <w:p w14:paraId="364C752E"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2E383AFB" w14:textId="77777777" w:rsidR="00C81A42" w:rsidRDefault="00C81A42">
      <w:pPr>
        <w:pStyle w:val="ConsPlusNormal"/>
        <w:spacing w:before="220"/>
        <w:ind w:firstLine="540"/>
        <w:jc w:val="both"/>
      </w:pPr>
      <w:bookmarkStart w:id="37" w:name="P476"/>
      <w:bookmarkEnd w:id="37"/>
      <w:r>
        <w:t>11)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2016 года, предметом которых являются специальные автомобили, используемые для перевозки закупленного и (или) переработанного молока и (или) мяса, предусмотренные в Перечне техники, автомобилей, оборудования, сельскохозяйственным потребительским кооперативам,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3E3B7DC9" w14:textId="77777777" w:rsidR="00C81A42" w:rsidRDefault="00C81A42">
      <w:pPr>
        <w:pStyle w:val="ConsPlusNormal"/>
        <w:spacing w:before="220"/>
        <w:ind w:firstLine="540"/>
        <w:jc w:val="both"/>
      </w:pPr>
      <w:r>
        <w:t>Условия предоставления:</w:t>
      </w:r>
    </w:p>
    <w:p w14:paraId="0B555041" w14:textId="77777777" w:rsidR="00C81A42" w:rsidRDefault="00C81A42">
      <w:pPr>
        <w:pStyle w:val="ConsPlusNormal"/>
        <w:spacing w:before="220"/>
        <w:ind w:firstLine="540"/>
        <w:jc w:val="both"/>
      </w:pPr>
      <w:r>
        <w:t>отсутствие у сельскохозяйственного потребительского кооператива задолженности по уплате лизинговых платежей на дату представления заявки;</w:t>
      </w:r>
    </w:p>
    <w:p w14:paraId="62F484FC" w14:textId="77777777" w:rsidR="00C81A42" w:rsidRDefault="00C81A42">
      <w:pPr>
        <w:pStyle w:val="ConsPlusNormal"/>
        <w:spacing w:before="220"/>
        <w:ind w:firstLine="540"/>
        <w:jc w:val="both"/>
      </w:pPr>
      <w:r>
        <w:t>осуществление закупа молока и (или) мяса у граждан, ведущих личное подсобное хозяйство, на дату первичного представления заявки в текущем году;</w:t>
      </w:r>
    </w:p>
    <w:p w14:paraId="599E9A4D" w14:textId="77777777" w:rsidR="00C81A42" w:rsidRDefault="00C81A42">
      <w:pPr>
        <w:pStyle w:val="ConsPlusNormal"/>
        <w:spacing w:before="220"/>
        <w:ind w:firstLine="540"/>
        <w:jc w:val="both"/>
      </w:pPr>
      <w:r>
        <w:t>год выпуска специальных автомобилей, используемых для перевозки закупленного и (или) переработанного молока и (или) мяса, являющихся предметом договора финансовой аренды (лизинга), должен быть не ранее года, предшествующего году их предоставления сельскохозяйственному потребительскому кооперативу в соответствии с договором финансовой аренды (лизинга);</w:t>
      </w:r>
    </w:p>
    <w:p w14:paraId="3492653F"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6F430397" w14:textId="77777777" w:rsidR="00C81A42" w:rsidRDefault="00C81A42">
      <w:pPr>
        <w:pStyle w:val="ConsPlusNormal"/>
        <w:spacing w:before="220"/>
        <w:ind w:firstLine="540"/>
        <w:jc w:val="both"/>
      </w:pPr>
      <w:bookmarkStart w:id="38" w:name="P482"/>
      <w:bookmarkEnd w:id="38"/>
      <w:r>
        <w:t>12) на возмещение части затрат на уплату лизинговых платежей по договорам финансовой аренды (лизинга) (за исключением договоров сублизинга), заключенным после 31 декабря 2016 года, предметом которых является технологическое оборудование, используемое для доения, и (или) хранения, и (или) переработки закупленного молока, а также хранения и (или) переработки мяса, предусмотренное в Перечне техники, автомобилей, оборудования, сельскохозяйственным потребительским кооперативам,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78EDB2A9" w14:textId="77777777" w:rsidR="00C81A42" w:rsidRDefault="00C81A42">
      <w:pPr>
        <w:pStyle w:val="ConsPlusNormal"/>
        <w:spacing w:before="220"/>
        <w:ind w:firstLine="540"/>
        <w:jc w:val="both"/>
      </w:pPr>
      <w:r>
        <w:t>Условия предоставления:</w:t>
      </w:r>
    </w:p>
    <w:p w14:paraId="51EBF282" w14:textId="77777777" w:rsidR="00C81A42" w:rsidRDefault="00C81A42">
      <w:pPr>
        <w:pStyle w:val="ConsPlusNormal"/>
        <w:spacing w:before="220"/>
        <w:ind w:firstLine="540"/>
        <w:jc w:val="both"/>
      </w:pPr>
      <w:r>
        <w:t xml:space="preserve">отсутствие у сельскохозяйственного потребительского кооператива задолженности по уплате </w:t>
      </w:r>
      <w:r>
        <w:lastRenderedPageBreak/>
        <w:t>лизинговых платежей на дату представления заявки;</w:t>
      </w:r>
    </w:p>
    <w:p w14:paraId="63C33B78" w14:textId="77777777" w:rsidR="00C81A42" w:rsidRDefault="00C81A42">
      <w:pPr>
        <w:pStyle w:val="ConsPlusNormal"/>
        <w:spacing w:before="220"/>
        <w:ind w:firstLine="540"/>
        <w:jc w:val="both"/>
      </w:pPr>
      <w:r>
        <w:t>осуществление закупа молока и (или) мяса у граждан, ведущих личное подсобное хозяйство, на дату первичного представления заявки в текущем году;</w:t>
      </w:r>
    </w:p>
    <w:p w14:paraId="53CD470E" w14:textId="77777777" w:rsidR="00C81A42" w:rsidRDefault="00C81A42">
      <w:pPr>
        <w:pStyle w:val="ConsPlusNormal"/>
        <w:spacing w:before="220"/>
        <w:ind w:firstLine="540"/>
        <w:jc w:val="both"/>
      </w:pPr>
      <w:r>
        <w:t>год выпуска технологического оборудования, используемого для хранения и переработки закупленного молока и (или) мяса, являющегося предметом договора финансовой аренды (лизинга), должен быть не ранее года, предшествующего году его предоставления сельскохозяйственному потребительскому кооперативу в соответствии с договором финансовой аренды (лизинга);</w:t>
      </w:r>
    </w:p>
    <w:p w14:paraId="052BC379" w14:textId="77777777" w:rsidR="00C81A42" w:rsidRDefault="00C81A42">
      <w:pPr>
        <w:pStyle w:val="ConsPlusNormal"/>
        <w:spacing w:before="220"/>
        <w:ind w:firstLine="540"/>
        <w:jc w:val="both"/>
      </w:pPr>
      <w:r>
        <w:t>наличие письменного обязательства представить в министерство не позднее 10 марта очередного года отчет о достижении результата.</w:t>
      </w:r>
    </w:p>
    <w:p w14:paraId="7AF6B532" w14:textId="77777777" w:rsidR="00C81A42" w:rsidRDefault="00C81A42">
      <w:pPr>
        <w:pStyle w:val="ConsPlusNormal"/>
        <w:spacing w:before="220"/>
        <w:ind w:firstLine="540"/>
        <w:jc w:val="both"/>
      </w:pPr>
      <w:r>
        <w:t xml:space="preserve">37. В 2021 году результатами предоставления субсидий, предусмотренных </w:t>
      </w:r>
      <w:hyperlink w:anchor="P386">
        <w:r>
          <w:rPr>
            <w:color w:val="0000FF"/>
          </w:rPr>
          <w:t>пунктом 36</w:t>
        </w:r>
      </w:hyperlink>
      <w:r>
        <w:t xml:space="preserve"> настоящего Положения, являются:</w:t>
      </w:r>
    </w:p>
    <w:p w14:paraId="659240DD" w14:textId="77777777" w:rsidR="00C81A42" w:rsidRDefault="00C81A42">
      <w:pPr>
        <w:pStyle w:val="ConsPlusNormal"/>
        <w:spacing w:before="220"/>
        <w:ind w:firstLine="540"/>
        <w:jc w:val="both"/>
      </w:pPr>
      <w:r>
        <w:t xml:space="preserve">непрекращение деятельности по производству сельскохозяйственной продукции в 2021 году (для лиц, указанных в </w:t>
      </w:r>
      <w:hyperlink w:anchor="P84">
        <w:r>
          <w:rPr>
            <w:color w:val="0000FF"/>
          </w:rPr>
          <w:t>подпункте 1 пункта 4</w:t>
        </w:r>
      </w:hyperlink>
      <w:r>
        <w:t xml:space="preserve"> настоящего Положения, в случае возмещения части затрат, установленных </w:t>
      </w:r>
      <w:hyperlink w:anchor="P387">
        <w:r>
          <w:rPr>
            <w:color w:val="0000FF"/>
          </w:rPr>
          <w:t>подпунктами 1</w:t>
        </w:r>
      </w:hyperlink>
      <w:r>
        <w:t xml:space="preserve"> - </w:t>
      </w:r>
      <w:hyperlink w:anchor="P470">
        <w:r>
          <w:rPr>
            <w:color w:val="0000FF"/>
          </w:rPr>
          <w:t>10 пункта 36</w:t>
        </w:r>
      </w:hyperlink>
      <w:r>
        <w:t xml:space="preserve"> настоящего Положения);</w:t>
      </w:r>
    </w:p>
    <w:p w14:paraId="36CF484F" w14:textId="77777777" w:rsidR="00C81A42" w:rsidRDefault="00C81A42">
      <w:pPr>
        <w:pStyle w:val="ConsPlusNormal"/>
        <w:spacing w:before="220"/>
        <w:ind w:firstLine="540"/>
        <w:jc w:val="both"/>
      </w:pPr>
      <w:r>
        <w:t xml:space="preserve">непрекращение деятельности в 2021 году (для крестьянских (фермерских) хозяйств в случае возмещения части затрат, установленных </w:t>
      </w:r>
      <w:hyperlink w:anchor="P387">
        <w:r>
          <w:rPr>
            <w:color w:val="0000FF"/>
          </w:rPr>
          <w:t>подпунктами 1</w:t>
        </w:r>
      </w:hyperlink>
      <w:r>
        <w:t xml:space="preserve"> - </w:t>
      </w:r>
      <w:hyperlink w:anchor="P470">
        <w:r>
          <w:rPr>
            <w:color w:val="0000FF"/>
          </w:rPr>
          <w:t>10 пункта 36</w:t>
        </w:r>
      </w:hyperlink>
      <w:r>
        <w:t xml:space="preserve"> настоящего Положения);</w:t>
      </w:r>
    </w:p>
    <w:p w14:paraId="4915D95D" w14:textId="77777777" w:rsidR="00C81A42" w:rsidRDefault="00C81A42">
      <w:pPr>
        <w:pStyle w:val="ConsPlusNormal"/>
        <w:spacing w:before="220"/>
        <w:ind w:firstLine="540"/>
        <w:jc w:val="both"/>
      </w:pPr>
      <w:r>
        <w:t xml:space="preserve">уплата лизинговых платежей на дату представления заявки в размере, указанном в заявке (в случае возмещения части затрат, установленных </w:t>
      </w:r>
      <w:hyperlink w:anchor="P407">
        <w:r>
          <w:rPr>
            <w:color w:val="0000FF"/>
          </w:rPr>
          <w:t>подпунктами 2</w:t>
        </w:r>
      </w:hyperlink>
      <w:r>
        <w:t xml:space="preserve"> - </w:t>
      </w:r>
      <w:hyperlink w:anchor="P482">
        <w:r>
          <w:rPr>
            <w:color w:val="0000FF"/>
          </w:rPr>
          <w:t>12 пункта 36</w:t>
        </w:r>
      </w:hyperlink>
      <w:r>
        <w:t xml:space="preserve"> настоящего Положения).</w:t>
      </w:r>
    </w:p>
    <w:p w14:paraId="66409661" w14:textId="77777777" w:rsidR="00C81A42" w:rsidRDefault="00C81A42">
      <w:pPr>
        <w:pStyle w:val="ConsPlusNormal"/>
        <w:spacing w:before="220"/>
        <w:ind w:firstLine="540"/>
        <w:jc w:val="both"/>
      </w:pPr>
      <w:r>
        <w:t xml:space="preserve">Начиная с 2022 года результатами предоставления субсидий, предусмотренных </w:t>
      </w:r>
      <w:hyperlink w:anchor="P386">
        <w:r>
          <w:rPr>
            <w:color w:val="0000FF"/>
          </w:rPr>
          <w:t>пунктом 36</w:t>
        </w:r>
      </w:hyperlink>
      <w:r>
        <w:t xml:space="preserve"> настоящего Положения, являются:</w:t>
      </w:r>
    </w:p>
    <w:p w14:paraId="56D60006" w14:textId="77777777" w:rsidR="00C81A42" w:rsidRDefault="00C81A42">
      <w:pPr>
        <w:pStyle w:val="ConsPlusNormal"/>
        <w:spacing w:before="220"/>
        <w:ind w:firstLine="540"/>
        <w:jc w:val="both"/>
      </w:pPr>
      <w:r>
        <w:t xml:space="preserve">приобретение на дату представления заявки оборудования, наименование которого указано в заявке (в случае возмещения части затрат, установленных </w:t>
      </w:r>
      <w:hyperlink w:anchor="P387">
        <w:r>
          <w:rPr>
            <w:color w:val="0000FF"/>
          </w:rPr>
          <w:t>подпунктом 1 пункта 36</w:t>
        </w:r>
      </w:hyperlink>
      <w:r>
        <w:t xml:space="preserve"> настоящего Положения);</w:t>
      </w:r>
    </w:p>
    <w:p w14:paraId="6ACBB886" w14:textId="77777777" w:rsidR="00C81A42" w:rsidRDefault="00C81A42">
      <w:pPr>
        <w:pStyle w:val="ConsPlusNormal"/>
        <w:spacing w:before="220"/>
        <w:ind w:firstLine="540"/>
        <w:jc w:val="both"/>
      </w:pPr>
      <w:r>
        <w:t xml:space="preserve">уплата лизинговых платежей на дату представления заявки в размере, указанном в заявке (в случае возмещения части затрат, установленных </w:t>
      </w:r>
      <w:hyperlink w:anchor="P407">
        <w:r>
          <w:rPr>
            <w:color w:val="0000FF"/>
          </w:rPr>
          <w:t>подпунктами 2</w:t>
        </w:r>
      </w:hyperlink>
      <w:r>
        <w:t xml:space="preserve"> - </w:t>
      </w:r>
      <w:hyperlink w:anchor="P482">
        <w:r>
          <w:rPr>
            <w:color w:val="0000FF"/>
          </w:rPr>
          <w:t>12 пункта 36</w:t>
        </w:r>
      </w:hyperlink>
      <w:r>
        <w:t xml:space="preserve"> настоящего Положения);</w:t>
      </w:r>
    </w:p>
    <w:p w14:paraId="2472DE6C" w14:textId="77777777" w:rsidR="00C81A42" w:rsidRDefault="00C81A42">
      <w:pPr>
        <w:pStyle w:val="ConsPlusNormal"/>
        <w:spacing w:before="220"/>
        <w:ind w:firstLine="540"/>
        <w:jc w:val="both"/>
      </w:pPr>
      <w:r>
        <w:t xml:space="preserve">осуществление на дату представления заявки закупа молока и (или) мяса у граждан, ведущих личное подсобное хозяйство, в текущем году в количестве, указанном в заявке (в случае возмещения части затрат, установленных </w:t>
      </w:r>
      <w:hyperlink w:anchor="P476">
        <w:r>
          <w:rPr>
            <w:color w:val="0000FF"/>
          </w:rPr>
          <w:t>подпунктами 11</w:t>
        </w:r>
      </w:hyperlink>
      <w:r>
        <w:t xml:space="preserve">, </w:t>
      </w:r>
      <w:hyperlink w:anchor="P482">
        <w:r>
          <w:rPr>
            <w:color w:val="0000FF"/>
          </w:rPr>
          <w:t>12 пункта 36</w:t>
        </w:r>
      </w:hyperlink>
      <w:r>
        <w:t xml:space="preserve"> настоящего Положения).</w:t>
      </w:r>
    </w:p>
    <w:p w14:paraId="65CBA4E2" w14:textId="77777777" w:rsidR="00C81A42" w:rsidRDefault="00C81A42">
      <w:pPr>
        <w:pStyle w:val="ConsPlusNormal"/>
        <w:spacing w:before="220"/>
        <w:ind w:firstLine="540"/>
        <w:jc w:val="both"/>
      </w:pPr>
      <w:r>
        <w:t>38. Субсидии на возмещение части затрат на ремонт сельскохозяйственной техники в специализированных ремонтных заводах, понесенных в текущем году, а также в предыдущем году, в случае невозмещения указанных затрат ранее, предоставляются сельскохозяйственным товаропроизводителям.</w:t>
      </w:r>
    </w:p>
    <w:p w14:paraId="50814F29" w14:textId="77777777" w:rsidR="00C81A42" w:rsidRDefault="00C81A42">
      <w:pPr>
        <w:pStyle w:val="ConsPlusNormal"/>
        <w:spacing w:before="220"/>
        <w:ind w:firstLine="540"/>
        <w:jc w:val="both"/>
      </w:pPr>
      <w:bookmarkStart w:id="39" w:name="P497"/>
      <w:bookmarkEnd w:id="39"/>
      <w:r>
        <w:t>Под ремонтом сельскохозяйственной техники в настоящем пункте понимается ремонт зерноуборочных комбайнов, самоходных кормоуборочных комбайнов (далее - комбайн), тракторов третьего тягового класса и выше (далее - трактор), а также узлов и (или) агрегатов указанных видов сельскохозяйственной техники.</w:t>
      </w:r>
    </w:p>
    <w:p w14:paraId="0BC6C8AA" w14:textId="77777777" w:rsidR="00C81A42" w:rsidRDefault="00C81A42">
      <w:pPr>
        <w:pStyle w:val="ConsPlusNormal"/>
        <w:spacing w:before="220"/>
        <w:ind w:firstLine="540"/>
        <w:jc w:val="both"/>
      </w:pPr>
      <w:r>
        <w:t xml:space="preserve">Субсидии, предусмотренные настоящим пунктом, предоставляются на ремонт каждого узла и (или) агрегата каждой единицы сельскохозяйственной техники, указанной в </w:t>
      </w:r>
      <w:hyperlink w:anchor="P497">
        <w:r>
          <w:rPr>
            <w:color w:val="0000FF"/>
          </w:rPr>
          <w:t>абзаце втором</w:t>
        </w:r>
      </w:hyperlink>
      <w:r>
        <w:t xml:space="preserve"> настоящего пункта, не более одного раза в год.</w:t>
      </w:r>
    </w:p>
    <w:p w14:paraId="640CE365" w14:textId="77777777" w:rsidR="00C81A42" w:rsidRDefault="00C81A42">
      <w:pPr>
        <w:pStyle w:val="ConsPlusNormal"/>
        <w:spacing w:before="220"/>
        <w:ind w:firstLine="540"/>
        <w:jc w:val="both"/>
      </w:pPr>
      <w:r>
        <w:lastRenderedPageBreak/>
        <w:t>Условия предоставления:</w:t>
      </w:r>
    </w:p>
    <w:p w14:paraId="5D7C7806" w14:textId="77777777" w:rsidR="00C81A42" w:rsidRDefault="00C81A42">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0B157252" w14:textId="77777777" w:rsidR="00C81A42" w:rsidRDefault="00C81A42">
      <w:pPr>
        <w:pStyle w:val="ConsPlusNormal"/>
        <w:spacing w:before="220"/>
        <w:ind w:firstLine="540"/>
        <w:jc w:val="both"/>
      </w:pPr>
      <w:r>
        <w:t>зерноуборочные комбайны, и (или) комбайны, и (или) тракторы зарегистрированы в службе государственного надзора за техническим состоянием самоходных машин и других видов техники Иркутской области;</w:t>
      </w:r>
    </w:p>
    <w:p w14:paraId="50CF7C18" w14:textId="77777777" w:rsidR="00C81A42" w:rsidRDefault="00C81A42">
      <w:pPr>
        <w:pStyle w:val="ConsPlusNormal"/>
        <w:spacing w:before="220"/>
        <w:ind w:firstLine="540"/>
        <w:jc w:val="both"/>
      </w:pPr>
      <w:r>
        <w:t>ремонт производился в период с 1 сентября предыдущего года до 1 октября текущего года (в случае предоставления субсидий, предусмотренных настоящим пунктом, в 2021 году в целях возмещения части затрат на ремонт зерноуборочных комбайнов, комбайнов, тракторов третьего, четвертого, пятого тягового класса, а также узлов и (или) агрегатов указанных видов сельскохозяйственной техники);</w:t>
      </w:r>
    </w:p>
    <w:p w14:paraId="42D8896C" w14:textId="77777777" w:rsidR="00C81A42" w:rsidRDefault="00C81A42">
      <w:pPr>
        <w:pStyle w:val="ConsPlusNormal"/>
        <w:spacing w:before="220"/>
        <w:ind w:firstLine="540"/>
        <w:jc w:val="both"/>
      </w:pPr>
      <w:r>
        <w:t>ремонт производился в период с 1 января предыдущего года до 1 октября текущего года (в случае предоставления субсидий, предусмотренных настоящим пунктом, в 2021 году в целях возмещения части затрат на ремонт тракторов выше пятого тягового класса, а также узлов и (или) агрегатов указанных видов сельскохозяйственной техники);</w:t>
      </w:r>
    </w:p>
    <w:p w14:paraId="081CD2DF" w14:textId="77777777" w:rsidR="00C81A42" w:rsidRDefault="00C81A42">
      <w:pPr>
        <w:pStyle w:val="ConsPlusNormal"/>
        <w:spacing w:before="220"/>
        <w:ind w:firstLine="540"/>
        <w:jc w:val="both"/>
      </w:pPr>
      <w:r>
        <w:t>ремонт производился в период с четвертого квартала предыдущего года до 1 октября текущего года (применяется с 2022 года).</w:t>
      </w:r>
    </w:p>
    <w:p w14:paraId="54D2784C" w14:textId="77777777" w:rsidR="00C81A42" w:rsidRDefault="00C81A42">
      <w:pPr>
        <w:pStyle w:val="ConsPlusNormal"/>
        <w:spacing w:before="220"/>
        <w:ind w:firstLine="540"/>
        <w:jc w:val="both"/>
      </w:pPr>
      <w:r>
        <w:t>Результатом предоставления субсидий, предусмотренных настоящим пунктом, является количество отремонтированных на дату представления заявки в специализированных ремонтных заводах единиц сельскохозяйственной техники, указанное в заявке.</w:t>
      </w:r>
    </w:p>
    <w:p w14:paraId="295DD9CC" w14:textId="77777777" w:rsidR="00C81A42" w:rsidRDefault="00C81A42">
      <w:pPr>
        <w:pStyle w:val="ConsPlusNormal"/>
        <w:jc w:val="both"/>
      </w:pPr>
    </w:p>
    <w:p w14:paraId="107926F4" w14:textId="77777777" w:rsidR="00C81A42" w:rsidRDefault="00C81A42">
      <w:pPr>
        <w:pStyle w:val="ConsPlusTitle"/>
        <w:jc w:val="center"/>
        <w:outlineLvl w:val="1"/>
      </w:pPr>
      <w:r>
        <w:t>Глава 7. СОЗДАНИЕ УСЛОВИЙ ДЛЯ НАУЧНОГО ОБЕСПЕЧЕНИЯ РАЗВИТИЯ</w:t>
      </w:r>
    </w:p>
    <w:p w14:paraId="12D808D4" w14:textId="77777777" w:rsidR="00C81A42" w:rsidRDefault="00C81A42">
      <w:pPr>
        <w:pStyle w:val="ConsPlusTitle"/>
        <w:jc w:val="center"/>
      </w:pPr>
      <w:r>
        <w:t>СЕЛЬСКОХОЗЯЙСТВЕННОГО ПРОИЗВОДСТВА</w:t>
      </w:r>
    </w:p>
    <w:p w14:paraId="04D76A9C" w14:textId="77777777" w:rsidR="00C81A42" w:rsidRDefault="00C81A42">
      <w:pPr>
        <w:pStyle w:val="ConsPlusNormal"/>
        <w:jc w:val="both"/>
      </w:pPr>
    </w:p>
    <w:p w14:paraId="5721A1FC" w14:textId="77777777" w:rsidR="00C81A42" w:rsidRDefault="00C81A42">
      <w:pPr>
        <w:pStyle w:val="ConsPlusNormal"/>
        <w:ind w:firstLine="540"/>
        <w:jc w:val="both"/>
      </w:pPr>
      <w:bookmarkStart w:id="40" w:name="P510"/>
      <w:bookmarkEnd w:id="40"/>
      <w:r>
        <w:t xml:space="preserve">39. Субсидии на возмещение части затрат на оказание консультационной помощи по вопросам ведения отраслей животноводства, растениеводства, рыболовства и рыбоводства (далее - консультационная помощь), понесенных в текущем году, а также в предыдущем году, в случае невозмещения указанных затрат ранее, предоставляются сельскохозяйственным товаропроизводителям по ставке 90 процентов от фактических затрат на оказание консультационной помощи, но не более 90 процентов от расчетной стоимости договора на оказание консультационной помощи, которая определяется в соответствии с </w:t>
      </w:r>
      <w:hyperlink w:anchor="P511">
        <w:r>
          <w:rPr>
            <w:color w:val="0000FF"/>
          </w:rPr>
          <w:t>абзацами вторым</w:t>
        </w:r>
      </w:hyperlink>
      <w:r>
        <w:t xml:space="preserve"> - </w:t>
      </w:r>
      <w:hyperlink w:anchor="P522">
        <w:r>
          <w:rPr>
            <w:color w:val="0000FF"/>
          </w:rPr>
          <w:t>девятым</w:t>
        </w:r>
      </w:hyperlink>
      <w:r>
        <w:t xml:space="preserve"> настоящего пункта, и не более 300000 рублей в текущем году.</w:t>
      </w:r>
    </w:p>
    <w:p w14:paraId="40502D0B" w14:textId="77777777" w:rsidR="00C81A42" w:rsidRDefault="00C81A42">
      <w:pPr>
        <w:pStyle w:val="ConsPlusNormal"/>
        <w:spacing w:before="220"/>
        <w:ind w:firstLine="540"/>
        <w:jc w:val="both"/>
      </w:pPr>
      <w:bookmarkStart w:id="41" w:name="P511"/>
      <w:bookmarkEnd w:id="41"/>
      <w:r>
        <w:t>Расчетная стоимость договора на оказание консультационной помощи (РЦДi) определяется по формуле:</w:t>
      </w:r>
    </w:p>
    <w:p w14:paraId="5EDCD96F" w14:textId="77777777" w:rsidR="00C81A42" w:rsidRDefault="00C81A42">
      <w:pPr>
        <w:pStyle w:val="ConsPlusNormal"/>
        <w:jc w:val="both"/>
      </w:pPr>
    </w:p>
    <w:p w14:paraId="598E5A61" w14:textId="77777777" w:rsidR="00C81A42" w:rsidRDefault="00C81A42">
      <w:pPr>
        <w:pStyle w:val="ConsPlusNormal"/>
        <w:jc w:val="center"/>
      </w:pPr>
      <w:r>
        <w:t>РЦДi = (ЧЧдоктi x Сдоктi) + (ЧЧкандi x Скандi) +</w:t>
      </w:r>
    </w:p>
    <w:p w14:paraId="452E1A06" w14:textId="77777777" w:rsidR="00C81A42" w:rsidRDefault="00C81A42">
      <w:pPr>
        <w:pStyle w:val="ConsPlusNormal"/>
        <w:jc w:val="center"/>
      </w:pPr>
      <w:r>
        <w:t>+ (ЧЧбсi x Сбсi),</w:t>
      </w:r>
    </w:p>
    <w:p w14:paraId="14A92968" w14:textId="77777777" w:rsidR="00C81A42" w:rsidRDefault="00C81A42">
      <w:pPr>
        <w:pStyle w:val="ConsPlusNormal"/>
        <w:jc w:val="both"/>
      </w:pPr>
    </w:p>
    <w:p w14:paraId="38A62A5D" w14:textId="77777777" w:rsidR="00C81A42" w:rsidRDefault="00C81A42">
      <w:pPr>
        <w:pStyle w:val="ConsPlusNormal"/>
        <w:ind w:firstLine="540"/>
        <w:jc w:val="both"/>
      </w:pPr>
      <w:r>
        <w:t>где:</w:t>
      </w:r>
    </w:p>
    <w:p w14:paraId="59B3F25F" w14:textId="77777777" w:rsidR="00C81A42" w:rsidRDefault="00C81A42">
      <w:pPr>
        <w:pStyle w:val="ConsPlusNormal"/>
        <w:spacing w:before="220"/>
        <w:ind w:firstLine="540"/>
        <w:jc w:val="both"/>
      </w:pPr>
      <w:r>
        <w:t>ЧЧдоктi - количество человекочасов доктора наук по договору на оказание консультационной помощи i-му сельскохозяйственному товаропроизводителю;</w:t>
      </w:r>
    </w:p>
    <w:p w14:paraId="67661661" w14:textId="77777777" w:rsidR="00C81A42" w:rsidRDefault="00C81A42">
      <w:pPr>
        <w:pStyle w:val="ConsPlusNormal"/>
        <w:spacing w:before="220"/>
        <w:ind w:firstLine="540"/>
        <w:jc w:val="both"/>
      </w:pPr>
      <w:r>
        <w:t>Сдоктi - максимальная ставка консультационной помощи в час доктора наук, которая определяется правовым актом министерства, i-му сельскохозяйственному товаропроизводителю;</w:t>
      </w:r>
    </w:p>
    <w:p w14:paraId="52756858" w14:textId="77777777" w:rsidR="00C81A42" w:rsidRDefault="00C81A42">
      <w:pPr>
        <w:pStyle w:val="ConsPlusNormal"/>
        <w:spacing w:before="220"/>
        <w:ind w:firstLine="540"/>
        <w:jc w:val="both"/>
      </w:pPr>
      <w:r>
        <w:t>ЧЧкандi - количество человекочасов кандидата наук по договору на оказание консультационной помощи i-му сельскохозяйственному товаропроизводителю;</w:t>
      </w:r>
    </w:p>
    <w:p w14:paraId="7D30E164" w14:textId="77777777" w:rsidR="00C81A42" w:rsidRDefault="00C81A42">
      <w:pPr>
        <w:pStyle w:val="ConsPlusNormal"/>
        <w:spacing w:before="220"/>
        <w:ind w:firstLine="540"/>
        <w:jc w:val="both"/>
      </w:pPr>
      <w:r>
        <w:lastRenderedPageBreak/>
        <w:t>Скандi - максимальная ставка консультационной помощи в час кандидата наук, которая определяется правовым актом министерства, i-му сельскохозяйственному товаропроизводителю;</w:t>
      </w:r>
    </w:p>
    <w:p w14:paraId="5743A8F8" w14:textId="77777777" w:rsidR="00C81A42" w:rsidRDefault="00C81A42">
      <w:pPr>
        <w:pStyle w:val="ConsPlusNormal"/>
        <w:spacing w:before="220"/>
        <w:ind w:firstLine="540"/>
        <w:jc w:val="both"/>
      </w:pPr>
      <w:r>
        <w:t>ЧЧбсi - количество человекочасов консультанта без ученой степени по договору на оказание консультационной помощи i-му сельскохозяйственному товаропроизводителю;</w:t>
      </w:r>
    </w:p>
    <w:p w14:paraId="59B624CF" w14:textId="77777777" w:rsidR="00C81A42" w:rsidRDefault="00C81A42">
      <w:pPr>
        <w:pStyle w:val="ConsPlusNormal"/>
        <w:spacing w:before="220"/>
        <w:ind w:firstLine="540"/>
        <w:jc w:val="both"/>
      </w:pPr>
      <w:bookmarkStart w:id="42" w:name="P522"/>
      <w:bookmarkEnd w:id="42"/>
      <w:r>
        <w:t>Сбсi - максимальная ставка консультационной помощи в час консультанта без ученой степени, которая определяется правовым актом министерства, i-му сельскохозяйственному товаропроизводителю.</w:t>
      </w:r>
    </w:p>
    <w:p w14:paraId="3BAEF68F" w14:textId="77777777" w:rsidR="00C81A42" w:rsidRDefault="00C81A42">
      <w:pPr>
        <w:pStyle w:val="ConsPlusNormal"/>
        <w:spacing w:before="220"/>
        <w:ind w:firstLine="540"/>
        <w:jc w:val="both"/>
      </w:pPr>
      <w:r>
        <w:t>Условия предоставления:</w:t>
      </w:r>
    </w:p>
    <w:p w14:paraId="4235B23A" w14:textId="77777777" w:rsidR="00C81A42" w:rsidRDefault="00C81A42">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21033297" w14:textId="77777777" w:rsidR="00C81A42" w:rsidRDefault="00C81A42">
      <w:pPr>
        <w:pStyle w:val="ConsPlusNormal"/>
        <w:spacing w:before="220"/>
        <w:ind w:firstLine="540"/>
        <w:jc w:val="both"/>
      </w:pPr>
      <w:r>
        <w:t>лица, оказывающие консультационную помощь сельскохозяйственным товаропроизводителям, должны иметь высшее образование и (или) ученую степень по направлению оказания консультационной помощи;</w:t>
      </w:r>
    </w:p>
    <w:p w14:paraId="12B88454" w14:textId="77777777" w:rsidR="00C81A42" w:rsidRDefault="00C81A42">
      <w:pPr>
        <w:pStyle w:val="ConsPlusNormal"/>
        <w:spacing w:before="220"/>
        <w:ind w:firstLine="540"/>
        <w:jc w:val="both"/>
      </w:pPr>
      <w:r>
        <w:t>технологии и (или) разработки, полученные по результатам оказания консультационной помощи, должны быть внедрены в процесс производства сельскохозяйственного товаропроизводителя в текущем году и (или) в предыдущем году не позднее даты представления заявки;</w:t>
      </w:r>
    </w:p>
    <w:p w14:paraId="4BB94A34" w14:textId="77777777" w:rsidR="00C81A42" w:rsidRDefault="00C81A42">
      <w:pPr>
        <w:pStyle w:val="ConsPlusNormal"/>
        <w:spacing w:before="220"/>
        <w:ind w:firstLine="540"/>
        <w:jc w:val="both"/>
      </w:pPr>
      <w:r>
        <w:t>объемы заимствования и цитирования не должны превышать 60 процентов от общего объема текста, подготовленного по результатам консультационной помощи.</w:t>
      </w:r>
    </w:p>
    <w:p w14:paraId="1E6095DE" w14:textId="77777777" w:rsidR="00C81A42" w:rsidRDefault="00C81A42">
      <w:pPr>
        <w:pStyle w:val="ConsPlusNormal"/>
        <w:spacing w:before="220"/>
        <w:ind w:firstLine="540"/>
        <w:jc w:val="both"/>
      </w:pPr>
      <w:r>
        <w:t xml:space="preserve">40. Результатом предоставления субсидий, предусмотренных </w:t>
      </w:r>
      <w:hyperlink w:anchor="P510">
        <w:r>
          <w:rPr>
            <w:color w:val="0000FF"/>
          </w:rPr>
          <w:t>пунктом 39</w:t>
        </w:r>
      </w:hyperlink>
      <w:r>
        <w:t xml:space="preserve"> настоящего Положения, является количество консультационных услуг, оказанных на дату представления заявки сельскохозяйственному товаропроизводителю, указанное в заявке.</w:t>
      </w:r>
    </w:p>
    <w:p w14:paraId="7A622B7A" w14:textId="77777777" w:rsidR="00C81A42" w:rsidRDefault="00C81A42">
      <w:pPr>
        <w:pStyle w:val="ConsPlusNormal"/>
        <w:jc w:val="both"/>
      </w:pPr>
    </w:p>
    <w:p w14:paraId="232AF29D" w14:textId="77777777" w:rsidR="00C81A42" w:rsidRDefault="00C81A42">
      <w:pPr>
        <w:pStyle w:val="ConsPlusTitle"/>
        <w:jc w:val="center"/>
        <w:outlineLvl w:val="1"/>
      </w:pPr>
      <w:bookmarkStart w:id="43" w:name="P530"/>
      <w:bookmarkEnd w:id="43"/>
      <w:r>
        <w:t>Глава 8. СОЗДАНИЕ УСЛОВИЙ ДЛЯ ПРИВЛЕЧЕНИЯ МОЛОДЫХ</w:t>
      </w:r>
    </w:p>
    <w:p w14:paraId="41AA3E49" w14:textId="77777777" w:rsidR="00C81A42" w:rsidRDefault="00C81A42">
      <w:pPr>
        <w:pStyle w:val="ConsPlusTitle"/>
        <w:jc w:val="center"/>
      </w:pPr>
      <w:r>
        <w:t>СПЕЦИАЛИСТОВ В АГРОПРОМЫШЛЕННОМ КОМПЛЕКСЕ</w:t>
      </w:r>
    </w:p>
    <w:p w14:paraId="3B245AC6" w14:textId="77777777" w:rsidR="00C81A42" w:rsidRDefault="00C81A42">
      <w:pPr>
        <w:pStyle w:val="ConsPlusNormal"/>
        <w:jc w:val="both"/>
      </w:pPr>
    </w:p>
    <w:p w14:paraId="7CBB391D" w14:textId="77777777" w:rsidR="00C81A42" w:rsidRDefault="00C81A42">
      <w:pPr>
        <w:pStyle w:val="ConsPlusNormal"/>
        <w:ind w:firstLine="540"/>
        <w:jc w:val="both"/>
      </w:pPr>
      <w:r>
        <w:t>41. Субсидии на обеспечение квалифицированными кадрами сферы сельскохозяйственного производства предоставляются:</w:t>
      </w:r>
    </w:p>
    <w:p w14:paraId="358B0FE9" w14:textId="77777777" w:rsidR="00C81A42" w:rsidRDefault="00C81A42">
      <w:pPr>
        <w:pStyle w:val="ConsPlusNormal"/>
        <w:spacing w:before="220"/>
        <w:ind w:firstLine="540"/>
        <w:jc w:val="both"/>
      </w:pPr>
      <w:r>
        <w:t>1) на возмещение затрат на единовременную выплату молодым специалистам при трудоустройстве на работу с учетом налога на доходы физических лиц, понесенных в текущем году, а также в предыдущем году, в случае невозмещения указанных затрат ранее (далее соответственно - субсидии на единовременную выплату, единовременная выплата), в размере 300000 рублей при трудоустройстве на работу молодого специалиста, имеющего среднее профессиональное образование, позволяющее вести профессиональную деятельность в сфере сельскохозяйственного производства, в размере 400000 рублей при трудоустройстве на работу молодого специалиста, имеющего высшее образование, позволяющее вести профессиональную деятельность в сфере сельскохозяйственного производства:</w:t>
      </w:r>
    </w:p>
    <w:p w14:paraId="32EE3995" w14:textId="77777777" w:rsidR="00C81A42" w:rsidRDefault="00C81A42">
      <w:pPr>
        <w:pStyle w:val="ConsPlusNormal"/>
        <w:spacing w:before="220"/>
        <w:ind w:firstLine="540"/>
        <w:jc w:val="both"/>
      </w:pPr>
      <w:bookmarkStart w:id="44" w:name="P535"/>
      <w:bookmarkEnd w:id="44"/>
      <w:r>
        <w:t>сельскохозяйственным товаропроизводителям, сельскохозяйственным потребительским кооперативам, осуществившим единовременные выплаты;</w:t>
      </w:r>
    </w:p>
    <w:p w14:paraId="7823DE18" w14:textId="77777777" w:rsidR="00C81A42" w:rsidRDefault="00C81A42">
      <w:pPr>
        <w:pStyle w:val="ConsPlusNormal"/>
        <w:spacing w:before="220"/>
        <w:ind w:firstLine="540"/>
        <w:jc w:val="both"/>
      </w:pPr>
      <w:bookmarkStart w:id="45" w:name="P536"/>
      <w:bookmarkEnd w:id="45"/>
      <w:r>
        <w:t xml:space="preserve">индивидуальным предпринимателям, указанным в </w:t>
      </w:r>
      <w:hyperlink w:anchor="P84">
        <w:r>
          <w:rPr>
            <w:color w:val="0000FF"/>
          </w:rPr>
          <w:t>подпункте 1 пункта 4</w:t>
        </w:r>
      </w:hyperlink>
      <w:r>
        <w:t xml:space="preserve"> настоящего Положения, крестьянским (фермерским) хозяйствам, являющимся (главы которых являются) молодыми специалистами (далее - молодые специалисты - предприниматели);</w:t>
      </w:r>
    </w:p>
    <w:p w14:paraId="130C3E2D" w14:textId="77777777" w:rsidR="00C81A42" w:rsidRDefault="00C81A42">
      <w:pPr>
        <w:pStyle w:val="ConsPlusNormal"/>
        <w:spacing w:before="220"/>
        <w:ind w:firstLine="540"/>
        <w:jc w:val="both"/>
      </w:pPr>
      <w:r>
        <w:t xml:space="preserve">2) на возмещение затрат на единовременную стимулирующую выплату специалистам в связи с осуществлением трудовой деятельности в сфере сельскохозяйственного производства с учетом </w:t>
      </w:r>
      <w:r>
        <w:lastRenderedPageBreak/>
        <w:t>налога на доходы физических лиц, понесенных в текущем году, а также в предыдущем году, в случае невозмещения указанных затрат ранее (далее соответственно - субсидии на единовременную стимулирующую выплату, единовременная стимулирующая выплата), в размере 200000 рублей:</w:t>
      </w:r>
    </w:p>
    <w:p w14:paraId="57B9F6C6" w14:textId="77777777" w:rsidR="00C81A42" w:rsidRDefault="00C81A42">
      <w:pPr>
        <w:pStyle w:val="ConsPlusNormal"/>
        <w:spacing w:before="220"/>
        <w:ind w:firstLine="540"/>
        <w:jc w:val="both"/>
      </w:pPr>
      <w:bookmarkStart w:id="46" w:name="P538"/>
      <w:bookmarkEnd w:id="46"/>
      <w:r>
        <w:t>сельскохозяйственным товаропроизводителям, сельскохозяйственным потребительским кооперативам, осуществившим единовременные стимулирующие выплаты;</w:t>
      </w:r>
    </w:p>
    <w:p w14:paraId="143CED23" w14:textId="77777777" w:rsidR="00C81A42" w:rsidRDefault="00C81A42">
      <w:pPr>
        <w:pStyle w:val="ConsPlusNormal"/>
        <w:spacing w:before="220"/>
        <w:ind w:firstLine="540"/>
        <w:jc w:val="both"/>
      </w:pPr>
      <w:bookmarkStart w:id="47" w:name="P539"/>
      <w:bookmarkEnd w:id="47"/>
      <w:r>
        <w:t xml:space="preserve">индивидуальным предпринимателям, указанным в </w:t>
      </w:r>
      <w:hyperlink w:anchor="P84">
        <w:r>
          <w:rPr>
            <w:color w:val="0000FF"/>
          </w:rPr>
          <w:t>подпункте 1 пункта 4</w:t>
        </w:r>
      </w:hyperlink>
      <w:r>
        <w:t xml:space="preserve"> настоящего Положения, крестьянским (фермерским) хозяйствам, являющимся (главы которых являются) специалистами (далее - специалисты-предприниматели).</w:t>
      </w:r>
    </w:p>
    <w:p w14:paraId="00621E14" w14:textId="77777777" w:rsidR="00C81A42" w:rsidRDefault="00C81A42">
      <w:pPr>
        <w:pStyle w:val="ConsPlusNormal"/>
        <w:spacing w:before="220"/>
        <w:ind w:firstLine="540"/>
        <w:jc w:val="both"/>
      </w:pPr>
      <w:r>
        <w:t xml:space="preserve">42. Условия предоставления субсидий на единовременную выплату, предусмотренных </w:t>
      </w:r>
      <w:hyperlink w:anchor="P535">
        <w:r>
          <w:rPr>
            <w:color w:val="0000FF"/>
          </w:rPr>
          <w:t>абзацем вторым подпункта 1 пункта 41</w:t>
        </w:r>
      </w:hyperlink>
      <w:r>
        <w:t xml:space="preserve"> настоящего Положения:</w:t>
      </w:r>
    </w:p>
    <w:p w14:paraId="4F2887E2" w14:textId="77777777" w:rsidR="00C81A42" w:rsidRDefault="00C81A42">
      <w:pPr>
        <w:pStyle w:val="ConsPlusNormal"/>
        <w:spacing w:before="220"/>
        <w:ind w:firstLine="540"/>
        <w:jc w:val="both"/>
      </w:pPr>
      <w:r>
        <w:t xml:space="preserve">1) наличие соглашения о предоставлении единовременной выплаты между сельскохозяйственным товаропроизводителем, сельскохозяйственным потребительским кооперативом и молодым специалистом (по форме, утвержденной правовым актом министерства), предусматривающего обязательство молодого специалиста возместить затраты сельскохозяйственного товаропроизводителя, сельскохозяйственного потребительского кооператива на предоставление ему единовременной выплаты в случае прекращения трудового договора до истечения трех лет с даты предоставления молодому специалисту единовременной выплаты по основаниям, предусмотренным </w:t>
      </w:r>
      <w:hyperlink r:id="rId54">
        <w:r>
          <w:rPr>
            <w:color w:val="0000FF"/>
          </w:rPr>
          <w:t>пунктом 5 части первой статьи 77</w:t>
        </w:r>
      </w:hyperlink>
      <w:r>
        <w:t xml:space="preserve">, </w:t>
      </w:r>
      <w:hyperlink r:id="rId55">
        <w:r>
          <w:rPr>
            <w:color w:val="0000FF"/>
          </w:rPr>
          <w:t>статьей 80</w:t>
        </w:r>
      </w:hyperlink>
      <w:r>
        <w:t xml:space="preserve">, </w:t>
      </w:r>
      <w:hyperlink r:id="rId56">
        <w:r>
          <w:rPr>
            <w:color w:val="0000FF"/>
          </w:rPr>
          <w:t>пунктами 3</w:t>
        </w:r>
      </w:hyperlink>
      <w:r>
        <w:t xml:space="preserve">, </w:t>
      </w:r>
      <w:hyperlink r:id="rId57">
        <w:r>
          <w:rPr>
            <w:color w:val="0000FF"/>
          </w:rPr>
          <w:t>5</w:t>
        </w:r>
      </w:hyperlink>
      <w:r>
        <w:t xml:space="preserve"> - </w:t>
      </w:r>
      <w:hyperlink r:id="rId58">
        <w:r>
          <w:rPr>
            <w:color w:val="0000FF"/>
          </w:rPr>
          <w:t>7.1</w:t>
        </w:r>
      </w:hyperlink>
      <w:r>
        <w:t xml:space="preserve">, </w:t>
      </w:r>
      <w:hyperlink r:id="rId59">
        <w:r>
          <w:rPr>
            <w:color w:val="0000FF"/>
          </w:rPr>
          <w:t>9</w:t>
        </w:r>
      </w:hyperlink>
      <w:r>
        <w:t xml:space="preserve">, </w:t>
      </w:r>
      <w:hyperlink r:id="rId60">
        <w:r>
          <w:rPr>
            <w:color w:val="0000FF"/>
          </w:rPr>
          <w:t>11</w:t>
        </w:r>
      </w:hyperlink>
      <w:r>
        <w:t xml:space="preserve">, а также </w:t>
      </w:r>
      <w:hyperlink r:id="rId61">
        <w:r>
          <w:rPr>
            <w:color w:val="0000FF"/>
          </w:rPr>
          <w:t>пунктами 13</w:t>
        </w:r>
      </w:hyperlink>
      <w:r>
        <w:t xml:space="preserve">, </w:t>
      </w:r>
      <w:hyperlink r:id="rId62">
        <w:r>
          <w:rPr>
            <w:color w:val="0000FF"/>
          </w:rPr>
          <w:t>14 (если основанием для увольнения молодого специалиста являются его виновные действия (бездействие)) части первой статьи 81</w:t>
        </w:r>
      </w:hyperlink>
      <w:r>
        <w:t xml:space="preserve">, </w:t>
      </w:r>
      <w:hyperlink r:id="rId63">
        <w:r>
          <w:rPr>
            <w:color w:val="0000FF"/>
          </w:rPr>
          <w:t>пунктами 4</w:t>
        </w:r>
      </w:hyperlink>
      <w:r>
        <w:t xml:space="preserve">, </w:t>
      </w:r>
      <w:hyperlink r:id="rId64">
        <w:r>
          <w:rPr>
            <w:color w:val="0000FF"/>
          </w:rPr>
          <w:t>8</w:t>
        </w:r>
      </w:hyperlink>
      <w:r>
        <w:t xml:space="preserve">, </w:t>
      </w:r>
      <w:hyperlink r:id="rId65">
        <w:r>
          <w:rPr>
            <w:color w:val="0000FF"/>
          </w:rPr>
          <w:t>9 части первой статьи 83</w:t>
        </w:r>
      </w:hyperlink>
      <w:r>
        <w:t xml:space="preserve"> Трудового кодекса Российской Федерации, а также </w:t>
      </w:r>
      <w:hyperlink r:id="rId66">
        <w:r>
          <w:rPr>
            <w:color w:val="0000FF"/>
          </w:rPr>
          <w:t>статьей 84</w:t>
        </w:r>
      </w:hyperlink>
      <w:r>
        <w:t xml:space="preserve"> Трудового кодекса Российской Федерации (если нарушение установленных Трудовым </w:t>
      </w:r>
      <w:hyperlink r:id="rId67">
        <w:r>
          <w:rPr>
            <w:color w:val="0000FF"/>
          </w:rPr>
          <w:t>кодексом</w:t>
        </w:r>
      </w:hyperlink>
      <w:r>
        <w:t xml:space="preserve"> Российской Федерации или иными федеральными законами правил заключения трудового договора допущено по вине молодого специалиста);</w:t>
      </w:r>
    </w:p>
    <w:p w14:paraId="60F1BFCB" w14:textId="77777777" w:rsidR="00C81A42" w:rsidRDefault="00C81A42">
      <w:pPr>
        <w:pStyle w:val="ConsPlusNormal"/>
        <w:spacing w:before="220"/>
        <w:ind w:firstLine="540"/>
        <w:jc w:val="both"/>
      </w:pPr>
      <w:bookmarkStart w:id="48" w:name="P542"/>
      <w:bookmarkEnd w:id="48"/>
      <w:r>
        <w:t>2) наличие письменных обязательств сельскохозяйственного товаропроизводителя, сельскохозяйственного потребительского кооператива по обеспечению в течение трех лет с даты предоставления молодому специалисту единовременной выплаты:</w:t>
      </w:r>
    </w:p>
    <w:p w14:paraId="3557BD0B" w14:textId="77777777" w:rsidR="00C81A42" w:rsidRDefault="00C81A42">
      <w:pPr>
        <w:pStyle w:val="ConsPlusNormal"/>
        <w:spacing w:before="220"/>
        <w:ind w:firstLine="540"/>
        <w:jc w:val="both"/>
      </w:pPr>
      <w:r>
        <w:t>молодого специалиста работой в соответствии с высшим образованием или средним профессиональным образованием, позволяющим вести профессиональную деятельность в сфере сельскохозяйственного производства;</w:t>
      </w:r>
    </w:p>
    <w:p w14:paraId="01FC10DD" w14:textId="77777777" w:rsidR="00C81A42" w:rsidRDefault="00C81A42">
      <w:pPr>
        <w:pStyle w:val="ConsPlusNormal"/>
        <w:spacing w:before="220"/>
        <w:ind w:firstLine="540"/>
        <w:jc w:val="both"/>
      </w:pPr>
      <w:r>
        <w:t>сохранения уровня заработной платы молодого специалиста не ниже установленного при заключении с ним трудового договора;</w:t>
      </w:r>
    </w:p>
    <w:p w14:paraId="3E1F94CC" w14:textId="77777777" w:rsidR="00C81A42" w:rsidRDefault="00C81A42">
      <w:pPr>
        <w:pStyle w:val="ConsPlusNormal"/>
        <w:spacing w:before="220"/>
        <w:ind w:firstLine="540"/>
        <w:jc w:val="both"/>
      </w:pPr>
      <w:r>
        <w:t xml:space="preserve">представления в министерство отчета о выполнении обязательств, предусмотренных настоящим подпунктом, а также </w:t>
      </w:r>
      <w:hyperlink w:anchor="P546">
        <w:r>
          <w:rPr>
            <w:color w:val="0000FF"/>
          </w:rPr>
          <w:t>подпунктами 3</w:t>
        </w:r>
      </w:hyperlink>
      <w:r>
        <w:t xml:space="preserve">, </w:t>
      </w:r>
      <w:hyperlink w:anchor="P547">
        <w:r>
          <w:rPr>
            <w:color w:val="0000FF"/>
          </w:rPr>
          <w:t>4</w:t>
        </w:r>
      </w:hyperlink>
      <w:r>
        <w:t xml:space="preserve"> настоящего пункта, по форме и в сроки, установленные Соглашением;</w:t>
      </w:r>
    </w:p>
    <w:p w14:paraId="5C9C3DE3" w14:textId="77777777" w:rsidR="00C81A42" w:rsidRDefault="00C81A42">
      <w:pPr>
        <w:pStyle w:val="ConsPlusNormal"/>
        <w:spacing w:before="220"/>
        <w:ind w:firstLine="540"/>
        <w:jc w:val="both"/>
      </w:pPr>
      <w:bookmarkStart w:id="49" w:name="P546"/>
      <w:bookmarkEnd w:id="49"/>
      <w:r>
        <w:t>3) наличие письменного обязательства сельскохозяйственного товаропроизводителя, сельскохозяйственного потребительского кооператива по обеспечению молодого специалиста жилым помещением (при наличии потребности) на период не менее трех лет с даты предоставления молодому специалисту единовременной выплаты либо до приобретения (строительства) им собственного жилья;</w:t>
      </w:r>
    </w:p>
    <w:p w14:paraId="70FF0DE5" w14:textId="77777777" w:rsidR="00C81A42" w:rsidRDefault="00C81A42">
      <w:pPr>
        <w:pStyle w:val="ConsPlusNormal"/>
        <w:spacing w:before="220"/>
        <w:ind w:firstLine="540"/>
        <w:jc w:val="both"/>
      </w:pPr>
      <w:bookmarkStart w:id="50" w:name="P547"/>
      <w:bookmarkEnd w:id="50"/>
      <w:r>
        <w:t xml:space="preserve">4) наличие письменного обязательства сельскохозяйственного товаропроизводителя, сельскохозяйственного потребительского кооператива возвратить субсидии на единовременную выплату в областной бюджет в полном объеме в течение 30 календарных дней с даты прекращения трудового договора с молодым специалистом в случае его прекращения до истечения трех лет с даты предоставления молодому специалисту единовременной выплаты, за исключением случаев, предусмотренных </w:t>
      </w:r>
      <w:hyperlink r:id="rId68">
        <w:r>
          <w:rPr>
            <w:color w:val="0000FF"/>
          </w:rPr>
          <w:t>пунктом 8 части первой статьи 77</w:t>
        </w:r>
      </w:hyperlink>
      <w:r>
        <w:t xml:space="preserve">, </w:t>
      </w:r>
      <w:hyperlink r:id="rId69">
        <w:r>
          <w:rPr>
            <w:color w:val="0000FF"/>
          </w:rPr>
          <w:t>пунктами 13</w:t>
        </w:r>
      </w:hyperlink>
      <w:r>
        <w:t xml:space="preserve">, </w:t>
      </w:r>
      <w:hyperlink r:id="rId70">
        <w:r>
          <w:rPr>
            <w:color w:val="0000FF"/>
          </w:rPr>
          <w:t>14 части первой статьи 81</w:t>
        </w:r>
      </w:hyperlink>
      <w:r>
        <w:t xml:space="preserve"> </w:t>
      </w:r>
      <w:r>
        <w:lastRenderedPageBreak/>
        <w:t xml:space="preserve">Трудового кодекса Российской Федерации (если молодой специалист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71">
        <w:r>
          <w:rPr>
            <w:color w:val="0000FF"/>
          </w:rPr>
          <w:t>пунктами 5</w:t>
        </w:r>
      </w:hyperlink>
      <w:r>
        <w:t xml:space="preserve"> - </w:t>
      </w:r>
      <w:hyperlink r:id="rId72">
        <w:r>
          <w:rPr>
            <w:color w:val="0000FF"/>
          </w:rPr>
          <w:t>7</w:t>
        </w:r>
      </w:hyperlink>
      <w:r>
        <w:t xml:space="preserve">, </w:t>
      </w:r>
      <w:hyperlink r:id="rId73">
        <w:r>
          <w:rPr>
            <w:color w:val="0000FF"/>
          </w:rPr>
          <w:t>13 части первой статьи 83</w:t>
        </w:r>
      </w:hyperlink>
      <w:r>
        <w:t xml:space="preserve"> Трудового кодекса Российской Федерации, а также </w:t>
      </w:r>
      <w:hyperlink r:id="rId74">
        <w:r>
          <w:rPr>
            <w:color w:val="0000FF"/>
          </w:rPr>
          <w:t>статьей 84</w:t>
        </w:r>
      </w:hyperlink>
      <w:r>
        <w:t xml:space="preserve"> Трудового кодекса Российской Федерации (если нарушение установленных Трудовым </w:t>
      </w:r>
      <w:hyperlink r:id="rId75">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молодого специалиста и (или) сельскохозяйственного товаропроизводителя, сельскохозяйственного потребительского кооператива);</w:t>
      </w:r>
    </w:p>
    <w:p w14:paraId="03C501A2" w14:textId="77777777" w:rsidR="00C81A42" w:rsidRDefault="00C81A42">
      <w:pPr>
        <w:pStyle w:val="ConsPlusNormal"/>
        <w:spacing w:before="220"/>
        <w:ind w:firstLine="540"/>
        <w:jc w:val="both"/>
      </w:pPr>
      <w:r>
        <w:t>5) наличие платежных документов, подтверждающих уплату сельскохозяйственным товаропроизводителем, сельскохозяйственным потребительским кооперативом налога на доходы физических лиц за молодого специалиста с единовременной выплаты;</w:t>
      </w:r>
    </w:p>
    <w:p w14:paraId="37DC45A5" w14:textId="77777777" w:rsidR="00C81A42" w:rsidRDefault="00C81A42">
      <w:pPr>
        <w:pStyle w:val="ConsPlusNormal"/>
        <w:spacing w:before="220"/>
        <w:ind w:firstLine="540"/>
        <w:jc w:val="both"/>
      </w:pPr>
      <w:r>
        <w:t>6) осуществление единовременной выплаты молодому специалисту, отвечающему следующим требованиям:</w:t>
      </w:r>
    </w:p>
    <w:p w14:paraId="1868A1B6" w14:textId="77777777" w:rsidR="00C81A42" w:rsidRDefault="00C81A42">
      <w:pPr>
        <w:pStyle w:val="ConsPlusNormal"/>
        <w:spacing w:before="220"/>
        <w:ind w:firstLine="540"/>
        <w:jc w:val="both"/>
      </w:pPr>
      <w:r>
        <w:t>молодой специалист является гражданином Российской Федерации в возрасте до 35 лет включительно;</w:t>
      </w:r>
    </w:p>
    <w:p w14:paraId="011083A2" w14:textId="77777777" w:rsidR="00C81A42" w:rsidRDefault="00C81A42">
      <w:pPr>
        <w:pStyle w:val="ConsPlusNormal"/>
        <w:spacing w:before="220"/>
        <w:ind w:firstLine="540"/>
        <w:jc w:val="both"/>
      </w:pPr>
      <w:r>
        <w:t>молодой специалист на момент трудоустройства имеет высшее образование или среднее профессиональное образование, позволяющее вести профессиональную деятельность в сфере сельскохозяйственного производства;</w:t>
      </w:r>
    </w:p>
    <w:p w14:paraId="7196A063" w14:textId="77777777" w:rsidR="00C81A42" w:rsidRDefault="00C81A42">
      <w:pPr>
        <w:pStyle w:val="ConsPlusNormal"/>
        <w:spacing w:before="220"/>
        <w:ind w:firstLine="540"/>
        <w:jc w:val="both"/>
      </w:pPr>
      <w:r>
        <w:t>молодой специалист трудоустроен на основании трудового договора к сельскохозяйственному товаропроизводителю, в сельскохозяйственный потребительский кооператив при условии трудоустройства в текущем году или в период, не превышающий двух лет, предшествующих текущему году, но не позднее трех лет после получения образования, позволяющего вести профессиональную деятельность в сфере сельскохозяйственного производства;</w:t>
      </w:r>
    </w:p>
    <w:p w14:paraId="3A93DB32" w14:textId="77777777" w:rsidR="00C81A42" w:rsidRDefault="00C81A42">
      <w:pPr>
        <w:pStyle w:val="ConsPlusNormal"/>
        <w:spacing w:before="220"/>
        <w:ind w:firstLine="540"/>
        <w:jc w:val="both"/>
      </w:pPr>
      <w:r>
        <w:t>молодой специалист впервые трудоустроен на должность по специальности или направлению подготовки в соответствии с полученным профессиональным образованием соответствующего уровня и квалификацией или впервые трудоустроен по профессии тракториста-машиниста (механизатора) при наличии удостоверения тракториста (тракториста-машиниста), выданного в органах государственного надзора за техническим состоянием самоходных машин и других видов техники Российской Федерации, а также одного из следующих документов: диплома о среднем профессиональном образовании по профессии "Тракторист-машинист сельскохозяйственного производства"; диплома о среднем профессиональном образовании по специальностям "Техник-механик сельского хозяйства" или "Агрономия" и удостоверения о повышении квалификации или диплома о профессиональной переподготовке по дополнительной профессиональной программе "Тракторист-машинист сельскохозяйственного производства" объемом не менее 470 часов; диплома о среднем профессиональном образовании по профессии "Автомеханик" или "Автослесарь" и удостоверения о повышении квалификации или диплома о профессиональной переподготовке по дополнительной профессиональной программе "Тракторист-машинист сельскохозяйственного производства" объемом не менее 470 часов;</w:t>
      </w:r>
    </w:p>
    <w:p w14:paraId="554CDB77" w14:textId="77777777" w:rsidR="00C81A42" w:rsidRDefault="00C81A42">
      <w:pPr>
        <w:pStyle w:val="ConsPlusNormal"/>
        <w:spacing w:before="220"/>
        <w:ind w:firstLine="540"/>
        <w:jc w:val="both"/>
      </w:pPr>
      <w:r>
        <w:t>7) наличие письменного обязательства сельскохозяйственного товаропроизводителя, сельскохозяйственного потребительского кооператива представить в министерство отчет о достижении результата в течение 30 рабочих дней по истечении трех лет с даты предоставления молодому специалисту единовременной выплаты.</w:t>
      </w:r>
    </w:p>
    <w:p w14:paraId="008C36F5" w14:textId="77777777" w:rsidR="00C81A42" w:rsidRDefault="00C81A42">
      <w:pPr>
        <w:pStyle w:val="ConsPlusNormal"/>
        <w:spacing w:before="220"/>
        <w:ind w:firstLine="540"/>
        <w:jc w:val="both"/>
      </w:pPr>
      <w:r>
        <w:t xml:space="preserve">43. Результатом предоставления субсидий на единовременную выплату, предусмотренных </w:t>
      </w:r>
      <w:hyperlink w:anchor="P535">
        <w:r>
          <w:rPr>
            <w:color w:val="0000FF"/>
          </w:rPr>
          <w:t>абзацем вторым подпункта 1 пункта 41</w:t>
        </w:r>
      </w:hyperlink>
      <w:r>
        <w:t xml:space="preserve"> настоящего Положения, является закрепление молодого специалиста у сельскохозяйственного товаропроизводителя, сельскохозяйственного потребительского кооператива не менее чем на три года с даты предоставления субсидий на </w:t>
      </w:r>
      <w:r>
        <w:lastRenderedPageBreak/>
        <w:t>единовременную выплату.</w:t>
      </w:r>
    </w:p>
    <w:p w14:paraId="1E24F680" w14:textId="77777777" w:rsidR="00C81A42" w:rsidRDefault="00C81A42">
      <w:pPr>
        <w:pStyle w:val="ConsPlusNormal"/>
        <w:spacing w:before="220"/>
        <w:ind w:firstLine="540"/>
        <w:jc w:val="both"/>
      </w:pPr>
      <w:r>
        <w:t xml:space="preserve">К сельскохозяйственному товаропроизводителю, сельскохозяйственному потребительскому кооперативу не применяется мера ответственности за недостижение результата предоставления субсидий на единовременную выплату, предусмотренная </w:t>
      </w:r>
      <w:hyperlink w:anchor="P189">
        <w:r>
          <w:rPr>
            <w:color w:val="0000FF"/>
          </w:rPr>
          <w:t>пунктом 23</w:t>
        </w:r>
      </w:hyperlink>
      <w:r>
        <w:t xml:space="preserve"> настоящего Положения, в случае прекращения трудового договора с молодым специалистом до истечения трех лет с даты предоставления субсидий на единовременную выплату по основаниям, предусмотренным </w:t>
      </w:r>
      <w:hyperlink r:id="rId76">
        <w:r>
          <w:rPr>
            <w:color w:val="0000FF"/>
          </w:rPr>
          <w:t>пунктом 8 части первой статьи 77</w:t>
        </w:r>
      </w:hyperlink>
      <w:r>
        <w:t xml:space="preserve">, </w:t>
      </w:r>
      <w:hyperlink r:id="rId77">
        <w:r>
          <w:rPr>
            <w:color w:val="0000FF"/>
          </w:rPr>
          <w:t>пунктами 13</w:t>
        </w:r>
      </w:hyperlink>
      <w:r>
        <w:t xml:space="preserve">, </w:t>
      </w:r>
      <w:hyperlink r:id="rId78">
        <w:r>
          <w:rPr>
            <w:color w:val="0000FF"/>
          </w:rPr>
          <w:t>14 части первой статьи 81</w:t>
        </w:r>
      </w:hyperlink>
      <w:r>
        <w:t xml:space="preserve"> Трудового кодекса Российской Федерации (если молодой специалист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79">
        <w:r>
          <w:rPr>
            <w:color w:val="0000FF"/>
          </w:rPr>
          <w:t>пунктами 5</w:t>
        </w:r>
      </w:hyperlink>
      <w:r>
        <w:t xml:space="preserve"> - </w:t>
      </w:r>
      <w:hyperlink r:id="rId80">
        <w:r>
          <w:rPr>
            <w:color w:val="0000FF"/>
          </w:rPr>
          <w:t>7</w:t>
        </w:r>
      </w:hyperlink>
      <w:r>
        <w:t xml:space="preserve">, </w:t>
      </w:r>
      <w:hyperlink r:id="rId81">
        <w:r>
          <w:rPr>
            <w:color w:val="0000FF"/>
          </w:rPr>
          <w:t>13 части первой статьи 83</w:t>
        </w:r>
      </w:hyperlink>
      <w:r>
        <w:t xml:space="preserve"> Трудового кодекса Российской Федерации, а также </w:t>
      </w:r>
      <w:hyperlink r:id="rId82">
        <w:r>
          <w:rPr>
            <w:color w:val="0000FF"/>
          </w:rPr>
          <w:t>статьей 84</w:t>
        </w:r>
      </w:hyperlink>
      <w:r>
        <w:t xml:space="preserve"> Трудового кодекса Российской Федерации (если нарушение установленных Трудовым </w:t>
      </w:r>
      <w:hyperlink r:id="rId83">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молодого специалиста и (или) сельскохозяйственного товаропроизводителя, сельскохозяйственного потребительского кооператива).</w:t>
      </w:r>
    </w:p>
    <w:p w14:paraId="0B114766" w14:textId="77777777" w:rsidR="00C81A42" w:rsidRDefault="00C81A42">
      <w:pPr>
        <w:pStyle w:val="ConsPlusNormal"/>
        <w:spacing w:before="220"/>
        <w:ind w:firstLine="540"/>
        <w:jc w:val="both"/>
      </w:pPr>
      <w:r>
        <w:t xml:space="preserve">44. Условия предоставления субсидий на единовременную выплату, предусмотренных </w:t>
      </w:r>
      <w:hyperlink w:anchor="P536">
        <w:r>
          <w:rPr>
            <w:color w:val="0000FF"/>
          </w:rPr>
          <w:t>абзацем третьим подпункта 1 пункта 41</w:t>
        </w:r>
      </w:hyperlink>
      <w:r>
        <w:t xml:space="preserve"> настоящего Положения:</w:t>
      </w:r>
    </w:p>
    <w:p w14:paraId="30ECCA31" w14:textId="77777777" w:rsidR="00C81A42" w:rsidRDefault="00C81A42">
      <w:pPr>
        <w:pStyle w:val="ConsPlusNormal"/>
        <w:spacing w:before="220"/>
        <w:ind w:firstLine="540"/>
        <w:jc w:val="both"/>
      </w:pPr>
      <w:r>
        <w:t xml:space="preserve">1) наличие платежных документов, подтверждающих уплату индивидуальным предпринимателем, указанным в </w:t>
      </w:r>
      <w:hyperlink w:anchor="P84">
        <w:r>
          <w:rPr>
            <w:color w:val="0000FF"/>
          </w:rPr>
          <w:t>подпункте 1 пункта 4</w:t>
        </w:r>
      </w:hyperlink>
      <w:r>
        <w:t xml:space="preserve"> настоящего Положения, крестьянским (фермерским) хозяйством налога на доходы физических лиц с единовременной выплаты;</w:t>
      </w:r>
    </w:p>
    <w:p w14:paraId="0715897E" w14:textId="77777777" w:rsidR="00C81A42" w:rsidRDefault="00C81A42">
      <w:pPr>
        <w:pStyle w:val="ConsPlusNormal"/>
        <w:spacing w:before="220"/>
        <w:ind w:firstLine="540"/>
        <w:jc w:val="both"/>
      </w:pPr>
      <w:r>
        <w:t>2) молодой специалист - предприниматель является гражданином Российской Федерации в возрасте до 35 лет включительно;</w:t>
      </w:r>
    </w:p>
    <w:p w14:paraId="60484DC6" w14:textId="77777777" w:rsidR="00C81A42" w:rsidRDefault="00C81A42">
      <w:pPr>
        <w:pStyle w:val="ConsPlusNormal"/>
        <w:spacing w:before="220"/>
        <w:ind w:firstLine="540"/>
        <w:jc w:val="both"/>
      </w:pPr>
      <w:r>
        <w:t>3) молодой специалист - предприниматель зарегистрирован в качестве индивидуального предпринимателя не ранее чем за пять лет, предшествующих текущему году;</w:t>
      </w:r>
    </w:p>
    <w:p w14:paraId="50DC8074" w14:textId="77777777" w:rsidR="00C81A42" w:rsidRDefault="00C81A42">
      <w:pPr>
        <w:pStyle w:val="ConsPlusNormal"/>
        <w:spacing w:before="220"/>
        <w:ind w:firstLine="540"/>
        <w:jc w:val="both"/>
      </w:pPr>
      <w:r>
        <w:t>4) молодой специалист - предприниматель имеет высшее образование или среднее профессиональное образование, позволяющее вести профессиональную деятельность в сфере сельскохозяйственного производства, полученное не ранее чем за пять лет, предшествующих текущему году;</w:t>
      </w:r>
    </w:p>
    <w:p w14:paraId="3638CA4B" w14:textId="77777777" w:rsidR="00C81A42" w:rsidRDefault="00C81A42">
      <w:pPr>
        <w:pStyle w:val="ConsPlusNormal"/>
        <w:spacing w:before="220"/>
        <w:ind w:firstLine="540"/>
        <w:jc w:val="both"/>
      </w:pPr>
      <w:r>
        <w:t>5) наличие письменных обязательств молодого специалиста - предпринимателя:</w:t>
      </w:r>
    </w:p>
    <w:p w14:paraId="3BB56528" w14:textId="77777777" w:rsidR="00C81A42" w:rsidRDefault="00C81A42">
      <w:pPr>
        <w:pStyle w:val="ConsPlusNormal"/>
        <w:spacing w:before="220"/>
        <w:ind w:firstLine="540"/>
        <w:jc w:val="both"/>
      </w:pPr>
      <w:r>
        <w:t>осуществлять деятельность в качестве сельскохозяйственного товаропроизводителя (главы крестьянского (фермерского) хозяйства) не менее трех лет с даты предоставления субсидий на единовременную выплату (за исключением случаев смерти молодого специалиста - предпринимателя, объявления его судом умершим или признания его судом безвестно отсутствующим или недееспособным; прекращения деятельности в качестве сельскохозяйственного товаропроизводителя (главы крестьянского (фермерского) хозяйства)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8F67511" w14:textId="77777777" w:rsidR="00C81A42" w:rsidRDefault="00C81A42">
      <w:pPr>
        <w:pStyle w:val="ConsPlusNormal"/>
        <w:spacing w:before="220"/>
        <w:ind w:firstLine="540"/>
        <w:jc w:val="both"/>
      </w:pPr>
      <w:r>
        <w:t>представлять ежегодно в течение трех лет с даты предоставления субсидий на единовременную выплату в министерство отчеты о финансово-экономическом состоянии, подтверждающие деятельность молодого специалиста - предпринимателя в качестве сельскохозяйственного товаропроизводителя (главы крестьянского (фермерского) хозяйства), по форме и в сроки, установленные Соглашением;</w:t>
      </w:r>
    </w:p>
    <w:p w14:paraId="61F5D63B" w14:textId="77777777" w:rsidR="00C81A42" w:rsidRDefault="00C81A42">
      <w:pPr>
        <w:pStyle w:val="ConsPlusNormal"/>
        <w:spacing w:before="220"/>
        <w:ind w:firstLine="540"/>
        <w:jc w:val="both"/>
      </w:pPr>
      <w:r>
        <w:t xml:space="preserve">возвратить субсидии на единовременную выплату в областной бюджет в полном объеме в течение 30 календарных дней с даты прекращения деятельности в качестве сельскохозяйственного товаропроизводителя (главы крестьянского (фермерского) хозяйства), в случае ее прекращения до </w:t>
      </w:r>
      <w:r>
        <w:lastRenderedPageBreak/>
        <w:t>истечения трех лет с даты предоставления субсидий на единовременную выплату (за исключением случаев смерти молодого специалиста - предпринимателя, объявления его судом умершим или признания его судом безвестно отсутствующим или недееспособным; прекращения деятельности в качестве сельскохозяйственного товаропроизводителя (главы крестьянского (фермерского) хозяйства)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F287318" w14:textId="77777777" w:rsidR="00C81A42" w:rsidRDefault="00C81A42">
      <w:pPr>
        <w:pStyle w:val="ConsPlusNormal"/>
        <w:spacing w:before="220"/>
        <w:ind w:firstLine="540"/>
        <w:jc w:val="both"/>
      </w:pPr>
      <w:r>
        <w:t>представить в министерство отчет о достижении результата в течение 30 рабочих дней по истечении трех лет с даты предоставления субсидий на единовременную выплату.</w:t>
      </w:r>
    </w:p>
    <w:p w14:paraId="3DD43B82" w14:textId="77777777" w:rsidR="00C81A42" w:rsidRDefault="00C81A42">
      <w:pPr>
        <w:pStyle w:val="ConsPlusNormal"/>
        <w:spacing w:before="220"/>
        <w:ind w:firstLine="540"/>
        <w:jc w:val="both"/>
      </w:pPr>
      <w:r>
        <w:t xml:space="preserve">45. Результатом предоставления субсидий на единовременную выплату, предусмотренных </w:t>
      </w:r>
      <w:hyperlink w:anchor="P536">
        <w:r>
          <w:rPr>
            <w:color w:val="0000FF"/>
          </w:rPr>
          <w:t>абзацем третьим подпункта 1 пункта 41</w:t>
        </w:r>
      </w:hyperlink>
      <w:r>
        <w:t xml:space="preserve"> настоящего Положения, является закрепление молодого специалиста - предпринимателя в качестве сельскохозяйственного товаропроизводителя (главы крестьянского (фермерского) хозяйства) не менее чем на три года с даты предоставления субсидий на единовременную выплату.</w:t>
      </w:r>
    </w:p>
    <w:p w14:paraId="11FBB143" w14:textId="77777777" w:rsidR="00C81A42" w:rsidRDefault="00C81A42">
      <w:pPr>
        <w:pStyle w:val="ConsPlusNormal"/>
        <w:spacing w:before="220"/>
        <w:ind w:firstLine="540"/>
        <w:jc w:val="both"/>
      </w:pPr>
      <w:r>
        <w:t xml:space="preserve">К молодому специалисту - предпринимателю не применяется мера ответственности за недостижение результата предоставления субсидий на единовременную выплату, предусмотренная </w:t>
      </w:r>
      <w:hyperlink w:anchor="P189">
        <w:r>
          <w:rPr>
            <w:color w:val="0000FF"/>
          </w:rPr>
          <w:t>пунктом 23</w:t>
        </w:r>
      </w:hyperlink>
      <w:r>
        <w:t xml:space="preserve"> настоящего Положения, в случае смерти молодого специалиста - предпринимателя, объявления его судом умершим или признания его судом безвестно отсутствующим или недееспособным; прекращения деятельности в качестве сельскохозяйственного товаропроизводителя (главы крестьянского (фермерского) хозяйства)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FCC124E" w14:textId="77777777" w:rsidR="00C81A42" w:rsidRDefault="00C81A42">
      <w:pPr>
        <w:pStyle w:val="ConsPlusNormal"/>
        <w:spacing w:before="220"/>
        <w:ind w:firstLine="540"/>
        <w:jc w:val="both"/>
      </w:pPr>
      <w:r>
        <w:t xml:space="preserve">46. Условия предоставления субсидий на единовременную стимулирующую выплату, предусмотренных </w:t>
      </w:r>
      <w:hyperlink w:anchor="P538">
        <w:r>
          <w:rPr>
            <w:color w:val="0000FF"/>
          </w:rPr>
          <w:t>абзацем вторым подпункта 2 пункта 41</w:t>
        </w:r>
      </w:hyperlink>
      <w:r>
        <w:t xml:space="preserve"> настоящего Положения:</w:t>
      </w:r>
    </w:p>
    <w:p w14:paraId="52E738AA" w14:textId="77777777" w:rsidR="00C81A42" w:rsidRDefault="00C81A42">
      <w:pPr>
        <w:pStyle w:val="ConsPlusNormal"/>
        <w:spacing w:before="220"/>
        <w:ind w:firstLine="540"/>
        <w:jc w:val="both"/>
      </w:pPr>
      <w:r>
        <w:t xml:space="preserve">1) наличие соглашения о предоставлении единовременной стимулирующей выплаты между сельскохозяйственным товаропроизводителем, сельскохозяйственным потребительским кооперативом и специалистом (по форме, утвержденной правовым актом министерства), предусматривающего обязательство специалиста возместить затраты сельскохозяйственного товаропроизводителя, сельскохозяйственного потребительского кооператива на предоставление ему единовременной стимулирующей выплаты в случае прекращения трудового договора до истечения двух лет с момента получения специалистом единовременной стимулирующей выплаты по основаниям, предусмотренным </w:t>
      </w:r>
      <w:hyperlink r:id="rId84">
        <w:r>
          <w:rPr>
            <w:color w:val="0000FF"/>
          </w:rPr>
          <w:t>пунктом 5 части первой статьи 77</w:t>
        </w:r>
      </w:hyperlink>
      <w:r>
        <w:t xml:space="preserve">, </w:t>
      </w:r>
      <w:hyperlink r:id="rId85">
        <w:r>
          <w:rPr>
            <w:color w:val="0000FF"/>
          </w:rPr>
          <w:t>статьей 80</w:t>
        </w:r>
      </w:hyperlink>
      <w:r>
        <w:t xml:space="preserve">, </w:t>
      </w:r>
      <w:hyperlink r:id="rId86">
        <w:r>
          <w:rPr>
            <w:color w:val="0000FF"/>
          </w:rPr>
          <w:t>пунктами 3</w:t>
        </w:r>
      </w:hyperlink>
      <w:r>
        <w:t xml:space="preserve">, </w:t>
      </w:r>
      <w:hyperlink r:id="rId87">
        <w:r>
          <w:rPr>
            <w:color w:val="0000FF"/>
          </w:rPr>
          <w:t>5</w:t>
        </w:r>
      </w:hyperlink>
      <w:r>
        <w:t xml:space="preserve"> - </w:t>
      </w:r>
      <w:hyperlink r:id="rId88">
        <w:r>
          <w:rPr>
            <w:color w:val="0000FF"/>
          </w:rPr>
          <w:t>7.1</w:t>
        </w:r>
      </w:hyperlink>
      <w:r>
        <w:t xml:space="preserve">, </w:t>
      </w:r>
      <w:hyperlink r:id="rId89">
        <w:r>
          <w:rPr>
            <w:color w:val="0000FF"/>
          </w:rPr>
          <w:t>9</w:t>
        </w:r>
      </w:hyperlink>
      <w:r>
        <w:t xml:space="preserve">, </w:t>
      </w:r>
      <w:hyperlink r:id="rId90">
        <w:r>
          <w:rPr>
            <w:color w:val="0000FF"/>
          </w:rPr>
          <w:t>11</w:t>
        </w:r>
      </w:hyperlink>
      <w:r>
        <w:t xml:space="preserve">, а также </w:t>
      </w:r>
      <w:hyperlink r:id="rId91">
        <w:r>
          <w:rPr>
            <w:color w:val="0000FF"/>
          </w:rPr>
          <w:t>пунктами 13</w:t>
        </w:r>
      </w:hyperlink>
      <w:r>
        <w:t xml:space="preserve">, </w:t>
      </w:r>
      <w:hyperlink r:id="rId92">
        <w:r>
          <w:rPr>
            <w:color w:val="0000FF"/>
          </w:rPr>
          <w:t>14</w:t>
        </w:r>
      </w:hyperlink>
      <w:r>
        <w:t xml:space="preserve"> (если основанием для увольнения специалиста являются его виновные действия (бездействие)) части первой статьи 81, </w:t>
      </w:r>
      <w:hyperlink r:id="rId93">
        <w:r>
          <w:rPr>
            <w:color w:val="0000FF"/>
          </w:rPr>
          <w:t>пунктами 4</w:t>
        </w:r>
      </w:hyperlink>
      <w:r>
        <w:t xml:space="preserve">, </w:t>
      </w:r>
      <w:hyperlink r:id="rId94">
        <w:r>
          <w:rPr>
            <w:color w:val="0000FF"/>
          </w:rPr>
          <w:t>8</w:t>
        </w:r>
      </w:hyperlink>
      <w:r>
        <w:t xml:space="preserve">, </w:t>
      </w:r>
      <w:hyperlink r:id="rId95">
        <w:r>
          <w:rPr>
            <w:color w:val="0000FF"/>
          </w:rPr>
          <w:t>9 части первой статьи 83</w:t>
        </w:r>
      </w:hyperlink>
      <w:r>
        <w:t xml:space="preserve"> Трудового кодекса Российской Федерации, а также </w:t>
      </w:r>
      <w:hyperlink r:id="rId96">
        <w:r>
          <w:rPr>
            <w:color w:val="0000FF"/>
          </w:rPr>
          <w:t>статьей 84</w:t>
        </w:r>
      </w:hyperlink>
      <w:r>
        <w:t xml:space="preserve"> Трудового кодекса Российской Федерации (если нарушение установленных Трудовым </w:t>
      </w:r>
      <w:hyperlink r:id="rId97">
        <w:r>
          <w:rPr>
            <w:color w:val="0000FF"/>
          </w:rPr>
          <w:t>кодексом</w:t>
        </w:r>
      </w:hyperlink>
      <w:r>
        <w:t xml:space="preserve"> Российской Федерации или иными федеральными законами правил заключения трудового договора допущено по вине специалиста);</w:t>
      </w:r>
    </w:p>
    <w:p w14:paraId="0B75B531" w14:textId="77777777" w:rsidR="00C81A42" w:rsidRDefault="00C81A42">
      <w:pPr>
        <w:pStyle w:val="ConsPlusNormal"/>
        <w:spacing w:before="220"/>
        <w:ind w:firstLine="540"/>
        <w:jc w:val="both"/>
      </w:pPr>
      <w:r>
        <w:t>2) наличие письменных обязательств сельскохозяйственного товаропроизводителя, сельскохозяйственного потребительского кооператива по обеспечению в течение двух лет с даты предоставления специалисту единовременной стимулирующей выплаты:</w:t>
      </w:r>
    </w:p>
    <w:p w14:paraId="3DB4CDB3" w14:textId="77777777" w:rsidR="00C81A42" w:rsidRDefault="00C81A42">
      <w:pPr>
        <w:pStyle w:val="ConsPlusNormal"/>
        <w:spacing w:before="220"/>
        <w:ind w:firstLine="540"/>
        <w:jc w:val="both"/>
      </w:pPr>
      <w:r>
        <w:t>специалиста работой в соответствии с высшим образованием или средним профессиональным образованием, позволяющим вести профессиональную деятельность в сфере сельскохозяйственного производства;</w:t>
      </w:r>
    </w:p>
    <w:p w14:paraId="5C442F02" w14:textId="77777777" w:rsidR="00C81A42" w:rsidRDefault="00C81A42">
      <w:pPr>
        <w:pStyle w:val="ConsPlusNormal"/>
        <w:spacing w:before="220"/>
        <w:ind w:firstLine="540"/>
        <w:jc w:val="both"/>
      </w:pPr>
      <w:r>
        <w:t>сохранения уровня заработной платы специалиста не ниже установленного при заключении с ним трудового договора;</w:t>
      </w:r>
    </w:p>
    <w:p w14:paraId="3ECC378B" w14:textId="77777777" w:rsidR="00C81A42" w:rsidRDefault="00C81A42">
      <w:pPr>
        <w:pStyle w:val="ConsPlusNormal"/>
        <w:spacing w:before="220"/>
        <w:ind w:firstLine="540"/>
        <w:jc w:val="both"/>
      </w:pPr>
      <w:r>
        <w:lastRenderedPageBreak/>
        <w:t xml:space="preserve">представления в министерство отчета о выполнении обязательств, предусмотренных настоящим подпунктом, а также </w:t>
      </w:r>
      <w:hyperlink w:anchor="P575">
        <w:r>
          <w:rPr>
            <w:color w:val="0000FF"/>
          </w:rPr>
          <w:t>подпунктами 3</w:t>
        </w:r>
      </w:hyperlink>
      <w:r>
        <w:t xml:space="preserve">, </w:t>
      </w:r>
      <w:hyperlink w:anchor="P576">
        <w:r>
          <w:rPr>
            <w:color w:val="0000FF"/>
          </w:rPr>
          <w:t>4</w:t>
        </w:r>
      </w:hyperlink>
      <w:r>
        <w:t xml:space="preserve"> настоящего пункта, по форме и в сроки, установленные Соглашением;</w:t>
      </w:r>
    </w:p>
    <w:p w14:paraId="3B7BA4D7" w14:textId="77777777" w:rsidR="00C81A42" w:rsidRDefault="00C81A42">
      <w:pPr>
        <w:pStyle w:val="ConsPlusNormal"/>
        <w:spacing w:before="220"/>
        <w:ind w:firstLine="540"/>
        <w:jc w:val="both"/>
      </w:pPr>
      <w:bookmarkStart w:id="51" w:name="P575"/>
      <w:bookmarkEnd w:id="51"/>
      <w:r>
        <w:t>3) наличие письменного обязательства сельскохозяйственного товаропроизводителя, сельскохозяйственного потребительского кооператива по обеспечению специалиста жилым помещением (при наличии потребности) на период не менее двух лет с даты предоставления специалисту единовременной стимулирующей выплаты либо до приобретения (строительства) им собственного жилья;</w:t>
      </w:r>
    </w:p>
    <w:p w14:paraId="116FA1AD" w14:textId="77777777" w:rsidR="00C81A42" w:rsidRDefault="00C81A42">
      <w:pPr>
        <w:pStyle w:val="ConsPlusNormal"/>
        <w:spacing w:before="220"/>
        <w:ind w:firstLine="540"/>
        <w:jc w:val="both"/>
      </w:pPr>
      <w:bookmarkStart w:id="52" w:name="P576"/>
      <w:bookmarkEnd w:id="52"/>
      <w:r>
        <w:t xml:space="preserve">4) наличие письменного обязательства сельскохозяйственного товаропроизводителя, сельскохозяйственного потребительского кооператива возвратить субсидии на единовременную стимулирующую выплату в областной бюджет в полном объеме в течение 30 календарных дней с даты прекращения трудового договора со специалистом в случае его прекращения до истечения двух лет с даты предоставления специалисту единовременной стимулирующей выплаты, за исключением случаев, предусмотренных </w:t>
      </w:r>
      <w:hyperlink r:id="rId98">
        <w:r>
          <w:rPr>
            <w:color w:val="0000FF"/>
          </w:rPr>
          <w:t>пунктом 8 части первой статьи 77</w:t>
        </w:r>
      </w:hyperlink>
      <w:r>
        <w:t xml:space="preserve">, </w:t>
      </w:r>
      <w:hyperlink r:id="rId99">
        <w:r>
          <w:rPr>
            <w:color w:val="0000FF"/>
          </w:rPr>
          <w:t>пунктами 13</w:t>
        </w:r>
      </w:hyperlink>
      <w:r>
        <w:t xml:space="preserve">, </w:t>
      </w:r>
      <w:hyperlink r:id="rId100">
        <w:r>
          <w:rPr>
            <w:color w:val="0000FF"/>
          </w:rPr>
          <w:t>14 части первой статьи 81</w:t>
        </w:r>
      </w:hyperlink>
      <w:r>
        <w:t xml:space="preserve"> Трудового кодекса Российской Федерации (если специалист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101">
        <w:r>
          <w:rPr>
            <w:color w:val="0000FF"/>
          </w:rPr>
          <w:t>пунктами 5</w:t>
        </w:r>
      </w:hyperlink>
      <w:r>
        <w:t xml:space="preserve"> - </w:t>
      </w:r>
      <w:hyperlink r:id="rId102">
        <w:r>
          <w:rPr>
            <w:color w:val="0000FF"/>
          </w:rPr>
          <w:t>7</w:t>
        </w:r>
      </w:hyperlink>
      <w:r>
        <w:t xml:space="preserve">, </w:t>
      </w:r>
      <w:hyperlink r:id="rId103">
        <w:r>
          <w:rPr>
            <w:color w:val="0000FF"/>
          </w:rPr>
          <w:t>13 части первой статьи 83</w:t>
        </w:r>
      </w:hyperlink>
      <w:r>
        <w:t xml:space="preserve"> Трудового кодекса Российской Федерации, а также </w:t>
      </w:r>
      <w:hyperlink r:id="rId104">
        <w:r>
          <w:rPr>
            <w:color w:val="0000FF"/>
          </w:rPr>
          <w:t>статьей 84</w:t>
        </w:r>
      </w:hyperlink>
      <w:r>
        <w:t xml:space="preserve"> Трудового кодекса Российской Федерации (если нарушение установленных Трудовым </w:t>
      </w:r>
      <w:hyperlink r:id="rId105">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специалиста и (или) сельскохозяйственного товаропроизводителя, сельскохозяйственного потребительского кооператива);</w:t>
      </w:r>
    </w:p>
    <w:p w14:paraId="029A2DF6" w14:textId="77777777" w:rsidR="00C81A42" w:rsidRDefault="00C81A42">
      <w:pPr>
        <w:pStyle w:val="ConsPlusNormal"/>
        <w:spacing w:before="220"/>
        <w:ind w:firstLine="540"/>
        <w:jc w:val="both"/>
      </w:pPr>
      <w:r>
        <w:t>5) наличие документа, подтверждающего уплату сельскохозяйственным товаропроизводителем, сельскохозяйственным потребительским кооперативом налога на доходы физических лиц за специалиста с единовременной стимулирующей выплаты;</w:t>
      </w:r>
    </w:p>
    <w:p w14:paraId="6FE1EE1C" w14:textId="77777777" w:rsidR="00C81A42" w:rsidRDefault="00C81A42">
      <w:pPr>
        <w:pStyle w:val="ConsPlusNormal"/>
        <w:spacing w:before="220"/>
        <w:ind w:firstLine="540"/>
        <w:jc w:val="both"/>
      </w:pPr>
      <w:r>
        <w:t>6) осуществление единовременной стимулирующей выплаты специалисту, отвечающему следующим требованиям:</w:t>
      </w:r>
    </w:p>
    <w:p w14:paraId="4978ADC5" w14:textId="77777777" w:rsidR="00C81A42" w:rsidRDefault="00C81A42">
      <w:pPr>
        <w:pStyle w:val="ConsPlusNormal"/>
        <w:spacing w:before="220"/>
        <w:ind w:firstLine="540"/>
        <w:jc w:val="both"/>
      </w:pPr>
      <w:r>
        <w:t>специалист является гражданином Российской Федерации в возрасте до 35 лет включительно;</w:t>
      </w:r>
    </w:p>
    <w:p w14:paraId="35AF4A3D" w14:textId="77777777" w:rsidR="00C81A42" w:rsidRDefault="00C81A42">
      <w:pPr>
        <w:pStyle w:val="ConsPlusNormal"/>
        <w:spacing w:before="220"/>
        <w:ind w:firstLine="540"/>
        <w:jc w:val="both"/>
      </w:pPr>
      <w:r>
        <w:t xml:space="preserve">специалист осуществляет трудовую деятельность в сфере сельскохозяйственного производства на основании трудового договора у сельскохозяйственного товаропроизводителя (в сельскохозяйственном потребительском кооперативе), которому предоставлены субсидии на единовременную выплату указанному специалисту, исполнившего (исполнившем) обязательства, предусмотренные </w:t>
      </w:r>
      <w:hyperlink w:anchor="P542">
        <w:r>
          <w:rPr>
            <w:color w:val="0000FF"/>
          </w:rPr>
          <w:t>подпунктами 2</w:t>
        </w:r>
      </w:hyperlink>
      <w:r>
        <w:t xml:space="preserve"> - </w:t>
      </w:r>
      <w:hyperlink w:anchor="P547">
        <w:r>
          <w:rPr>
            <w:color w:val="0000FF"/>
          </w:rPr>
          <w:t>4 пункта 42</w:t>
        </w:r>
      </w:hyperlink>
      <w:r>
        <w:t xml:space="preserve"> настоящего Положения;</w:t>
      </w:r>
    </w:p>
    <w:p w14:paraId="20BFE0AD" w14:textId="77777777" w:rsidR="00C81A42" w:rsidRDefault="00C81A42">
      <w:pPr>
        <w:pStyle w:val="ConsPlusNormal"/>
        <w:spacing w:before="220"/>
        <w:ind w:firstLine="540"/>
        <w:jc w:val="both"/>
      </w:pPr>
      <w:r>
        <w:t>специалист непрерывно в течение трех лет с даты предоставления ему единовременной выплаты осуществлял трудовую деятельность в сфере сельскохозяйственного производства на основании трудового договора у сельскохозяйственного товаропроизводителя, в сельскохозяйственном потребительском кооперативе в соответствии с полученным высшим образованием или средним профессиональным образованием, позволяющим вести профессиональную деятельность в сфере сельскохозяйственного производства;</w:t>
      </w:r>
    </w:p>
    <w:p w14:paraId="7C1B1081" w14:textId="77777777" w:rsidR="00C81A42" w:rsidRDefault="00C81A42">
      <w:pPr>
        <w:pStyle w:val="ConsPlusNormal"/>
        <w:spacing w:before="220"/>
        <w:ind w:firstLine="540"/>
        <w:jc w:val="both"/>
      </w:pPr>
      <w:r>
        <w:t>7) наличие письменного обязательства сельскохозяйственного товаропроизводителя, сельскохозяйственного потребительского кооператива представить в министерство отчет о достижении результата в течение 30 рабочих дней по истечении двух лет с даты предоставления специалисту единовременной стимулирующей выплаты.</w:t>
      </w:r>
    </w:p>
    <w:p w14:paraId="355525E4" w14:textId="77777777" w:rsidR="00C81A42" w:rsidRDefault="00C81A42">
      <w:pPr>
        <w:pStyle w:val="ConsPlusNormal"/>
        <w:spacing w:before="220"/>
        <w:ind w:firstLine="540"/>
        <w:jc w:val="both"/>
      </w:pPr>
      <w:r>
        <w:t xml:space="preserve">47. Результатом предоставления субсидий на единовременную стимулирующую выплату, предусмотренных </w:t>
      </w:r>
      <w:hyperlink w:anchor="P538">
        <w:r>
          <w:rPr>
            <w:color w:val="0000FF"/>
          </w:rPr>
          <w:t>абзацем вторым подпункта 2 пункта 41</w:t>
        </w:r>
      </w:hyperlink>
      <w:r>
        <w:t xml:space="preserve"> настоящего Положения, является закрепление специалиста у сельскохозяйственного товаропроизводителя, сельскохозяйственного </w:t>
      </w:r>
      <w:r>
        <w:lastRenderedPageBreak/>
        <w:t>потребительского кооператива не менее чем на два года с даты предоставления субсидий на единовременную стимулирующую выплату.</w:t>
      </w:r>
    </w:p>
    <w:p w14:paraId="1E9B6D94" w14:textId="77777777" w:rsidR="00C81A42" w:rsidRDefault="00C81A42">
      <w:pPr>
        <w:pStyle w:val="ConsPlusNormal"/>
        <w:spacing w:before="220"/>
        <w:ind w:firstLine="540"/>
        <w:jc w:val="both"/>
      </w:pPr>
      <w:r>
        <w:t xml:space="preserve">К сельскохозяйственному товаропроизводителю, сельскохозяйственному потребительскому кооперативу не применяется мера ответственности за недостижение результата предоставления субсидий на единовременную стимулирующую выплату, предусмотренная </w:t>
      </w:r>
      <w:hyperlink w:anchor="P189">
        <w:r>
          <w:rPr>
            <w:color w:val="0000FF"/>
          </w:rPr>
          <w:t>пунктом 23</w:t>
        </w:r>
      </w:hyperlink>
      <w:r>
        <w:t xml:space="preserve"> настоящего Положения, в случае прекращения трудового договора со специалистом до истечения трех лет с даты предоставления субсидий на единовременную стимулирующую выплату по основаниям, предусмотренным </w:t>
      </w:r>
      <w:hyperlink r:id="rId106">
        <w:r>
          <w:rPr>
            <w:color w:val="0000FF"/>
          </w:rPr>
          <w:t>пунктом 8 части первой статьи 77</w:t>
        </w:r>
      </w:hyperlink>
      <w:r>
        <w:t xml:space="preserve">, </w:t>
      </w:r>
      <w:hyperlink r:id="rId107">
        <w:r>
          <w:rPr>
            <w:color w:val="0000FF"/>
          </w:rPr>
          <w:t>пунктами 13</w:t>
        </w:r>
      </w:hyperlink>
      <w:r>
        <w:t xml:space="preserve">, </w:t>
      </w:r>
      <w:hyperlink r:id="rId108">
        <w:r>
          <w:rPr>
            <w:color w:val="0000FF"/>
          </w:rPr>
          <w:t>14 части первой статьи 81</w:t>
        </w:r>
      </w:hyperlink>
      <w:r>
        <w:t xml:space="preserve"> Трудового кодекса Российской Федерации (если специалист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109">
        <w:r>
          <w:rPr>
            <w:color w:val="0000FF"/>
          </w:rPr>
          <w:t>пунктами 5</w:t>
        </w:r>
      </w:hyperlink>
      <w:r>
        <w:t xml:space="preserve"> - </w:t>
      </w:r>
      <w:hyperlink r:id="rId110">
        <w:r>
          <w:rPr>
            <w:color w:val="0000FF"/>
          </w:rPr>
          <w:t>7</w:t>
        </w:r>
      </w:hyperlink>
      <w:r>
        <w:t xml:space="preserve">, </w:t>
      </w:r>
      <w:hyperlink r:id="rId111">
        <w:r>
          <w:rPr>
            <w:color w:val="0000FF"/>
          </w:rPr>
          <w:t>13 части первой статьи 83</w:t>
        </w:r>
      </w:hyperlink>
      <w:r>
        <w:t xml:space="preserve"> Трудового кодекса Российской Федерации, а также </w:t>
      </w:r>
      <w:hyperlink r:id="rId112">
        <w:r>
          <w:rPr>
            <w:color w:val="0000FF"/>
          </w:rPr>
          <w:t>статьей 84</w:t>
        </w:r>
      </w:hyperlink>
      <w:r>
        <w:t xml:space="preserve"> Трудового кодекса Российской Федерации (если нарушение установленных Трудовым </w:t>
      </w:r>
      <w:hyperlink r:id="rId113">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специалиста и (или) сельскохозяйственного товаропроизводителя, сельскохозяйственного потребительского кооператива).</w:t>
      </w:r>
    </w:p>
    <w:p w14:paraId="4BC780C2" w14:textId="77777777" w:rsidR="00C81A42" w:rsidRDefault="00C81A42">
      <w:pPr>
        <w:pStyle w:val="ConsPlusNormal"/>
        <w:spacing w:before="220"/>
        <w:ind w:firstLine="540"/>
        <w:jc w:val="both"/>
      </w:pPr>
      <w:r>
        <w:t xml:space="preserve">48. Условия предоставления субсидий на единовременную стимулирующую выплату, предусмотренных </w:t>
      </w:r>
      <w:hyperlink w:anchor="P539">
        <w:r>
          <w:rPr>
            <w:color w:val="0000FF"/>
          </w:rPr>
          <w:t>абзацем третьим подпункта 2 пункта 41</w:t>
        </w:r>
      </w:hyperlink>
      <w:r>
        <w:t xml:space="preserve"> настоящего Положения:</w:t>
      </w:r>
    </w:p>
    <w:p w14:paraId="3FA382F2" w14:textId="77777777" w:rsidR="00C81A42" w:rsidRDefault="00C81A42">
      <w:pPr>
        <w:pStyle w:val="ConsPlusNormal"/>
        <w:spacing w:before="220"/>
        <w:ind w:firstLine="540"/>
        <w:jc w:val="both"/>
      </w:pPr>
      <w:r>
        <w:t>1) специалист-предприниматель является гражданином Российской Федерации в возрасте до 35 лет включительно;</w:t>
      </w:r>
    </w:p>
    <w:p w14:paraId="7EE34A0A" w14:textId="77777777" w:rsidR="00C81A42" w:rsidRDefault="00C81A42">
      <w:pPr>
        <w:pStyle w:val="ConsPlusNormal"/>
        <w:spacing w:before="220"/>
        <w:ind w:firstLine="540"/>
        <w:jc w:val="both"/>
      </w:pPr>
      <w:r>
        <w:t>2) специалист-предприниматель осуществляет деятельность в качестве сельскохозяйственного товаропроизводителя (главы крестьянского (фермерского) хозяйства);</w:t>
      </w:r>
    </w:p>
    <w:p w14:paraId="709C5073" w14:textId="77777777" w:rsidR="00C81A42" w:rsidRDefault="00C81A42">
      <w:pPr>
        <w:pStyle w:val="ConsPlusNormal"/>
        <w:spacing w:before="220"/>
        <w:ind w:firstLine="540"/>
        <w:jc w:val="both"/>
      </w:pPr>
      <w:r>
        <w:t xml:space="preserve">3) индивидуальный предприниматель, указанный в </w:t>
      </w:r>
      <w:hyperlink w:anchor="P84">
        <w:r>
          <w:rPr>
            <w:color w:val="0000FF"/>
          </w:rPr>
          <w:t>подпункте 1 пункта 4</w:t>
        </w:r>
      </w:hyperlink>
      <w:r>
        <w:t xml:space="preserve"> настоящего Положения, крестьянское (фермерское) хозяйство являются получателями субсидий на единовременную выплату специалисту-предпринимателю;</w:t>
      </w:r>
    </w:p>
    <w:p w14:paraId="37C73E7E" w14:textId="77777777" w:rsidR="00C81A42" w:rsidRDefault="00C81A42">
      <w:pPr>
        <w:pStyle w:val="ConsPlusNormal"/>
        <w:spacing w:before="220"/>
        <w:ind w:firstLine="540"/>
        <w:jc w:val="both"/>
      </w:pPr>
      <w:r>
        <w:t>4) специалист-предприниматель непрерывно осуществлял деятельность в качестве сельскохозяйственного товаропроизводителя (главы крестьянского (фермерского) хозяйства) в течение трех лет с даты предоставления субсидий на единовременную выплату специалисту-предпринимателю до даты представления заявки;</w:t>
      </w:r>
    </w:p>
    <w:p w14:paraId="71B54535" w14:textId="77777777" w:rsidR="00C81A42" w:rsidRDefault="00C81A42">
      <w:pPr>
        <w:pStyle w:val="ConsPlusNormal"/>
        <w:spacing w:before="220"/>
        <w:ind w:firstLine="540"/>
        <w:jc w:val="both"/>
      </w:pPr>
      <w:r>
        <w:t>5) наличие письменных обязательств специалиста-предпринимателя:</w:t>
      </w:r>
    </w:p>
    <w:p w14:paraId="522CEF80" w14:textId="77777777" w:rsidR="00C81A42" w:rsidRDefault="00C81A42">
      <w:pPr>
        <w:pStyle w:val="ConsPlusNormal"/>
        <w:spacing w:before="220"/>
        <w:ind w:firstLine="540"/>
        <w:jc w:val="both"/>
      </w:pPr>
      <w:r>
        <w:t>осуществлять деятельность в качестве сельскохозяйственного товаропроизводителя (главы крестьянского (фермерского) хозяйства) не менее двух лет с даты предоставления субсидий на единовременную стимулирующую выплату (за исключением случаев смерти специалиста-предпринимателя, объявления его судом умершим или признания его судом безвестно отсутствующим или недееспособным; прекращения деятельности в качестве сельскохозяйственного товаропроизводителя (главы крестьянского (фермерского) хозяйства)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0ECD50C" w14:textId="77777777" w:rsidR="00C81A42" w:rsidRDefault="00C81A42">
      <w:pPr>
        <w:pStyle w:val="ConsPlusNormal"/>
        <w:spacing w:before="220"/>
        <w:ind w:firstLine="540"/>
        <w:jc w:val="both"/>
      </w:pPr>
      <w:r>
        <w:t>представлять ежегодно в течение двух лет с даты предоставления субсидий на единовременную стимулирующую выплату отчеты о финансово-экономическом состоянии, подтверждающие деятельность специалиста-предпринимателя в качестве сельскохозяйственного товаропроизводителя (главы крестьянского (фермерского) хозяйства);</w:t>
      </w:r>
    </w:p>
    <w:p w14:paraId="38B5F524" w14:textId="77777777" w:rsidR="00C81A42" w:rsidRDefault="00C81A42">
      <w:pPr>
        <w:pStyle w:val="ConsPlusNormal"/>
        <w:spacing w:before="220"/>
        <w:ind w:firstLine="540"/>
        <w:jc w:val="both"/>
      </w:pPr>
      <w:r>
        <w:t xml:space="preserve">возвратить субсидии на единовременную стимулирующую выплату в областной бюджет в полном объеме в течение 30 календарных дней с даты прекращения деятельности в качестве сельскохозяйственного товаропроизводителя (главы крестьянского (фермерского) хозяйства) в </w:t>
      </w:r>
      <w:r>
        <w:lastRenderedPageBreak/>
        <w:t>случае ее прекращения до истечения двух лет с даты предоставления субсидий на единовременную стимулирующую выплату (за исключением случаев смерти специалиста-предпринимателя, объявления его судом умершим или признания его судом безвестно отсутствующим или недееспособным; прекращения деятельности в качестве сельскохозяйственного товаропроизводителя (главы крестьянского (фермерского) хозяйства)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78A405E" w14:textId="77777777" w:rsidR="00C81A42" w:rsidRDefault="00C81A42">
      <w:pPr>
        <w:pStyle w:val="ConsPlusNormal"/>
        <w:spacing w:before="220"/>
        <w:ind w:firstLine="540"/>
        <w:jc w:val="both"/>
      </w:pPr>
      <w:r>
        <w:t>представить в министерство отчет о достижении результата в течение 30 рабочих дней по истечении двух лет с даты предоставления субсидий на единовременную стимулирующую выплату.</w:t>
      </w:r>
    </w:p>
    <w:p w14:paraId="4DD42B44" w14:textId="77777777" w:rsidR="00C81A42" w:rsidRDefault="00C81A42">
      <w:pPr>
        <w:pStyle w:val="ConsPlusNormal"/>
        <w:spacing w:before="220"/>
        <w:ind w:firstLine="540"/>
        <w:jc w:val="both"/>
      </w:pPr>
      <w:r>
        <w:t xml:space="preserve">49. Результатом предоставления субсидий на единовременную стимулирующую выплату, предусмотренных </w:t>
      </w:r>
      <w:hyperlink w:anchor="P539">
        <w:r>
          <w:rPr>
            <w:color w:val="0000FF"/>
          </w:rPr>
          <w:t>абзацем третьим подпункта 2 пункта 41</w:t>
        </w:r>
      </w:hyperlink>
      <w:r>
        <w:t xml:space="preserve"> настоящего Положения, является закрепление специалиста-предпринимателя в качестве сельскохозяйственного товаропроизводителя (главы крестьянского (фермерского) хозяйства) не менее чем на два года с даты предоставления субсидий на единовременную стимулирующую выплату.</w:t>
      </w:r>
    </w:p>
    <w:p w14:paraId="5F8CB6BA" w14:textId="77777777" w:rsidR="00C81A42" w:rsidRDefault="00C81A42">
      <w:pPr>
        <w:pStyle w:val="ConsPlusNormal"/>
        <w:spacing w:before="220"/>
        <w:ind w:firstLine="540"/>
        <w:jc w:val="both"/>
      </w:pPr>
      <w:r>
        <w:t xml:space="preserve">К специалисту-предпринимателю не применяется мера ответственности за недостижение результата предоставления субсидий на единовременную стимулирующую выплату, предусмотренная </w:t>
      </w:r>
      <w:hyperlink w:anchor="P189">
        <w:r>
          <w:rPr>
            <w:color w:val="0000FF"/>
          </w:rPr>
          <w:t>пунктом 23</w:t>
        </w:r>
      </w:hyperlink>
      <w:r>
        <w:t xml:space="preserve"> настоящего Положения, в случае смерти специалиста-предпринимателя, объявления его судом умершим или признания его судом безвестно отсутствующим или недееспособным; прекращения деятельности в качестве сельскохозяйственного товаропроизводителя (главы крестьянского (фермерского) хозяйства)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44AF468" w14:textId="77777777" w:rsidR="00C81A42" w:rsidRDefault="00C81A42">
      <w:pPr>
        <w:pStyle w:val="ConsPlusNormal"/>
        <w:jc w:val="both"/>
      </w:pPr>
    </w:p>
    <w:p w14:paraId="3A8F16C5" w14:textId="77777777" w:rsidR="00C81A42" w:rsidRDefault="00C81A42">
      <w:pPr>
        <w:pStyle w:val="ConsPlusNormal"/>
        <w:jc w:val="both"/>
      </w:pPr>
    </w:p>
    <w:p w14:paraId="1E694701" w14:textId="77777777" w:rsidR="00C81A42" w:rsidRDefault="00C81A42">
      <w:pPr>
        <w:pStyle w:val="ConsPlusNormal"/>
        <w:jc w:val="both"/>
      </w:pPr>
    </w:p>
    <w:p w14:paraId="47D5B71F" w14:textId="77777777" w:rsidR="00C81A42" w:rsidRDefault="00C81A42">
      <w:pPr>
        <w:pStyle w:val="ConsPlusNormal"/>
        <w:jc w:val="both"/>
      </w:pPr>
    </w:p>
    <w:p w14:paraId="6CDEFE38" w14:textId="77777777" w:rsidR="00C81A42" w:rsidRDefault="00C81A42">
      <w:pPr>
        <w:pStyle w:val="ConsPlusNormal"/>
        <w:jc w:val="both"/>
      </w:pPr>
    </w:p>
    <w:p w14:paraId="41CBA201" w14:textId="77777777" w:rsidR="00C81A42" w:rsidRDefault="00C81A42">
      <w:pPr>
        <w:pStyle w:val="ConsPlusNormal"/>
        <w:jc w:val="right"/>
        <w:outlineLvl w:val="1"/>
      </w:pPr>
      <w:r>
        <w:t>Приложение</w:t>
      </w:r>
    </w:p>
    <w:p w14:paraId="3C12DD5A" w14:textId="77777777" w:rsidR="00C81A42" w:rsidRDefault="00C81A42">
      <w:pPr>
        <w:pStyle w:val="ConsPlusNormal"/>
        <w:jc w:val="right"/>
      </w:pPr>
      <w:r>
        <w:t>к Положению о предоставлении субсидий из областного бюджета</w:t>
      </w:r>
    </w:p>
    <w:p w14:paraId="3AC28922" w14:textId="77777777" w:rsidR="00C81A42" w:rsidRDefault="00C81A42">
      <w:pPr>
        <w:pStyle w:val="ConsPlusNormal"/>
        <w:jc w:val="right"/>
      </w:pPr>
      <w:r>
        <w:t>в сфере производства и (или) переработки</w:t>
      </w:r>
    </w:p>
    <w:p w14:paraId="5413A31C" w14:textId="77777777" w:rsidR="00C81A42" w:rsidRDefault="00C81A42">
      <w:pPr>
        <w:pStyle w:val="ConsPlusNormal"/>
        <w:jc w:val="right"/>
      </w:pPr>
      <w:r>
        <w:t>сельскохозяйственной продукции, выполнения работ и оказания</w:t>
      </w:r>
    </w:p>
    <w:p w14:paraId="10654723" w14:textId="77777777" w:rsidR="00C81A42" w:rsidRDefault="00C81A42">
      <w:pPr>
        <w:pStyle w:val="ConsPlusNormal"/>
        <w:jc w:val="right"/>
      </w:pPr>
      <w:r>
        <w:t>услуг в области сельского хозяйства</w:t>
      </w:r>
    </w:p>
    <w:p w14:paraId="1866B4A7" w14:textId="77777777" w:rsidR="00C81A42" w:rsidRDefault="00C81A42">
      <w:pPr>
        <w:pStyle w:val="ConsPlusNormal"/>
        <w:jc w:val="both"/>
      </w:pPr>
    </w:p>
    <w:p w14:paraId="372D2137" w14:textId="77777777" w:rsidR="00C81A42" w:rsidRDefault="00C81A42">
      <w:pPr>
        <w:pStyle w:val="ConsPlusTitle"/>
        <w:jc w:val="center"/>
      </w:pPr>
      <w:bookmarkStart w:id="53" w:name="P608"/>
      <w:bookmarkEnd w:id="53"/>
      <w:r>
        <w:t>ПОРЯДОК</w:t>
      </w:r>
    </w:p>
    <w:p w14:paraId="59601DCF" w14:textId="77777777" w:rsidR="00C81A42" w:rsidRDefault="00C81A42">
      <w:pPr>
        <w:pStyle w:val="ConsPlusTitle"/>
        <w:jc w:val="center"/>
      </w:pPr>
      <w:r>
        <w:t>РАСЧЕТА СТАВОК И РАЗМЕРА СУБСИДИЙ ИЗ ОБЛАСТНОГО БЮДЖЕТА</w:t>
      </w:r>
    </w:p>
    <w:p w14:paraId="57647E71" w14:textId="77777777" w:rsidR="00C81A42" w:rsidRDefault="00C81A42">
      <w:pPr>
        <w:pStyle w:val="ConsPlusTitle"/>
        <w:jc w:val="center"/>
      </w:pPr>
      <w:r>
        <w:t>В СФЕРЕ ПРОИЗВОДСТВА И (ИЛИ) ПЕРЕРАБОТКИ</w:t>
      </w:r>
    </w:p>
    <w:p w14:paraId="455392A3" w14:textId="77777777" w:rsidR="00C81A42" w:rsidRDefault="00C81A42">
      <w:pPr>
        <w:pStyle w:val="ConsPlusTitle"/>
        <w:jc w:val="center"/>
      </w:pPr>
      <w:r>
        <w:t>СЕЛЬСКОХОЗЯЙСТВЕННОЙ ПРОДУКЦИИ, ВЫПОЛНЕНИЯ РАБОТ И ОКАЗАНИЯ</w:t>
      </w:r>
    </w:p>
    <w:p w14:paraId="322D4C09" w14:textId="77777777" w:rsidR="00C81A42" w:rsidRDefault="00C81A42">
      <w:pPr>
        <w:pStyle w:val="ConsPlusTitle"/>
        <w:jc w:val="center"/>
      </w:pPr>
      <w:r>
        <w:t>УСЛУГ В ОБЛАСТИ СЕЛЬСКОГО ХОЗЯЙСТВА</w:t>
      </w:r>
    </w:p>
    <w:p w14:paraId="0ECAC06D" w14:textId="77777777" w:rsidR="00C81A42" w:rsidRDefault="00C81A42">
      <w:pPr>
        <w:pStyle w:val="ConsPlusNormal"/>
        <w:jc w:val="both"/>
      </w:pPr>
    </w:p>
    <w:p w14:paraId="1344D032" w14:textId="77777777" w:rsidR="00C81A42" w:rsidRDefault="00C81A42">
      <w:pPr>
        <w:pStyle w:val="ConsPlusNormal"/>
        <w:ind w:firstLine="540"/>
        <w:jc w:val="both"/>
      </w:pPr>
      <w:r>
        <w:t>1. Ставка субсидий из областного бюджета в сфере производства и (или) переработки сельскохозяйственной продукции, выполнения работ и оказания услуг в области сельского хозяйства (далее - субсидии) на возмещение части затрат на ремонт сельскохозяйственной техники в специализированных ремонтных заводах (C</w:t>
      </w:r>
      <w:r>
        <w:rPr>
          <w:vertAlign w:val="subscript"/>
        </w:rPr>
        <w:t>t</w:t>
      </w:r>
      <w:r>
        <w:t>) определяется по следующей формуле:</w:t>
      </w:r>
    </w:p>
    <w:p w14:paraId="51F3C34A" w14:textId="77777777" w:rsidR="00C81A42" w:rsidRDefault="00C81A42">
      <w:pPr>
        <w:pStyle w:val="ConsPlusNormal"/>
        <w:jc w:val="both"/>
      </w:pPr>
    </w:p>
    <w:p w14:paraId="0F97BF68" w14:textId="77777777" w:rsidR="00C81A42" w:rsidRDefault="00C81A42">
      <w:pPr>
        <w:pStyle w:val="ConsPlusNormal"/>
        <w:jc w:val="center"/>
      </w:pPr>
      <w:r>
        <w:rPr>
          <w:noProof/>
          <w:position w:val="-31"/>
        </w:rPr>
        <w:drawing>
          <wp:inline distT="0" distB="0" distL="0" distR="0" wp14:anchorId="72C95A6A" wp14:editId="319E837A">
            <wp:extent cx="95377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953770" cy="534670"/>
                    </a:xfrm>
                    <a:prstGeom prst="rect">
                      <a:avLst/>
                    </a:prstGeom>
                    <a:noFill/>
                    <a:ln>
                      <a:noFill/>
                    </a:ln>
                  </pic:spPr>
                </pic:pic>
              </a:graphicData>
            </a:graphic>
          </wp:inline>
        </w:drawing>
      </w:r>
    </w:p>
    <w:p w14:paraId="4B96C43C" w14:textId="77777777" w:rsidR="00C81A42" w:rsidRDefault="00C81A42">
      <w:pPr>
        <w:pStyle w:val="ConsPlusNormal"/>
        <w:jc w:val="both"/>
      </w:pPr>
    </w:p>
    <w:p w14:paraId="71F30843" w14:textId="77777777" w:rsidR="00C81A42" w:rsidRDefault="00C81A42">
      <w:pPr>
        <w:pStyle w:val="ConsPlusNormal"/>
        <w:ind w:firstLine="540"/>
        <w:jc w:val="both"/>
      </w:pPr>
      <w:r>
        <w:t>где:</w:t>
      </w:r>
    </w:p>
    <w:p w14:paraId="1390E3B6" w14:textId="77777777" w:rsidR="00C81A42" w:rsidRDefault="00C81A42">
      <w:pPr>
        <w:pStyle w:val="ConsPlusNormal"/>
        <w:spacing w:before="220"/>
        <w:ind w:firstLine="540"/>
        <w:jc w:val="both"/>
      </w:pPr>
      <w:r>
        <w:lastRenderedPageBreak/>
        <w:t xml:space="preserve">Q - объем бюджетных ассигнований, предусмотренных областным бюджетом на текущий финансовый год на предоставление субсидий на возмещение части затрат на ремонт сельскохозяйственной техники в специализированных ремонтных заводах в соответствии с распределением бюджетных средств государственной </w:t>
      </w:r>
      <w:hyperlink r:id="rId115">
        <w:r>
          <w:rPr>
            <w:color w:val="0000FF"/>
          </w:rPr>
          <w:t>программой</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2019 - 2024 годы, утвержденной постановлением Правительства Иркутской области от 26 октября 2018 года N 772-пп, на текущий финансовый год;</w:t>
      </w:r>
    </w:p>
    <w:p w14:paraId="387C69DA" w14:textId="77777777" w:rsidR="00C81A42" w:rsidRDefault="00C81A42">
      <w:pPr>
        <w:pStyle w:val="ConsPlusNormal"/>
        <w:spacing w:before="220"/>
        <w:ind w:firstLine="540"/>
        <w:jc w:val="both"/>
      </w:pPr>
      <w:r>
        <w:t>t - количество лиц, имеющих право на получение субсидий на возмещение части затрат на ремонт сельскохозяйственной техники в специализированных ремонтных заводах, которыми соблюдены условия предоставления указанных субсидий (далее - получатели субсидий);</w:t>
      </w:r>
    </w:p>
    <w:p w14:paraId="17F59488" w14:textId="77777777" w:rsidR="00C81A42" w:rsidRDefault="00C81A42">
      <w:pPr>
        <w:pStyle w:val="ConsPlusNormal"/>
        <w:spacing w:before="220"/>
        <w:ind w:firstLine="540"/>
        <w:jc w:val="both"/>
      </w:pPr>
      <w:r>
        <w:t>Z</w:t>
      </w:r>
      <w:r>
        <w:rPr>
          <w:vertAlign w:val="subscript"/>
        </w:rPr>
        <w:t>ri</w:t>
      </w:r>
      <w:r>
        <w:t xml:space="preserve"> - фактические затраты i-го получателя субсидий на ремонт сельскохозяйственной техники в специализированных ремонтных заводах.</w:t>
      </w:r>
    </w:p>
    <w:p w14:paraId="434FF20F" w14:textId="77777777" w:rsidR="00C81A42" w:rsidRDefault="00C81A42">
      <w:pPr>
        <w:pStyle w:val="ConsPlusNormal"/>
        <w:spacing w:before="220"/>
        <w:ind w:firstLine="540"/>
        <w:jc w:val="both"/>
      </w:pPr>
      <w:r>
        <w:t>2. Размер субсидий на возмещение части затрат на ремонт сельскохозяйственной техники в специализированных ремонтных заводах для i-го получателя субсидий (R</w:t>
      </w:r>
      <w:r>
        <w:rPr>
          <w:vertAlign w:val="subscript"/>
        </w:rPr>
        <w:t>i</w:t>
      </w:r>
      <w:r>
        <w:t>) определяется по следующей формуле:</w:t>
      </w:r>
    </w:p>
    <w:p w14:paraId="6D05FC51" w14:textId="77777777" w:rsidR="00C81A42" w:rsidRDefault="00C81A42">
      <w:pPr>
        <w:pStyle w:val="ConsPlusNormal"/>
        <w:jc w:val="both"/>
      </w:pPr>
    </w:p>
    <w:p w14:paraId="19ADAB96" w14:textId="77777777" w:rsidR="00C81A42" w:rsidRDefault="00C81A42">
      <w:pPr>
        <w:pStyle w:val="ConsPlusNormal"/>
        <w:jc w:val="center"/>
      </w:pPr>
      <w:r>
        <w:t>R</w:t>
      </w:r>
      <w:r>
        <w:rPr>
          <w:vertAlign w:val="subscript"/>
        </w:rPr>
        <w:t>i</w:t>
      </w:r>
      <w:r>
        <w:t xml:space="preserve"> = C</w:t>
      </w:r>
      <w:r>
        <w:rPr>
          <w:vertAlign w:val="subscript"/>
        </w:rPr>
        <w:t>t</w:t>
      </w:r>
      <w:r>
        <w:t xml:space="preserve"> x Z</w:t>
      </w:r>
      <w:r>
        <w:rPr>
          <w:vertAlign w:val="subscript"/>
        </w:rPr>
        <w:t>ri</w:t>
      </w:r>
      <w:r>
        <w:t>".</w:t>
      </w:r>
    </w:p>
    <w:p w14:paraId="369C4C38" w14:textId="77777777" w:rsidR="00C81A42" w:rsidRDefault="00C81A42">
      <w:pPr>
        <w:pStyle w:val="ConsPlusNormal"/>
        <w:jc w:val="both"/>
      </w:pPr>
    </w:p>
    <w:p w14:paraId="2524D910" w14:textId="77777777" w:rsidR="00C81A42" w:rsidRDefault="00C81A42">
      <w:pPr>
        <w:pStyle w:val="ConsPlusNormal"/>
        <w:jc w:val="both"/>
      </w:pPr>
    </w:p>
    <w:p w14:paraId="11A7F0B0" w14:textId="77777777" w:rsidR="00C81A42" w:rsidRDefault="00C81A42">
      <w:pPr>
        <w:pStyle w:val="ConsPlusNormal"/>
        <w:pBdr>
          <w:bottom w:val="single" w:sz="6" w:space="0" w:color="auto"/>
        </w:pBdr>
        <w:spacing w:before="100" w:after="100"/>
        <w:jc w:val="both"/>
        <w:rPr>
          <w:sz w:val="2"/>
          <w:szCs w:val="2"/>
        </w:rPr>
      </w:pPr>
    </w:p>
    <w:p w14:paraId="1F31A84B" w14:textId="77777777" w:rsidR="00FF680D" w:rsidRDefault="00FF680D"/>
    <w:sectPr w:rsidR="00FF680D" w:rsidSect="00C81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42"/>
    <w:rsid w:val="003237C1"/>
    <w:rsid w:val="003D7BA1"/>
    <w:rsid w:val="005908FE"/>
    <w:rsid w:val="00C81A42"/>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BC98"/>
  <w15:chartTrackingRefBased/>
  <w15:docId w15:val="{B0B2CC5B-9F11-4E66-BD1D-47FB9B5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1A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1A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1A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1A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1A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1A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1A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09234" TargetMode="External"/><Relationship Id="rId117" Type="http://schemas.openxmlformats.org/officeDocument/2006/relationships/theme" Target="theme/theme1.xml"/><Relationship Id="rId21" Type="http://schemas.openxmlformats.org/officeDocument/2006/relationships/hyperlink" Target="https://login.consultant.ru/link/?req=doc&amp;base=RLAW411&amp;n=91226" TargetMode="External"/><Relationship Id="rId42" Type="http://schemas.openxmlformats.org/officeDocument/2006/relationships/hyperlink" Target="https://login.consultant.ru/link/?req=doc&amp;base=LAW&amp;n=372888" TargetMode="External"/><Relationship Id="rId47" Type="http://schemas.openxmlformats.org/officeDocument/2006/relationships/hyperlink" Target="www.arbitr.ru" TargetMode="External"/><Relationship Id="rId63" Type="http://schemas.openxmlformats.org/officeDocument/2006/relationships/hyperlink" Target="https://login.consultant.ru/link/?req=doc&amp;base=LAW&amp;n=383539&amp;dst=100622" TargetMode="External"/><Relationship Id="rId68" Type="http://schemas.openxmlformats.org/officeDocument/2006/relationships/hyperlink" Target="https://login.consultant.ru/link/?req=doc&amp;base=LAW&amp;n=383539&amp;dst=484" TargetMode="External"/><Relationship Id="rId84" Type="http://schemas.openxmlformats.org/officeDocument/2006/relationships/hyperlink" Target="https://login.consultant.ru/link/?req=doc&amp;base=LAW&amp;n=383539&amp;dst=481" TargetMode="External"/><Relationship Id="rId89" Type="http://schemas.openxmlformats.org/officeDocument/2006/relationships/hyperlink" Target="https://login.consultant.ru/link/?req=doc&amp;base=LAW&amp;n=383539&amp;dst=100603" TargetMode="External"/><Relationship Id="rId112" Type="http://schemas.openxmlformats.org/officeDocument/2006/relationships/hyperlink" Target="https://login.consultant.ru/link/?req=doc&amp;base=LAW&amp;n=383539&amp;dst=522" TargetMode="External"/><Relationship Id="rId16" Type="http://schemas.openxmlformats.org/officeDocument/2006/relationships/hyperlink" Target="https://login.consultant.ru/link/?req=doc&amp;base=RLAW411&amp;n=183207&amp;dst=101968" TargetMode="External"/><Relationship Id="rId107" Type="http://schemas.openxmlformats.org/officeDocument/2006/relationships/hyperlink" Target="https://login.consultant.ru/link/?req=doc&amp;base=LAW&amp;n=383539&amp;dst=100607" TargetMode="External"/><Relationship Id="rId11" Type="http://schemas.openxmlformats.org/officeDocument/2006/relationships/hyperlink" Target="https://login.consultant.ru/link/?req=doc&amp;base=RLAW411&amp;n=183207&amp;dst=102651" TargetMode="External"/><Relationship Id="rId32" Type="http://schemas.openxmlformats.org/officeDocument/2006/relationships/hyperlink" Target="https://login.consultant.ru/link/?req=doc&amp;base=RLAW411&amp;n=159295&amp;dst=100005" TargetMode="External"/><Relationship Id="rId37" Type="http://schemas.openxmlformats.org/officeDocument/2006/relationships/hyperlink" Target="https://login.consultant.ru/link/?req=doc&amp;base=RLAW411&amp;n=173441&amp;dst=100005" TargetMode="External"/><Relationship Id="rId53" Type="http://schemas.openxmlformats.org/officeDocument/2006/relationships/hyperlink" Target="https://login.consultant.ru/link/?req=doc&amp;base=RLAW411&amp;n=96038&amp;dst=100009" TargetMode="External"/><Relationship Id="rId58" Type="http://schemas.openxmlformats.org/officeDocument/2006/relationships/hyperlink" Target="https://login.consultant.ru/link/?req=doc&amp;base=LAW&amp;n=383539&amp;dst=2277" TargetMode="External"/><Relationship Id="rId74" Type="http://schemas.openxmlformats.org/officeDocument/2006/relationships/hyperlink" Target="https://login.consultant.ru/link/?req=doc&amp;base=LAW&amp;n=383539&amp;dst=522" TargetMode="External"/><Relationship Id="rId79" Type="http://schemas.openxmlformats.org/officeDocument/2006/relationships/hyperlink" Target="https://login.consultant.ru/link/?req=doc&amp;base=LAW&amp;n=383539&amp;dst=516" TargetMode="External"/><Relationship Id="rId102" Type="http://schemas.openxmlformats.org/officeDocument/2006/relationships/hyperlink" Target="https://login.consultant.ru/link/?req=doc&amp;base=LAW&amp;n=383539&amp;dst=100625" TargetMode="External"/><Relationship Id="rId5" Type="http://schemas.openxmlformats.org/officeDocument/2006/relationships/hyperlink" Target="https://login.consultant.ru/link/?req=doc&amp;base=LAW&amp;n=389332&amp;dst=103395" TargetMode="External"/><Relationship Id="rId90" Type="http://schemas.openxmlformats.org/officeDocument/2006/relationships/hyperlink" Target="https://login.consultant.ru/link/?req=doc&amp;base=LAW&amp;n=383539&amp;dst=504" TargetMode="External"/><Relationship Id="rId95" Type="http://schemas.openxmlformats.org/officeDocument/2006/relationships/hyperlink" Target="https://login.consultant.ru/link/?req=doc&amp;base=LAW&amp;n=383539&amp;dst=518" TargetMode="External"/><Relationship Id="rId22" Type="http://schemas.openxmlformats.org/officeDocument/2006/relationships/hyperlink" Target="https://login.consultant.ru/link/?req=doc&amp;base=RLAW411&amp;n=96952" TargetMode="External"/><Relationship Id="rId27" Type="http://schemas.openxmlformats.org/officeDocument/2006/relationships/hyperlink" Target="https://login.consultant.ru/link/?req=doc&amp;base=RLAW411&amp;n=116133" TargetMode="External"/><Relationship Id="rId43" Type="http://schemas.openxmlformats.org/officeDocument/2006/relationships/hyperlink" Target="https://login.consultant.ru/link/?req=doc&amp;base=LAW&amp;n=381471" TargetMode="External"/><Relationship Id="rId48" Type="http://schemas.openxmlformats.org/officeDocument/2006/relationships/hyperlink" Target="https://login.consultant.ru/link/?req=doc&amp;base=LAW&amp;n=389193" TargetMode="External"/><Relationship Id="rId64" Type="http://schemas.openxmlformats.org/officeDocument/2006/relationships/hyperlink" Target="https://login.consultant.ru/link/?req=doc&amp;base=LAW&amp;n=383539&amp;dst=517" TargetMode="External"/><Relationship Id="rId69" Type="http://schemas.openxmlformats.org/officeDocument/2006/relationships/hyperlink" Target="https://login.consultant.ru/link/?req=doc&amp;base=LAW&amp;n=383539&amp;dst=100607" TargetMode="External"/><Relationship Id="rId113" Type="http://schemas.openxmlformats.org/officeDocument/2006/relationships/hyperlink" Target="https://login.consultant.ru/link/?req=doc&amp;base=LAW&amp;n=383539" TargetMode="External"/><Relationship Id="rId80" Type="http://schemas.openxmlformats.org/officeDocument/2006/relationships/hyperlink" Target="https://login.consultant.ru/link/?req=doc&amp;base=LAW&amp;n=383539&amp;dst=100625" TargetMode="External"/><Relationship Id="rId85" Type="http://schemas.openxmlformats.org/officeDocument/2006/relationships/hyperlink" Target="https://login.consultant.ru/link/?req=doc&amp;base=LAW&amp;n=383539&amp;dst=100579" TargetMode="External"/><Relationship Id="rId12" Type="http://schemas.openxmlformats.org/officeDocument/2006/relationships/hyperlink" Target="https://login.consultant.ru/link/?req=doc&amp;base=LAW&amp;n=389332&amp;dst=103395" TargetMode="External"/><Relationship Id="rId17" Type="http://schemas.openxmlformats.org/officeDocument/2006/relationships/hyperlink" Target="https://login.consultant.ru/link/?req=doc&amp;base=RLAW411&amp;n=183207&amp;dst=101970" TargetMode="External"/><Relationship Id="rId33" Type="http://schemas.openxmlformats.org/officeDocument/2006/relationships/hyperlink" Target="https://login.consultant.ru/link/?req=doc&amp;base=RLAW411&amp;n=173478&amp;dst=100005" TargetMode="External"/><Relationship Id="rId38" Type="http://schemas.openxmlformats.org/officeDocument/2006/relationships/hyperlink" Target="https://login.consultant.ru/link/?req=doc&amp;base=RLAW411&amp;n=173115" TargetMode="External"/><Relationship Id="rId59" Type="http://schemas.openxmlformats.org/officeDocument/2006/relationships/hyperlink" Target="https://login.consultant.ru/link/?req=doc&amp;base=LAW&amp;n=383539&amp;dst=100603" TargetMode="External"/><Relationship Id="rId103" Type="http://schemas.openxmlformats.org/officeDocument/2006/relationships/hyperlink" Target="https://login.consultant.ru/link/?req=doc&amp;base=LAW&amp;n=383539&amp;dst=1591" TargetMode="External"/><Relationship Id="rId108" Type="http://schemas.openxmlformats.org/officeDocument/2006/relationships/hyperlink" Target="https://login.consultant.ru/link/?req=doc&amp;base=LAW&amp;n=383539&amp;dst=100608" TargetMode="External"/><Relationship Id="rId54" Type="http://schemas.openxmlformats.org/officeDocument/2006/relationships/hyperlink" Target="https://login.consultant.ru/link/?req=doc&amp;base=LAW&amp;n=383539&amp;dst=481" TargetMode="External"/><Relationship Id="rId70" Type="http://schemas.openxmlformats.org/officeDocument/2006/relationships/hyperlink" Target="https://login.consultant.ru/link/?req=doc&amp;base=LAW&amp;n=383539&amp;dst=100608" TargetMode="External"/><Relationship Id="rId75" Type="http://schemas.openxmlformats.org/officeDocument/2006/relationships/hyperlink" Target="https://login.consultant.ru/link/?req=doc&amp;base=LAW&amp;n=383539" TargetMode="External"/><Relationship Id="rId91" Type="http://schemas.openxmlformats.org/officeDocument/2006/relationships/hyperlink" Target="https://login.consultant.ru/link/?req=doc&amp;base=LAW&amp;n=383539&amp;dst=100607" TargetMode="External"/><Relationship Id="rId96" Type="http://schemas.openxmlformats.org/officeDocument/2006/relationships/hyperlink" Target="https://login.consultant.ru/link/?req=doc&amp;base=LAW&amp;n=383539&amp;dst=522" TargetMode="External"/><Relationship Id="rId1" Type="http://schemas.openxmlformats.org/officeDocument/2006/relationships/styles" Target="styles.xml"/><Relationship Id="rId6" Type="http://schemas.openxmlformats.org/officeDocument/2006/relationships/hyperlink" Target="https://login.consultant.ru/link/?req=doc&amp;base=LAW&amp;n=372771" TargetMode="External"/><Relationship Id="rId23" Type="http://schemas.openxmlformats.org/officeDocument/2006/relationships/hyperlink" Target="https://login.consultant.ru/link/?req=doc&amp;base=RLAW411&amp;n=102850" TargetMode="External"/><Relationship Id="rId28" Type="http://schemas.openxmlformats.org/officeDocument/2006/relationships/hyperlink" Target="https://login.consultant.ru/link/?req=doc&amp;base=RLAW411&amp;n=118284" TargetMode="External"/><Relationship Id="rId49" Type="http://schemas.openxmlformats.org/officeDocument/2006/relationships/hyperlink" Target="https://login.consultant.ru/link/?req=doc&amp;base=LAW&amp;n=214672&amp;dst=100015" TargetMode="External"/><Relationship Id="rId114" Type="http://schemas.openxmlformats.org/officeDocument/2006/relationships/image" Target="media/image1.wmf"/><Relationship Id="rId10" Type="http://schemas.openxmlformats.org/officeDocument/2006/relationships/hyperlink" Target="https://login.consultant.ru/link/?req=doc&amp;base=RLAW411&amp;n=183207&amp;dst=101965" TargetMode="External"/><Relationship Id="rId31" Type="http://schemas.openxmlformats.org/officeDocument/2006/relationships/hyperlink" Target="https://login.consultant.ru/link/?req=doc&amp;base=RLAW411&amp;n=130685" TargetMode="External"/><Relationship Id="rId44" Type="http://schemas.openxmlformats.org/officeDocument/2006/relationships/hyperlink" Target="https://login.consultant.ru/link/?req=doc&amp;base=LAW&amp;n=388569" TargetMode="External"/><Relationship Id="rId52" Type="http://schemas.openxmlformats.org/officeDocument/2006/relationships/hyperlink" Target="https://login.consultant.ru/link/?req=doc&amp;base=RLAW411&amp;n=84869&amp;dst=100008" TargetMode="External"/><Relationship Id="rId60" Type="http://schemas.openxmlformats.org/officeDocument/2006/relationships/hyperlink" Target="https://login.consultant.ru/link/?req=doc&amp;base=LAW&amp;n=383539&amp;dst=504" TargetMode="External"/><Relationship Id="rId65" Type="http://schemas.openxmlformats.org/officeDocument/2006/relationships/hyperlink" Target="https://login.consultant.ru/link/?req=doc&amp;base=LAW&amp;n=383539&amp;dst=518" TargetMode="External"/><Relationship Id="rId73" Type="http://schemas.openxmlformats.org/officeDocument/2006/relationships/hyperlink" Target="https://login.consultant.ru/link/?req=doc&amp;base=LAW&amp;n=383539&amp;dst=1591" TargetMode="External"/><Relationship Id="rId78" Type="http://schemas.openxmlformats.org/officeDocument/2006/relationships/hyperlink" Target="https://login.consultant.ru/link/?req=doc&amp;base=LAW&amp;n=383539&amp;dst=100608" TargetMode="External"/><Relationship Id="rId81" Type="http://schemas.openxmlformats.org/officeDocument/2006/relationships/hyperlink" Target="https://login.consultant.ru/link/?req=doc&amp;base=LAW&amp;n=383539&amp;dst=1591" TargetMode="External"/><Relationship Id="rId86" Type="http://schemas.openxmlformats.org/officeDocument/2006/relationships/hyperlink" Target="https://login.consultant.ru/link/?req=doc&amp;base=LAW&amp;n=383539&amp;dst=498" TargetMode="External"/><Relationship Id="rId94" Type="http://schemas.openxmlformats.org/officeDocument/2006/relationships/hyperlink" Target="https://login.consultant.ru/link/?req=doc&amp;base=LAW&amp;n=383539&amp;dst=517" TargetMode="External"/><Relationship Id="rId99" Type="http://schemas.openxmlformats.org/officeDocument/2006/relationships/hyperlink" Target="https://login.consultant.ru/link/?req=doc&amp;base=LAW&amp;n=383539&amp;dst=100607" TargetMode="External"/><Relationship Id="rId101" Type="http://schemas.openxmlformats.org/officeDocument/2006/relationships/hyperlink" Target="https://login.consultant.ru/link/?req=doc&amp;base=LAW&amp;n=383539&amp;dst=5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83207" TargetMode="External"/><Relationship Id="rId13" Type="http://schemas.openxmlformats.org/officeDocument/2006/relationships/hyperlink" Target="https://login.consultant.ru/link/?req=doc&amp;base=RLAW411&amp;n=178776&amp;dst=42" TargetMode="External"/><Relationship Id="rId18" Type="http://schemas.openxmlformats.org/officeDocument/2006/relationships/hyperlink" Target="https://login.consultant.ru/link/?req=doc&amp;base=RLAW411&amp;n=173254" TargetMode="External"/><Relationship Id="rId39" Type="http://schemas.openxmlformats.org/officeDocument/2006/relationships/hyperlink" Target="ogirk.ru" TargetMode="External"/><Relationship Id="rId109" Type="http://schemas.openxmlformats.org/officeDocument/2006/relationships/hyperlink" Target="https://login.consultant.ru/link/?req=doc&amp;base=LAW&amp;n=383539&amp;dst=516" TargetMode="External"/><Relationship Id="rId34" Type="http://schemas.openxmlformats.org/officeDocument/2006/relationships/hyperlink" Target="https://login.consultant.ru/link/?req=doc&amp;base=RLAW411&amp;n=173423&amp;dst=100005" TargetMode="External"/><Relationship Id="rId50" Type="http://schemas.openxmlformats.org/officeDocument/2006/relationships/hyperlink" Target="https://login.consultant.ru/link/?req=doc&amp;base=LAW&amp;n=389745&amp;dst=100255" TargetMode="External"/><Relationship Id="rId55" Type="http://schemas.openxmlformats.org/officeDocument/2006/relationships/hyperlink" Target="https://login.consultant.ru/link/?req=doc&amp;base=LAW&amp;n=383539&amp;dst=100579" TargetMode="External"/><Relationship Id="rId76" Type="http://schemas.openxmlformats.org/officeDocument/2006/relationships/hyperlink" Target="https://login.consultant.ru/link/?req=doc&amp;base=LAW&amp;n=383539&amp;dst=484" TargetMode="External"/><Relationship Id="rId97" Type="http://schemas.openxmlformats.org/officeDocument/2006/relationships/hyperlink" Target="https://login.consultant.ru/link/?req=doc&amp;base=LAW&amp;n=383539" TargetMode="External"/><Relationship Id="rId104" Type="http://schemas.openxmlformats.org/officeDocument/2006/relationships/hyperlink" Target="https://login.consultant.ru/link/?req=doc&amp;base=LAW&amp;n=383539&amp;dst=522" TargetMode="External"/><Relationship Id="rId7" Type="http://schemas.openxmlformats.org/officeDocument/2006/relationships/hyperlink" Target="https://login.consultant.ru/link/?req=doc&amp;base=RLAW411&amp;n=178776&amp;dst=42" TargetMode="External"/><Relationship Id="rId71" Type="http://schemas.openxmlformats.org/officeDocument/2006/relationships/hyperlink" Target="https://login.consultant.ru/link/?req=doc&amp;base=LAW&amp;n=383539&amp;dst=516" TargetMode="External"/><Relationship Id="rId92" Type="http://schemas.openxmlformats.org/officeDocument/2006/relationships/hyperlink" Target="https://login.consultant.ru/link/?req=doc&amp;base=LAW&amp;n=383539&amp;dst=100608" TargetMode="External"/><Relationship Id="rId2" Type="http://schemas.openxmlformats.org/officeDocument/2006/relationships/settings" Target="settings.xml"/><Relationship Id="rId29" Type="http://schemas.openxmlformats.org/officeDocument/2006/relationships/hyperlink" Target="https://login.consultant.ru/link/?req=doc&amp;base=RLAW411&amp;n=165918&amp;dst=100005" TargetMode="External"/><Relationship Id="rId24" Type="http://schemas.openxmlformats.org/officeDocument/2006/relationships/hyperlink" Target="https://login.consultant.ru/link/?req=doc&amp;base=RLAW411&amp;n=159299&amp;dst=100005" TargetMode="External"/><Relationship Id="rId40" Type="http://schemas.openxmlformats.org/officeDocument/2006/relationships/hyperlink" Target="www.pravo.gov.ru" TargetMode="External"/><Relationship Id="rId45" Type="http://schemas.openxmlformats.org/officeDocument/2006/relationships/hyperlink" Target="https://login.consultant.ru/link/?req=doc&amp;base=LAW&amp;n=389332&amp;dst=6250" TargetMode="External"/><Relationship Id="rId66" Type="http://schemas.openxmlformats.org/officeDocument/2006/relationships/hyperlink" Target="https://login.consultant.ru/link/?req=doc&amp;base=LAW&amp;n=383539&amp;dst=522" TargetMode="External"/><Relationship Id="rId87" Type="http://schemas.openxmlformats.org/officeDocument/2006/relationships/hyperlink" Target="https://login.consultant.ru/link/?req=doc&amp;base=LAW&amp;n=383539&amp;dst=100594" TargetMode="External"/><Relationship Id="rId110" Type="http://schemas.openxmlformats.org/officeDocument/2006/relationships/hyperlink" Target="https://login.consultant.ru/link/?req=doc&amp;base=LAW&amp;n=383539&amp;dst=100625" TargetMode="External"/><Relationship Id="rId115" Type="http://schemas.openxmlformats.org/officeDocument/2006/relationships/hyperlink" Target="https://login.consultant.ru/link/?req=doc&amp;base=RLAW411&amp;n=183576&amp;dst=100051" TargetMode="External"/><Relationship Id="rId61" Type="http://schemas.openxmlformats.org/officeDocument/2006/relationships/hyperlink" Target="https://login.consultant.ru/link/?req=doc&amp;base=LAW&amp;n=383539&amp;dst=100607" TargetMode="External"/><Relationship Id="rId82" Type="http://schemas.openxmlformats.org/officeDocument/2006/relationships/hyperlink" Target="https://login.consultant.ru/link/?req=doc&amp;base=LAW&amp;n=383539&amp;dst=522" TargetMode="External"/><Relationship Id="rId19" Type="http://schemas.openxmlformats.org/officeDocument/2006/relationships/hyperlink" Target="https://login.consultant.ru/link/?req=doc&amp;base=RLAW411&amp;n=65102" TargetMode="External"/><Relationship Id="rId14" Type="http://schemas.openxmlformats.org/officeDocument/2006/relationships/hyperlink" Target="https://login.consultant.ru/link/?req=doc&amp;base=RLAW411&amp;n=178776&amp;dst=100563" TargetMode="External"/><Relationship Id="rId30" Type="http://schemas.openxmlformats.org/officeDocument/2006/relationships/hyperlink" Target="https://login.consultant.ru/link/?req=doc&amp;base=RLAW411&amp;n=159298&amp;dst=100005" TargetMode="External"/><Relationship Id="rId35" Type="http://schemas.openxmlformats.org/officeDocument/2006/relationships/hyperlink" Target="https://login.consultant.ru/link/?req=doc&amp;base=RLAW411&amp;n=149500&amp;dst=100005" TargetMode="External"/><Relationship Id="rId56" Type="http://schemas.openxmlformats.org/officeDocument/2006/relationships/hyperlink" Target="https://login.consultant.ru/link/?req=doc&amp;base=LAW&amp;n=383539&amp;dst=498" TargetMode="External"/><Relationship Id="rId77" Type="http://schemas.openxmlformats.org/officeDocument/2006/relationships/hyperlink" Target="https://login.consultant.ru/link/?req=doc&amp;base=LAW&amp;n=383539&amp;dst=100607" TargetMode="External"/><Relationship Id="rId100" Type="http://schemas.openxmlformats.org/officeDocument/2006/relationships/hyperlink" Target="https://login.consultant.ru/link/?req=doc&amp;base=LAW&amp;n=383539&amp;dst=100608" TargetMode="External"/><Relationship Id="rId105" Type="http://schemas.openxmlformats.org/officeDocument/2006/relationships/hyperlink" Target="https://login.consultant.ru/link/?req=doc&amp;base=LAW&amp;n=383539" TargetMode="External"/><Relationship Id="rId8" Type="http://schemas.openxmlformats.org/officeDocument/2006/relationships/hyperlink" Target="https://login.consultant.ru/link/?req=doc&amp;base=RLAW411&amp;n=178776&amp;dst=100563" TargetMode="External"/><Relationship Id="rId51" Type="http://schemas.openxmlformats.org/officeDocument/2006/relationships/hyperlink" Target="https://login.consultant.ru/link/?req=doc&amp;base=LAW&amp;n=389745&amp;dst=100255" TargetMode="External"/><Relationship Id="rId72" Type="http://schemas.openxmlformats.org/officeDocument/2006/relationships/hyperlink" Target="https://login.consultant.ru/link/?req=doc&amp;base=LAW&amp;n=383539&amp;dst=100625" TargetMode="External"/><Relationship Id="rId93" Type="http://schemas.openxmlformats.org/officeDocument/2006/relationships/hyperlink" Target="https://login.consultant.ru/link/?req=doc&amp;base=LAW&amp;n=383539&amp;dst=100622" TargetMode="External"/><Relationship Id="rId98" Type="http://schemas.openxmlformats.org/officeDocument/2006/relationships/hyperlink" Target="https://login.consultant.ru/link/?req=doc&amp;base=LAW&amp;n=383539&amp;dst=484"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65919&amp;dst=100005" TargetMode="External"/><Relationship Id="rId46" Type="http://schemas.openxmlformats.org/officeDocument/2006/relationships/hyperlink" Target="www.nalog.ru" TargetMode="External"/><Relationship Id="rId67" Type="http://schemas.openxmlformats.org/officeDocument/2006/relationships/hyperlink" Target="https://login.consultant.ru/link/?req=doc&amp;base=LAW&amp;n=383539" TargetMode="External"/><Relationship Id="rId116" Type="http://schemas.openxmlformats.org/officeDocument/2006/relationships/fontTable" Target="fontTable.xml"/><Relationship Id="rId20" Type="http://schemas.openxmlformats.org/officeDocument/2006/relationships/hyperlink" Target="https://login.consultant.ru/link/?req=doc&amp;base=RLAW411&amp;n=70052" TargetMode="External"/><Relationship Id="rId41" Type="http://schemas.openxmlformats.org/officeDocument/2006/relationships/hyperlink" Target="https://login.consultant.ru/link/?req=doc&amp;base=RLAW411&amp;n=183576&amp;dst=100051" TargetMode="External"/><Relationship Id="rId62" Type="http://schemas.openxmlformats.org/officeDocument/2006/relationships/hyperlink" Target="https://login.consultant.ru/link/?req=doc&amp;base=LAW&amp;n=383539&amp;dst=100608" TargetMode="External"/><Relationship Id="rId83" Type="http://schemas.openxmlformats.org/officeDocument/2006/relationships/hyperlink" Target="https://login.consultant.ru/link/?req=doc&amp;base=LAW&amp;n=383539" TargetMode="External"/><Relationship Id="rId88" Type="http://schemas.openxmlformats.org/officeDocument/2006/relationships/hyperlink" Target="https://login.consultant.ru/link/?req=doc&amp;base=LAW&amp;n=383539&amp;dst=2277" TargetMode="External"/><Relationship Id="rId111" Type="http://schemas.openxmlformats.org/officeDocument/2006/relationships/hyperlink" Target="https://login.consultant.ru/link/?req=doc&amp;base=LAW&amp;n=383539&amp;dst=1591" TargetMode="External"/><Relationship Id="rId15" Type="http://schemas.openxmlformats.org/officeDocument/2006/relationships/hyperlink" Target="https://login.consultant.ru/link/?req=doc&amp;base=RLAW411&amp;n=183207&amp;dst=101967" TargetMode="External"/><Relationship Id="rId36" Type="http://schemas.openxmlformats.org/officeDocument/2006/relationships/hyperlink" Target="https://login.consultant.ru/link/?req=doc&amp;base=RLAW411&amp;n=173424&amp;dst=100005" TargetMode="External"/><Relationship Id="rId57" Type="http://schemas.openxmlformats.org/officeDocument/2006/relationships/hyperlink" Target="https://login.consultant.ru/link/?req=doc&amp;base=LAW&amp;n=383539&amp;dst=100594" TargetMode="External"/><Relationship Id="rId106" Type="http://schemas.openxmlformats.org/officeDocument/2006/relationships/hyperlink" Target="https://login.consultant.ru/link/?req=doc&amp;base=LAW&amp;n=383539&amp;dst=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25501</Words>
  <Characters>145362</Characters>
  <Application>Microsoft Office Word</Application>
  <DocSecurity>0</DocSecurity>
  <Lines>1211</Lines>
  <Paragraphs>341</Paragraphs>
  <ScaleCrop>false</ScaleCrop>
  <Company/>
  <LinksUpToDate>false</LinksUpToDate>
  <CharactersWithSpaces>170522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2024-10-28T06:38:00Z</dcterms:created>
  <dcterms:modified xsi:type="dcterms:W3CDTF">2024-10-28T06:38:00Z</dcterms:modified>
</cp:coreProperties>
</file>