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FF6A" w14:textId="77777777" w:rsidR="00180DBB" w:rsidRDefault="00180DBB">
      <w:pPr>
        <w:pStyle w:val="ConsPlusTitlePage"/>
      </w:pPr>
      <w:r>
        <w:t xml:space="preserve">Документ предоставлен </w:t>
      </w:r>
      <w:hyperlink r:id="rId4">
        <w:r>
          <w:rPr>
            <w:color w:val="0000FF"/>
          </w:rPr>
          <w:t>КонсультантПлюс</w:t>
        </w:r>
      </w:hyperlink>
      <w:r>
        <w:br/>
      </w:r>
    </w:p>
    <w:p w14:paraId="2D683803" w14:textId="77777777" w:rsidR="00180DBB" w:rsidRDefault="00180D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0DBB" w14:paraId="428F25E3" w14:textId="77777777">
        <w:tc>
          <w:tcPr>
            <w:tcW w:w="4677" w:type="dxa"/>
            <w:tcBorders>
              <w:top w:val="nil"/>
              <w:left w:val="nil"/>
              <w:bottom w:val="nil"/>
              <w:right w:val="nil"/>
            </w:tcBorders>
          </w:tcPr>
          <w:p w14:paraId="12398EE7" w14:textId="77777777" w:rsidR="00180DBB" w:rsidRDefault="00180DBB">
            <w:pPr>
              <w:pStyle w:val="ConsPlusNormal"/>
            </w:pPr>
            <w:r>
              <w:t>2 августа 2019 года</w:t>
            </w:r>
          </w:p>
        </w:tc>
        <w:tc>
          <w:tcPr>
            <w:tcW w:w="4677" w:type="dxa"/>
            <w:tcBorders>
              <w:top w:val="nil"/>
              <w:left w:val="nil"/>
              <w:bottom w:val="nil"/>
              <w:right w:val="nil"/>
            </w:tcBorders>
          </w:tcPr>
          <w:p w14:paraId="452BF628" w14:textId="77777777" w:rsidR="00180DBB" w:rsidRDefault="00180DBB">
            <w:pPr>
              <w:pStyle w:val="ConsPlusNormal"/>
              <w:jc w:val="right"/>
            </w:pPr>
            <w:r>
              <w:t>N 290-ФЗ</w:t>
            </w:r>
          </w:p>
        </w:tc>
      </w:tr>
    </w:tbl>
    <w:p w14:paraId="08AD48A4" w14:textId="77777777" w:rsidR="00180DBB" w:rsidRDefault="00180DBB">
      <w:pPr>
        <w:pStyle w:val="ConsPlusNormal"/>
        <w:pBdr>
          <w:bottom w:val="single" w:sz="6" w:space="0" w:color="auto"/>
        </w:pBdr>
        <w:spacing w:before="100" w:after="100"/>
        <w:jc w:val="both"/>
        <w:rPr>
          <w:sz w:val="2"/>
          <w:szCs w:val="2"/>
        </w:rPr>
      </w:pPr>
    </w:p>
    <w:p w14:paraId="7AC86084" w14:textId="77777777" w:rsidR="00180DBB" w:rsidRDefault="00180DBB">
      <w:pPr>
        <w:pStyle w:val="ConsPlusNormal"/>
        <w:jc w:val="both"/>
      </w:pPr>
    </w:p>
    <w:p w14:paraId="742B96D8" w14:textId="77777777" w:rsidR="00180DBB" w:rsidRDefault="00180DBB">
      <w:pPr>
        <w:pStyle w:val="ConsPlusTitle"/>
        <w:jc w:val="center"/>
      </w:pPr>
      <w:r>
        <w:t>РОССИЙСКАЯ ФЕДЕРАЦИЯ</w:t>
      </w:r>
    </w:p>
    <w:p w14:paraId="4746D614" w14:textId="77777777" w:rsidR="00180DBB" w:rsidRDefault="00180DBB">
      <w:pPr>
        <w:pStyle w:val="ConsPlusTitle"/>
        <w:jc w:val="center"/>
      </w:pPr>
    </w:p>
    <w:p w14:paraId="038F8F9E" w14:textId="77777777" w:rsidR="00180DBB" w:rsidRDefault="00180DBB">
      <w:pPr>
        <w:pStyle w:val="ConsPlusTitle"/>
        <w:jc w:val="center"/>
      </w:pPr>
      <w:r>
        <w:t>ФЕДЕРАЛЬНЫЙ ЗАКОН</w:t>
      </w:r>
    </w:p>
    <w:p w14:paraId="3585456A" w14:textId="77777777" w:rsidR="00180DBB" w:rsidRDefault="00180DBB">
      <w:pPr>
        <w:pStyle w:val="ConsPlusTitle"/>
        <w:ind w:firstLine="540"/>
        <w:jc w:val="both"/>
      </w:pPr>
    </w:p>
    <w:p w14:paraId="54C4C301" w14:textId="77777777" w:rsidR="00180DBB" w:rsidRDefault="00180DBB">
      <w:pPr>
        <w:pStyle w:val="ConsPlusTitle"/>
        <w:jc w:val="center"/>
      </w:pPr>
      <w:r>
        <w:t>О ВНЕСЕНИИ ИЗМЕНЕНИЙ</w:t>
      </w:r>
    </w:p>
    <w:p w14:paraId="1B79F2DA" w14:textId="77777777" w:rsidR="00180DBB" w:rsidRDefault="00180DBB">
      <w:pPr>
        <w:pStyle w:val="ConsPlusTitle"/>
        <w:jc w:val="center"/>
      </w:pPr>
      <w:r>
        <w:t>В ФЕДЕРАЛЬНЫЙ ЗАКОН "О ПРОМЫШЛЕННОЙ ПОЛИТИКЕ</w:t>
      </w:r>
    </w:p>
    <w:p w14:paraId="306667D8" w14:textId="77777777" w:rsidR="00180DBB" w:rsidRDefault="00180DBB">
      <w:pPr>
        <w:pStyle w:val="ConsPlusTitle"/>
        <w:jc w:val="center"/>
      </w:pPr>
      <w:r>
        <w:t>В РОССИЙСКОЙ ФЕДЕРАЦИИ" В ЧАСТИ РЕГУЛИРОВАНИЯ</w:t>
      </w:r>
    </w:p>
    <w:p w14:paraId="63AA8A5B" w14:textId="77777777" w:rsidR="00180DBB" w:rsidRDefault="00180DBB">
      <w:pPr>
        <w:pStyle w:val="ConsPlusTitle"/>
        <w:jc w:val="center"/>
      </w:pPr>
      <w:r>
        <w:t>СПЕЦИАЛЬНЫХ ИНВЕСТИЦИОННЫХ КОНТРАКТОВ</w:t>
      </w:r>
    </w:p>
    <w:p w14:paraId="208AAA70" w14:textId="77777777" w:rsidR="00180DBB" w:rsidRDefault="00180DBB">
      <w:pPr>
        <w:pStyle w:val="ConsPlusNormal"/>
        <w:ind w:firstLine="540"/>
        <w:jc w:val="both"/>
      </w:pPr>
    </w:p>
    <w:p w14:paraId="02B95B50" w14:textId="77777777" w:rsidR="00180DBB" w:rsidRDefault="00180DBB">
      <w:pPr>
        <w:pStyle w:val="ConsPlusNormal"/>
        <w:jc w:val="right"/>
      </w:pPr>
      <w:r>
        <w:t>Принят</w:t>
      </w:r>
    </w:p>
    <w:p w14:paraId="1BF0D0A0" w14:textId="77777777" w:rsidR="00180DBB" w:rsidRDefault="00180DBB">
      <w:pPr>
        <w:pStyle w:val="ConsPlusNormal"/>
        <w:jc w:val="right"/>
      </w:pPr>
      <w:r>
        <w:t>Государственной Думой</w:t>
      </w:r>
    </w:p>
    <w:p w14:paraId="00804553" w14:textId="77777777" w:rsidR="00180DBB" w:rsidRDefault="00180DBB">
      <w:pPr>
        <w:pStyle w:val="ConsPlusNormal"/>
        <w:jc w:val="right"/>
      </w:pPr>
      <w:r>
        <w:t>24 июля 2019 года</w:t>
      </w:r>
    </w:p>
    <w:p w14:paraId="53F0384C" w14:textId="77777777" w:rsidR="00180DBB" w:rsidRDefault="00180DBB">
      <w:pPr>
        <w:pStyle w:val="ConsPlusNormal"/>
        <w:jc w:val="both"/>
      </w:pPr>
    </w:p>
    <w:p w14:paraId="41ACAFD3" w14:textId="77777777" w:rsidR="00180DBB" w:rsidRDefault="00180DBB">
      <w:pPr>
        <w:pStyle w:val="ConsPlusNormal"/>
        <w:jc w:val="right"/>
      </w:pPr>
      <w:r>
        <w:t>Одобрен</w:t>
      </w:r>
    </w:p>
    <w:p w14:paraId="18E20C65" w14:textId="77777777" w:rsidR="00180DBB" w:rsidRDefault="00180DBB">
      <w:pPr>
        <w:pStyle w:val="ConsPlusNormal"/>
        <w:jc w:val="right"/>
      </w:pPr>
      <w:r>
        <w:t>Советом Федерации</w:t>
      </w:r>
    </w:p>
    <w:p w14:paraId="330230E5" w14:textId="77777777" w:rsidR="00180DBB" w:rsidRDefault="00180DBB">
      <w:pPr>
        <w:pStyle w:val="ConsPlusNormal"/>
        <w:jc w:val="right"/>
      </w:pPr>
      <w:r>
        <w:t>26 июля 2019 года</w:t>
      </w:r>
    </w:p>
    <w:p w14:paraId="761A8F7D" w14:textId="77777777" w:rsidR="00180DBB" w:rsidRDefault="00180D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DBB" w14:paraId="6B292E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FFA77E" w14:textId="77777777" w:rsidR="00180DBB" w:rsidRDefault="00180D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97AFF" w14:textId="77777777" w:rsidR="00180DBB" w:rsidRDefault="00180D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80439C" w14:textId="77777777" w:rsidR="00180DBB" w:rsidRDefault="00180DBB">
            <w:pPr>
              <w:pStyle w:val="ConsPlusNormal"/>
              <w:jc w:val="center"/>
            </w:pPr>
            <w:r>
              <w:rPr>
                <w:color w:val="392C69"/>
              </w:rPr>
              <w:t>Список изменяющих документов</w:t>
            </w:r>
          </w:p>
          <w:p w14:paraId="68AE6946" w14:textId="77777777" w:rsidR="00180DBB" w:rsidRDefault="00180DBB">
            <w:pPr>
              <w:pStyle w:val="ConsPlusNormal"/>
              <w:jc w:val="center"/>
            </w:pPr>
            <w:r>
              <w:rPr>
                <w:color w:val="392C69"/>
              </w:rPr>
              <w:t xml:space="preserve">(в ред. Федеральных законов от 31.07.2020 </w:t>
            </w:r>
            <w:hyperlink r:id="rId5">
              <w:r>
                <w:rPr>
                  <w:color w:val="0000FF"/>
                </w:rPr>
                <w:t>N 295-ФЗ</w:t>
              </w:r>
            </w:hyperlink>
            <w:r>
              <w:rPr>
                <w:color w:val="392C69"/>
              </w:rPr>
              <w:t>,</w:t>
            </w:r>
          </w:p>
          <w:p w14:paraId="060985B7" w14:textId="77777777" w:rsidR="00180DBB" w:rsidRDefault="00180DBB">
            <w:pPr>
              <w:pStyle w:val="ConsPlusNormal"/>
              <w:jc w:val="center"/>
            </w:pPr>
            <w:r>
              <w:rPr>
                <w:color w:val="392C69"/>
              </w:rPr>
              <w:t xml:space="preserve">от 14.03.2022 </w:t>
            </w:r>
            <w:hyperlink r:id="rId6">
              <w:r>
                <w:rPr>
                  <w:color w:val="0000FF"/>
                </w:rPr>
                <w:t>N 57-ФЗ</w:t>
              </w:r>
            </w:hyperlink>
            <w:r>
              <w:rPr>
                <w:color w:val="392C69"/>
              </w:rPr>
              <w:t xml:space="preserve">, от 19.12.2022 </w:t>
            </w:r>
            <w:hyperlink r:id="rId7">
              <w:r>
                <w:rPr>
                  <w:color w:val="0000FF"/>
                </w:rPr>
                <w:t>N 519-ФЗ</w:t>
              </w:r>
            </w:hyperlink>
            <w:r>
              <w:rPr>
                <w:color w:val="392C69"/>
              </w:rPr>
              <w:t xml:space="preserve">, от 28.04.2023 </w:t>
            </w:r>
            <w:hyperlink r:id="rId8">
              <w:r>
                <w:rPr>
                  <w:color w:val="0000FF"/>
                </w:rPr>
                <w:t>N 142-ФЗ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5B6472" w14:textId="77777777" w:rsidR="00180DBB" w:rsidRDefault="00180DBB">
            <w:pPr>
              <w:pStyle w:val="ConsPlusNormal"/>
            </w:pPr>
          </w:p>
        </w:tc>
      </w:tr>
    </w:tbl>
    <w:p w14:paraId="25E10A80" w14:textId="77777777" w:rsidR="00180DBB" w:rsidRDefault="00180DBB">
      <w:pPr>
        <w:pStyle w:val="ConsPlusNormal"/>
        <w:jc w:val="both"/>
      </w:pPr>
    </w:p>
    <w:p w14:paraId="455C86AC" w14:textId="77777777" w:rsidR="00180DBB" w:rsidRDefault="00180DBB">
      <w:pPr>
        <w:pStyle w:val="ConsPlusTitle"/>
        <w:ind w:firstLine="540"/>
        <w:jc w:val="both"/>
        <w:outlineLvl w:val="0"/>
      </w:pPr>
      <w:r>
        <w:t>Статья 1</w:t>
      </w:r>
    </w:p>
    <w:p w14:paraId="09A75AD7" w14:textId="77777777" w:rsidR="00180DBB" w:rsidRDefault="00180DBB">
      <w:pPr>
        <w:pStyle w:val="ConsPlusNormal"/>
        <w:ind w:firstLine="540"/>
        <w:jc w:val="both"/>
      </w:pPr>
    </w:p>
    <w:p w14:paraId="7454A239" w14:textId="77777777" w:rsidR="00180DBB" w:rsidRDefault="00180DBB">
      <w:pPr>
        <w:pStyle w:val="ConsPlusNormal"/>
        <w:ind w:firstLine="540"/>
        <w:jc w:val="both"/>
      </w:pPr>
      <w:r>
        <w:t xml:space="preserve">Внести в Федеральный </w:t>
      </w:r>
      <w:hyperlink r:id="rId9">
        <w:r>
          <w:rPr>
            <w:color w:val="0000FF"/>
          </w:rPr>
          <w:t>закон</w:t>
        </w:r>
      </w:hyperlink>
      <w:r>
        <w:t xml:space="preserve"> от 31 декабря 2014 года N 488-ФЗ "О промышленной политике в Российской Федерации" (Собрание законодательства Российской Федерации, 2015, N 1, ст. 41; N 29, ст. 4342; 2016, N 27, ст. 4298; 2018, N 1, ст. 70; N 27, ст. 3943) следующие изменения:</w:t>
      </w:r>
    </w:p>
    <w:p w14:paraId="6DE066C8" w14:textId="77777777" w:rsidR="00180DBB" w:rsidRDefault="00180DBB">
      <w:pPr>
        <w:pStyle w:val="ConsPlusNormal"/>
        <w:spacing w:before="220"/>
        <w:ind w:firstLine="540"/>
        <w:jc w:val="both"/>
      </w:pPr>
      <w:r>
        <w:t xml:space="preserve">1) </w:t>
      </w:r>
      <w:hyperlink r:id="rId10">
        <w:r>
          <w:rPr>
            <w:color w:val="0000FF"/>
          </w:rPr>
          <w:t>статью 3</w:t>
        </w:r>
      </w:hyperlink>
      <w:r>
        <w:t xml:space="preserve"> дополнить пунктами 20 и 21 следующего содержания:</w:t>
      </w:r>
    </w:p>
    <w:p w14:paraId="54D3ED15" w14:textId="77777777" w:rsidR="00180DBB" w:rsidRDefault="00180DBB">
      <w:pPr>
        <w:pStyle w:val="ConsPlusNormal"/>
        <w:spacing w:before="220"/>
        <w:ind w:firstLine="540"/>
        <w:jc w:val="both"/>
      </w:pPr>
      <w: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11">
        <w:r>
          <w:rPr>
            <w:color w:val="0000FF"/>
          </w:rPr>
          <w:t>разделом VII</w:t>
        </w:r>
      </w:hyperlink>
      <w: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12">
        <w:r>
          <w:rPr>
            <w:color w:val="0000FF"/>
          </w:rPr>
          <w:t>разделом VII</w:t>
        </w:r>
      </w:hyperlink>
      <w:r>
        <w:t xml:space="preserve"> Гражданского кодекса Российской Федерации, в том числе технические данные и другую информацию;</w:t>
      </w:r>
    </w:p>
    <w:p w14:paraId="613B2428" w14:textId="77777777" w:rsidR="00180DBB" w:rsidRDefault="00180DBB">
      <w:pPr>
        <w:pStyle w:val="ConsPlusNormal"/>
        <w:spacing w:before="220"/>
        <w:ind w:firstLine="540"/>
        <w:jc w:val="both"/>
      </w:pPr>
      <w: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13">
        <w:r>
          <w:rPr>
            <w:color w:val="0000FF"/>
          </w:rPr>
          <w:t>классификатора</w:t>
        </w:r>
      </w:hyperlink>
      <w:r>
        <w:t xml:space="preserve"> продукции по видам экономической деятельности.";</w:t>
      </w:r>
    </w:p>
    <w:p w14:paraId="34E6F117" w14:textId="77777777" w:rsidR="00180DBB" w:rsidRDefault="00180DBB">
      <w:pPr>
        <w:pStyle w:val="ConsPlusNormal"/>
        <w:spacing w:before="220"/>
        <w:ind w:firstLine="540"/>
        <w:jc w:val="both"/>
      </w:pPr>
      <w:r>
        <w:t xml:space="preserve">2) в </w:t>
      </w:r>
      <w:hyperlink r:id="rId14">
        <w:r>
          <w:rPr>
            <w:color w:val="0000FF"/>
          </w:rPr>
          <w:t>статье 6</w:t>
        </w:r>
      </w:hyperlink>
      <w:r>
        <w:t>:</w:t>
      </w:r>
    </w:p>
    <w:p w14:paraId="1ABBE20A" w14:textId="77777777" w:rsidR="00180DBB" w:rsidRDefault="00180DBB">
      <w:pPr>
        <w:pStyle w:val="ConsPlusNormal"/>
        <w:spacing w:before="220"/>
        <w:ind w:firstLine="540"/>
        <w:jc w:val="both"/>
      </w:pPr>
      <w:r>
        <w:t xml:space="preserve">а) в </w:t>
      </w:r>
      <w:hyperlink r:id="rId15">
        <w:r>
          <w:rPr>
            <w:color w:val="0000FF"/>
          </w:rPr>
          <w:t>части 1</w:t>
        </w:r>
      </w:hyperlink>
      <w:r>
        <w:t>:</w:t>
      </w:r>
    </w:p>
    <w:p w14:paraId="34DB5594" w14:textId="77777777" w:rsidR="00180DBB" w:rsidRDefault="00180DBB">
      <w:pPr>
        <w:pStyle w:val="ConsPlusNormal"/>
        <w:spacing w:before="220"/>
        <w:ind w:firstLine="540"/>
        <w:jc w:val="both"/>
      </w:pPr>
      <w:r>
        <w:lastRenderedPageBreak/>
        <w:t xml:space="preserve">в </w:t>
      </w:r>
      <w:hyperlink r:id="rId16">
        <w:r>
          <w:rPr>
            <w:color w:val="0000FF"/>
          </w:rPr>
          <w:t>пункте 3</w:t>
        </w:r>
      </w:hyperlink>
      <w:r>
        <w:t xml:space="preserve"> слова "до 2025 года" и слова ", а также порядок формирования и ведения перечня этих инвестиционных проектов" исключить;</w:t>
      </w:r>
    </w:p>
    <w:p w14:paraId="5D6ECE3A" w14:textId="77777777" w:rsidR="00180DBB" w:rsidRDefault="00180DBB">
      <w:pPr>
        <w:pStyle w:val="ConsPlusNormal"/>
        <w:spacing w:before="220"/>
        <w:ind w:firstLine="540"/>
        <w:jc w:val="both"/>
      </w:pPr>
      <w:hyperlink r:id="rId17">
        <w:r>
          <w:rPr>
            <w:color w:val="0000FF"/>
          </w:rPr>
          <w:t>пункты 6</w:t>
        </w:r>
      </w:hyperlink>
      <w:r>
        <w:t xml:space="preserve"> и </w:t>
      </w:r>
      <w:hyperlink r:id="rId18">
        <w:r>
          <w:rPr>
            <w:color w:val="0000FF"/>
          </w:rPr>
          <w:t>7</w:t>
        </w:r>
      </w:hyperlink>
      <w:r>
        <w:t xml:space="preserve"> изложить в следующей редакции:</w:t>
      </w:r>
    </w:p>
    <w:p w14:paraId="7EEA8180" w14:textId="77777777" w:rsidR="00180DBB" w:rsidRDefault="00180DBB">
      <w:pPr>
        <w:pStyle w:val="ConsPlusNormal"/>
        <w:spacing w:before="220"/>
        <w:ind w:firstLine="540"/>
        <w:jc w:val="both"/>
      </w:pPr>
      <w:r>
        <w:t>"6) утверждает порядок заключения, изменения, расторжения специальных инвестиционных контрактов;</w:t>
      </w:r>
    </w:p>
    <w:p w14:paraId="05770410" w14:textId="77777777" w:rsidR="00180DBB" w:rsidRDefault="00180DBB">
      <w:pPr>
        <w:pStyle w:val="ConsPlusNormal"/>
        <w:spacing w:before="220"/>
        <w:ind w:firstLine="540"/>
        <w:jc w:val="both"/>
      </w:pPr>
      <w:r>
        <w:t>7) утверждает перечень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порядок формирования и актуализации перечня современных технологий, а также перечень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14:paraId="41E39754" w14:textId="77777777" w:rsidR="00180DBB" w:rsidRDefault="00180DBB">
      <w:pPr>
        <w:pStyle w:val="ConsPlusNormal"/>
        <w:spacing w:before="220"/>
        <w:ind w:firstLine="540"/>
        <w:jc w:val="both"/>
      </w:pPr>
      <w:hyperlink r:id="rId19">
        <w:r>
          <w:rPr>
            <w:color w:val="0000FF"/>
          </w:rPr>
          <w:t>дополнить</w:t>
        </w:r>
      </w:hyperlink>
      <w:r>
        <w:t xml:space="preserve"> пунктами 7.1 - 7.3 следующего содержания:</w:t>
      </w:r>
    </w:p>
    <w:p w14:paraId="53315039" w14:textId="77777777" w:rsidR="00180DBB" w:rsidRDefault="00180DBB">
      <w:pPr>
        <w:pStyle w:val="ConsPlusNormal"/>
        <w:spacing w:before="220"/>
        <w:ind w:firstLine="540"/>
        <w:jc w:val="both"/>
      </w:pPr>
      <w:r>
        <w:t>"7.1) утверждает требования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14:paraId="25DF8B54" w14:textId="77777777" w:rsidR="00180DBB" w:rsidRDefault="00180DBB">
      <w:pPr>
        <w:pStyle w:val="ConsPlusNormal"/>
        <w:spacing w:before="220"/>
        <w:ind w:firstLine="540"/>
        <w:jc w:val="both"/>
      </w:pPr>
      <w:r>
        <w:t>7.2) утверждает порядок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14:paraId="0BF0C938" w14:textId="77777777" w:rsidR="00180DBB" w:rsidRDefault="00180DBB">
      <w:pPr>
        <w:pStyle w:val="ConsPlusNormal"/>
        <w:spacing w:before="220"/>
        <w:ind w:firstLine="540"/>
        <w:jc w:val="both"/>
      </w:pPr>
      <w:r>
        <w:t>7.3) утверждает порядок ведения реестра специальных инвестиционных контрактов, состав сведений, включаемых в него, в том числе порядок предоставления информации для ее включения в реестр специальных инвестиционных контрактов;";</w:t>
      </w:r>
    </w:p>
    <w:p w14:paraId="2F64298F" w14:textId="77777777" w:rsidR="00180DBB" w:rsidRDefault="00180DBB">
      <w:pPr>
        <w:pStyle w:val="ConsPlusNormal"/>
        <w:spacing w:before="220"/>
        <w:ind w:firstLine="540"/>
        <w:jc w:val="both"/>
      </w:pPr>
      <w:r>
        <w:t xml:space="preserve">б) в </w:t>
      </w:r>
      <w:hyperlink r:id="rId20">
        <w:r>
          <w:rPr>
            <w:color w:val="0000FF"/>
          </w:rPr>
          <w:t>части 3</w:t>
        </w:r>
      </w:hyperlink>
      <w:r>
        <w:t>:</w:t>
      </w:r>
    </w:p>
    <w:p w14:paraId="309B1FFA" w14:textId="77777777" w:rsidR="00180DBB" w:rsidRDefault="00180DBB">
      <w:pPr>
        <w:pStyle w:val="ConsPlusNormal"/>
        <w:spacing w:before="220"/>
        <w:ind w:firstLine="540"/>
        <w:jc w:val="both"/>
      </w:pPr>
      <w:hyperlink r:id="rId21">
        <w:r>
          <w:rPr>
            <w:color w:val="0000FF"/>
          </w:rPr>
          <w:t>пункт 2</w:t>
        </w:r>
      </w:hyperlink>
      <w:r>
        <w:t xml:space="preserve"> признать утратившим силу;</w:t>
      </w:r>
    </w:p>
    <w:p w14:paraId="4A26892B" w14:textId="77777777" w:rsidR="00180DBB" w:rsidRDefault="00180DBB">
      <w:pPr>
        <w:pStyle w:val="ConsPlusNormal"/>
        <w:spacing w:before="220"/>
        <w:ind w:firstLine="540"/>
        <w:jc w:val="both"/>
      </w:pPr>
      <w:hyperlink r:id="rId22">
        <w:r>
          <w:rPr>
            <w:color w:val="0000FF"/>
          </w:rPr>
          <w:t>дополнить</w:t>
        </w:r>
      </w:hyperlink>
      <w:r>
        <w:t xml:space="preserve"> пунктами 8 и 9 следующего содержания:</w:t>
      </w:r>
    </w:p>
    <w:p w14:paraId="43691E2C" w14:textId="77777777" w:rsidR="00180DBB" w:rsidRDefault="00180DBB">
      <w:pPr>
        <w:pStyle w:val="ConsPlusNormal"/>
        <w:spacing w:before="220"/>
        <w:ind w:firstLine="540"/>
        <w:jc w:val="both"/>
      </w:pPr>
      <w:r>
        <w:t>"8)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14:paraId="32B758E0" w14:textId="77777777" w:rsidR="00180DBB" w:rsidRDefault="00180DBB">
      <w:pPr>
        <w:pStyle w:val="ConsPlusNormal"/>
        <w:spacing w:before="220"/>
        <w:ind w:firstLine="540"/>
        <w:jc w:val="both"/>
      </w:pPr>
      <w:r>
        <w:t>9) осуществляет ведение реестра специальных инвестиционных контрактов.";</w:t>
      </w:r>
    </w:p>
    <w:p w14:paraId="3ED94984" w14:textId="77777777" w:rsidR="00180DBB" w:rsidRDefault="00180DBB">
      <w:pPr>
        <w:pStyle w:val="ConsPlusNormal"/>
        <w:spacing w:before="220"/>
        <w:ind w:firstLine="540"/>
        <w:jc w:val="both"/>
      </w:pPr>
      <w:r>
        <w:t xml:space="preserve">3) в </w:t>
      </w:r>
      <w:hyperlink r:id="rId23">
        <w:r>
          <w:rPr>
            <w:color w:val="0000FF"/>
          </w:rPr>
          <w:t>части 4 статьи 10</w:t>
        </w:r>
      </w:hyperlink>
      <w:r>
        <w:t xml:space="preserve"> слова ", в том числе тем из указанных субъектов, которые реализуют инвестиционные проекты, включенные в перечень, предусмотренный пунктом 3 части 1 статьи 6 настоящего Федерального закона" исключить;</w:t>
      </w:r>
    </w:p>
    <w:p w14:paraId="30E61303" w14:textId="77777777" w:rsidR="00180DBB" w:rsidRDefault="00180DBB">
      <w:pPr>
        <w:pStyle w:val="ConsPlusNormal"/>
        <w:spacing w:before="220"/>
        <w:ind w:firstLine="540"/>
        <w:jc w:val="both"/>
      </w:pPr>
      <w:r>
        <w:t xml:space="preserve">4) </w:t>
      </w:r>
      <w:hyperlink r:id="rId24">
        <w:r>
          <w:rPr>
            <w:color w:val="0000FF"/>
          </w:rPr>
          <w:t>статью 11</w:t>
        </w:r>
      </w:hyperlink>
      <w:r>
        <w:t xml:space="preserve"> дополнить частью 8.1 следующего содержания:</w:t>
      </w:r>
    </w:p>
    <w:p w14:paraId="05742D90" w14:textId="77777777" w:rsidR="00180DBB" w:rsidRDefault="00180DBB">
      <w:pPr>
        <w:pStyle w:val="ConsPlusNormal"/>
        <w:spacing w:before="220"/>
        <w:ind w:firstLine="540"/>
        <w:jc w:val="both"/>
      </w:pPr>
      <w:r>
        <w:t xml:space="preserve">"8.1.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w:t>
      </w:r>
      <w:r>
        <w:lastRenderedPageBreak/>
        <w:t>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14:paraId="5504AE20" w14:textId="77777777" w:rsidR="00180DBB" w:rsidRDefault="00180DBB">
      <w:pPr>
        <w:pStyle w:val="ConsPlusNormal"/>
        <w:spacing w:before="220"/>
        <w:ind w:firstLine="540"/>
        <w:jc w:val="both"/>
      </w:pPr>
      <w:r>
        <w:t xml:space="preserve">5) в </w:t>
      </w:r>
      <w:hyperlink r:id="rId25">
        <w:r>
          <w:rPr>
            <w:color w:val="0000FF"/>
          </w:rPr>
          <w:t>статье 14</w:t>
        </w:r>
      </w:hyperlink>
      <w:r>
        <w:t>:</w:t>
      </w:r>
    </w:p>
    <w:p w14:paraId="2F98E009" w14:textId="77777777" w:rsidR="00180DBB" w:rsidRDefault="00180DBB">
      <w:pPr>
        <w:pStyle w:val="ConsPlusNormal"/>
        <w:spacing w:before="220"/>
        <w:ind w:firstLine="540"/>
        <w:jc w:val="both"/>
      </w:pPr>
      <w:r>
        <w:t xml:space="preserve">а) </w:t>
      </w:r>
      <w:hyperlink r:id="rId26">
        <w:r>
          <w:rPr>
            <w:color w:val="0000FF"/>
          </w:rPr>
          <w:t>часть 2</w:t>
        </w:r>
      </w:hyperlink>
      <w:r>
        <w:t xml:space="preserve"> изложить в следующей редакции:</w:t>
      </w:r>
    </w:p>
    <w:p w14:paraId="16D78E04" w14:textId="77777777" w:rsidR="00180DBB" w:rsidRDefault="00180DBB">
      <w:pPr>
        <w:pStyle w:val="ConsPlusNormal"/>
        <w:spacing w:before="220"/>
        <w:ind w:firstLine="540"/>
        <w:jc w:val="both"/>
      </w:pPr>
      <w:r>
        <w:t>"2.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функции оператора государственной информационной системы промышленности государственному фонду развития промышленности, часть полномочий и функций учредителя которого передана Правительством Российской Федерации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указанному государственному фонду развития промышленности) уполномоченный орган вправе привлекать иных лиц в соответствии с законодательством Российской Федерации.";</w:t>
      </w:r>
    </w:p>
    <w:p w14:paraId="666FF3A3" w14:textId="77777777" w:rsidR="00180DBB" w:rsidRDefault="00180DBB">
      <w:pPr>
        <w:pStyle w:val="ConsPlusNormal"/>
        <w:spacing w:before="220"/>
        <w:ind w:firstLine="540"/>
        <w:jc w:val="both"/>
      </w:pPr>
      <w:r>
        <w:t xml:space="preserve">б) </w:t>
      </w:r>
      <w:hyperlink r:id="rId27">
        <w:r>
          <w:rPr>
            <w:color w:val="0000FF"/>
          </w:rPr>
          <w:t>часть 4</w:t>
        </w:r>
      </w:hyperlink>
      <w:r>
        <w:t xml:space="preserve"> дополнить пунктом 12 следующего содержания:</w:t>
      </w:r>
    </w:p>
    <w:p w14:paraId="6FE2994A" w14:textId="77777777" w:rsidR="00180DBB" w:rsidRDefault="00180DBB">
      <w:pPr>
        <w:pStyle w:val="ConsPlusNormal"/>
        <w:spacing w:before="220"/>
        <w:ind w:firstLine="540"/>
        <w:jc w:val="both"/>
      </w:pPr>
      <w:r>
        <w:t>"12)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14:paraId="631FAD5B" w14:textId="77777777" w:rsidR="00180DBB" w:rsidRDefault="00180DBB">
      <w:pPr>
        <w:pStyle w:val="ConsPlusNormal"/>
        <w:spacing w:before="220"/>
        <w:ind w:firstLine="540"/>
        <w:jc w:val="both"/>
      </w:pPr>
      <w:r>
        <w:t xml:space="preserve">в) </w:t>
      </w:r>
      <w:hyperlink r:id="rId28">
        <w:r>
          <w:rPr>
            <w:color w:val="0000FF"/>
          </w:rPr>
          <w:t>дополнить</w:t>
        </w:r>
      </w:hyperlink>
      <w:r>
        <w:t xml:space="preserve"> частью 8.1 следующего содержания:</w:t>
      </w:r>
    </w:p>
    <w:p w14:paraId="514A7777" w14:textId="77777777" w:rsidR="00180DBB" w:rsidRDefault="00180DBB">
      <w:pPr>
        <w:pStyle w:val="ConsPlusNormal"/>
        <w:spacing w:before="220"/>
        <w:ind w:firstLine="540"/>
        <w:jc w:val="both"/>
      </w:pPr>
      <w:r>
        <w:t>"8.1. Государственная информационная система промышленности используется для информационного взаимодействия лиц, указанных в статьях 18.1 и 18.5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14:paraId="30D5F04A" w14:textId="77777777" w:rsidR="00180DBB" w:rsidRDefault="00180DBB">
      <w:pPr>
        <w:pStyle w:val="ConsPlusNormal"/>
        <w:spacing w:before="220"/>
        <w:ind w:firstLine="540"/>
        <w:jc w:val="both"/>
      </w:pPr>
      <w:r>
        <w:t xml:space="preserve">6) </w:t>
      </w:r>
      <w:hyperlink r:id="rId29">
        <w:r>
          <w:rPr>
            <w:color w:val="0000FF"/>
          </w:rPr>
          <w:t>дополнить</w:t>
        </w:r>
      </w:hyperlink>
      <w:r>
        <w:t xml:space="preserve"> главой 2.1 следующего содержания:</w:t>
      </w:r>
    </w:p>
    <w:p w14:paraId="1A701B7B" w14:textId="77777777" w:rsidR="00180DBB" w:rsidRDefault="00180DBB">
      <w:pPr>
        <w:pStyle w:val="ConsPlusNormal"/>
        <w:ind w:firstLine="540"/>
        <w:jc w:val="both"/>
      </w:pPr>
    </w:p>
    <w:p w14:paraId="59DAF3EE" w14:textId="77777777" w:rsidR="00180DBB" w:rsidRDefault="00180DBB">
      <w:pPr>
        <w:pStyle w:val="ConsPlusNormal"/>
        <w:ind w:firstLine="540"/>
        <w:jc w:val="both"/>
      </w:pPr>
      <w:r>
        <w:t>"Глава 2.1. Специальный инвестиционный контракт</w:t>
      </w:r>
    </w:p>
    <w:p w14:paraId="3FCCDEC8" w14:textId="77777777" w:rsidR="00180DBB" w:rsidRDefault="00180DBB">
      <w:pPr>
        <w:pStyle w:val="ConsPlusNormal"/>
        <w:ind w:firstLine="540"/>
        <w:jc w:val="both"/>
      </w:pPr>
    </w:p>
    <w:p w14:paraId="318B7905" w14:textId="77777777" w:rsidR="00180DBB" w:rsidRDefault="00180DBB">
      <w:pPr>
        <w:pStyle w:val="ConsPlusNormal"/>
        <w:ind w:firstLine="540"/>
        <w:jc w:val="both"/>
      </w:pPr>
      <w:r>
        <w:t>Статья 18.1. Предмет и стороны специального инвестиционного контракта</w:t>
      </w:r>
    </w:p>
    <w:p w14:paraId="4EAE90E7" w14:textId="77777777" w:rsidR="00180DBB" w:rsidRDefault="00180DBB">
      <w:pPr>
        <w:pStyle w:val="ConsPlusNormal"/>
        <w:ind w:firstLine="540"/>
        <w:jc w:val="both"/>
      </w:pPr>
    </w:p>
    <w:p w14:paraId="19F9D0D3" w14:textId="77777777" w:rsidR="00180DBB" w:rsidRDefault="00180DBB">
      <w:pPr>
        <w:pStyle w:val="ConsPlusNormal"/>
        <w:ind w:firstLine="540"/>
        <w:jc w:val="both"/>
      </w:pPr>
      <w:r>
        <w:t>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частях 2, 3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p w14:paraId="1FCCFF81" w14:textId="77777777" w:rsidR="00180DBB" w:rsidRDefault="00180DBB">
      <w:pPr>
        <w:pStyle w:val="ConsPlusNormal"/>
        <w:spacing w:before="220"/>
        <w:ind w:firstLine="540"/>
        <w:jc w:val="both"/>
      </w:pPr>
      <w:r>
        <w:lastRenderedPageBreak/>
        <w:t>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p w14:paraId="1672AAF8" w14:textId="77777777" w:rsidR="00180DBB" w:rsidRDefault="00180DBB">
      <w:pPr>
        <w:pStyle w:val="ConsPlusNormal"/>
        <w:spacing w:before="220"/>
        <w:ind w:firstLine="540"/>
        <w:jc w:val="both"/>
      </w:pPr>
      <w:r>
        <w:t>3. Перечень современных технологий формируется и актуализируется Правительством Российской Федерации в установленном им порядке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14:paraId="48159AEC" w14:textId="77777777" w:rsidR="00180DBB" w:rsidRDefault="00180DBB">
      <w:pPr>
        <w:pStyle w:val="ConsPlusNormal"/>
        <w:spacing w:before="220"/>
        <w:ind w:firstLine="540"/>
        <w:jc w:val="both"/>
      </w:pPr>
      <w:r>
        <w:t>4. К предложению уполномоченного органа о включении технологии в перечень современных технологий прилагается заключение включенных в перечень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14:paraId="7FE53DBA" w14:textId="77777777" w:rsidR="00180DBB" w:rsidRDefault="00180DBB">
      <w:pPr>
        <w:pStyle w:val="ConsPlusNormal"/>
        <w:spacing w:before="220"/>
        <w:ind w:firstLine="540"/>
        <w:jc w:val="both"/>
      </w:pPr>
      <w:r>
        <w:t>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пунктом 4 части 5 статьи 18.2 настоящего Федерального закона.</w:t>
      </w:r>
    </w:p>
    <w:p w14:paraId="187DFB4A" w14:textId="77777777" w:rsidR="00180DBB" w:rsidRDefault="00180DBB">
      <w:pPr>
        <w:pStyle w:val="ConsPlusNormal"/>
        <w:spacing w:before="220"/>
        <w:ind w:firstLine="540"/>
        <w:jc w:val="both"/>
      </w:pPr>
      <w:r>
        <w:t>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14:paraId="341DFCF5" w14:textId="77777777" w:rsidR="00180DBB" w:rsidRDefault="00180DBB">
      <w:pPr>
        <w:pStyle w:val="ConsPlusNormal"/>
        <w:spacing w:before="220"/>
        <w:ind w:firstLine="540"/>
        <w:jc w:val="both"/>
      </w:pPr>
      <w:r>
        <w:t>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7D7E09E2" w14:textId="77777777" w:rsidR="00180DBB" w:rsidRDefault="00180DBB">
      <w:pPr>
        <w:pStyle w:val="ConsPlusNormal"/>
        <w:spacing w:before="220"/>
        <w:ind w:firstLine="540"/>
        <w:jc w:val="both"/>
      </w:pPr>
      <w:r>
        <w:t>8. При заключении специального инвестиционного контракта от имени муниципального образования действует глава муниципального образования.</w:t>
      </w:r>
    </w:p>
    <w:p w14:paraId="674E1CDC" w14:textId="77777777" w:rsidR="00180DBB" w:rsidRDefault="00180DBB">
      <w:pPr>
        <w:pStyle w:val="ConsPlusNormal"/>
        <w:ind w:firstLine="540"/>
        <w:jc w:val="both"/>
      </w:pPr>
    </w:p>
    <w:p w14:paraId="3AB60435" w14:textId="77777777" w:rsidR="00180DBB" w:rsidRDefault="00180DBB">
      <w:pPr>
        <w:pStyle w:val="ConsPlusNormal"/>
        <w:ind w:firstLine="540"/>
        <w:jc w:val="both"/>
      </w:pPr>
      <w:r>
        <w:t>Статья 18.2. Содержание специального инвестиционного контракта</w:t>
      </w:r>
    </w:p>
    <w:p w14:paraId="73CC2863" w14:textId="77777777" w:rsidR="00180DBB" w:rsidRDefault="00180DBB">
      <w:pPr>
        <w:pStyle w:val="ConsPlusNormal"/>
        <w:ind w:firstLine="540"/>
        <w:jc w:val="both"/>
      </w:pPr>
    </w:p>
    <w:p w14:paraId="7A365493" w14:textId="77777777" w:rsidR="00180DBB" w:rsidRDefault="00180DBB">
      <w:pPr>
        <w:pStyle w:val="ConsPlusNormal"/>
        <w:ind w:firstLine="540"/>
        <w:jc w:val="both"/>
      </w:pPr>
      <w:r>
        <w:t>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настоящего Федерального закона, либо с лицом, определенным в соответствии с частью 15 статьи 18.3 настоящего Федерального закона.</w:t>
      </w:r>
    </w:p>
    <w:p w14:paraId="115779ED" w14:textId="77777777" w:rsidR="00180DBB" w:rsidRDefault="00180DBB">
      <w:pPr>
        <w:pStyle w:val="ConsPlusNormal"/>
        <w:spacing w:before="220"/>
        <w:ind w:firstLine="540"/>
        <w:jc w:val="both"/>
      </w:pPr>
      <w:r>
        <w:t>2. Специальные инвестиционные контракты в соответствии с настоящим Федеральным законом заключаются не позднее 31 декабря 2030 года.</w:t>
      </w:r>
    </w:p>
    <w:p w14:paraId="63ED2993" w14:textId="77777777" w:rsidR="00180DBB" w:rsidRDefault="00180DBB">
      <w:pPr>
        <w:pStyle w:val="ConsPlusNormal"/>
        <w:spacing w:before="220"/>
        <w:ind w:firstLine="540"/>
        <w:jc w:val="both"/>
      </w:pPr>
      <w:r>
        <w:lastRenderedPageBreak/>
        <w:t>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14:paraId="1C60DA40" w14:textId="77777777" w:rsidR="00180DBB" w:rsidRDefault="00180DBB">
      <w:pPr>
        <w:pStyle w:val="ConsPlusNormal"/>
        <w:spacing w:before="220"/>
        <w:ind w:firstLine="540"/>
        <w:jc w:val="both"/>
      </w:pPr>
      <w:r>
        <w:t>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перечень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p w14:paraId="4AA187AA" w14:textId="77777777" w:rsidR="00180DBB" w:rsidRDefault="00180DBB">
      <w:pPr>
        <w:pStyle w:val="ConsPlusNormal"/>
        <w:spacing w:before="220"/>
        <w:ind w:firstLine="540"/>
        <w:jc w:val="both"/>
      </w:pPr>
      <w:r>
        <w:t>5. В соответствии со специальным инвестиционным контрактом инвестор обязуется:</w:t>
      </w:r>
    </w:p>
    <w:p w14:paraId="31DE6A5D" w14:textId="77777777" w:rsidR="00180DBB" w:rsidRDefault="00180DBB">
      <w:pPr>
        <w:pStyle w:val="ConsPlusNormal"/>
        <w:spacing w:before="220"/>
        <w:ind w:firstLine="540"/>
        <w:jc w:val="both"/>
      </w:pPr>
      <w:r>
        <w:t>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p w14:paraId="3CA330F3" w14:textId="77777777" w:rsidR="00180DBB" w:rsidRDefault="00180DBB">
      <w:pPr>
        <w:pStyle w:val="ConsPlusNormal"/>
        <w:spacing w:before="220"/>
        <w:ind w:firstLine="540"/>
        <w:jc w:val="both"/>
      </w:pPr>
      <w:r>
        <w:t>2) разработать технологию из числа технологий, включенных в перечень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p w14:paraId="5B99B8D6" w14:textId="77777777" w:rsidR="00180DBB" w:rsidRDefault="00180DBB">
      <w:pPr>
        <w:pStyle w:val="ConsPlusNormal"/>
        <w:spacing w:before="220"/>
        <w:ind w:firstLine="540"/>
        <w:jc w:val="both"/>
      </w:pPr>
      <w:r>
        <w:t>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p w14:paraId="3354CC6D" w14:textId="77777777" w:rsidR="00180DBB" w:rsidRDefault="00180DBB">
      <w:pPr>
        <w:pStyle w:val="ConsPlusNormal"/>
        <w:spacing w:before="220"/>
        <w:ind w:firstLine="540"/>
        <w:jc w:val="both"/>
      </w:pPr>
      <w:r>
        <w:t>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пункте 7 части 1 статьи 6 настоящего Федерального закона);</w:t>
      </w:r>
    </w:p>
    <w:p w14:paraId="57332D8A" w14:textId="77777777" w:rsidR="00180DBB" w:rsidRDefault="00180DBB">
      <w:pPr>
        <w:pStyle w:val="ConsPlusNormal"/>
        <w:spacing w:before="220"/>
        <w:ind w:firstLine="540"/>
        <w:jc w:val="both"/>
      </w:pPr>
      <w:r>
        <w:t>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пункте 1 части 15 статьи 18.3 настоящего Федерального закона;</w:t>
      </w:r>
    </w:p>
    <w:p w14:paraId="6166ECF5" w14:textId="77777777" w:rsidR="00180DBB" w:rsidRDefault="00180DBB">
      <w:pPr>
        <w:pStyle w:val="ConsPlusNormal"/>
        <w:spacing w:before="220"/>
        <w:ind w:firstLine="540"/>
        <w:jc w:val="both"/>
      </w:pPr>
      <w:r>
        <w:t>6) обеспечить достижение установленных специальным инвестиционным контрактом итоговых показателей, включая:</w:t>
      </w:r>
    </w:p>
    <w:p w14:paraId="449D6D70" w14:textId="77777777" w:rsidR="00180DBB" w:rsidRDefault="00180DBB">
      <w:pPr>
        <w:pStyle w:val="ConsPlusNormal"/>
        <w:spacing w:before="220"/>
        <w:ind w:firstLine="540"/>
        <w:jc w:val="both"/>
      </w:pPr>
      <w:r>
        <w:t>а) объем произведенной и объем реализованной промышленной продукции (в количественном и денежном выражении);</w:t>
      </w:r>
    </w:p>
    <w:p w14:paraId="667C33E2" w14:textId="77777777" w:rsidR="00180DBB" w:rsidRDefault="00180DBB">
      <w:pPr>
        <w:pStyle w:val="ConsPlusNormal"/>
        <w:spacing w:before="220"/>
        <w:ind w:firstLine="540"/>
        <w:jc w:val="both"/>
      </w:pPr>
      <w:r>
        <w:lastRenderedPageBreak/>
        <w:t>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14:paraId="45DF48E8" w14:textId="77777777" w:rsidR="00180DBB" w:rsidRDefault="00180DBB">
      <w:pPr>
        <w:pStyle w:val="ConsPlusNormal"/>
        <w:spacing w:before="220"/>
        <w:ind w:firstLine="540"/>
        <w:jc w:val="both"/>
      </w:pPr>
      <w:r>
        <w:t>в) количество рабочих мест, создаваемых в ходе реализации проекта;</w:t>
      </w:r>
    </w:p>
    <w:p w14:paraId="21FCC406" w14:textId="77777777" w:rsidR="00180DBB" w:rsidRDefault="00180DBB">
      <w:pPr>
        <w:pStyle w:val="ConsPlusNormal"/>
        <w:spacing w:before="220"/>
        <w:ind w:firstLine="540"/>
        <w:jc w:val="both"/>
      </w:pPr>
      <w:r>
        <w:t>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p w14:paraId="78F8E88D" w14:textId="77777777" w:rsidR="00180DBB" w:rsidRDefault="00180DBB">
      <w:pPr>
        <w:pStyle w:val="ConsPlusNormal"/>
        <w:spacing w:before="220"/>
        <w:ind w:firstLine="540"/>
        <w:jc w:val="both"/>
      </w:pPr>
      <w:r>
        <w:t>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14:paraId="7FFE6946" w14:textId="77777777" w:rsidR="00180DBB" w:rsidRDefault="00180DBB">
      <w:pPr>
        <w:pStyle w:val="ConsPlusNormal"/>
        <w:spacing w:before="220"/>
        <w:ind w:firstLine="540"/>
        <w:jc w:val="both"/>
      </w:pPr>
      <w:r>
        <w:t>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пункте 8 части 2 статьи 18.3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14:paraId="5E198C9A" w14:textId="77777777" w:rsidR="00180DBB" w:rsidRDefault="00180DBB">
      <w:pPr>
        <w:pStyle w:val="ConsPlusNormal"/>
        <w:spacing w:before="220"/>
        <w:ind w:firstLine="540"/>
        <w:jc w:val="both"/>
      </w:pPr>
      <w:r>
        <w:t>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14:paraId="1533D8A0" w14:textId="77777777" w:rsidR="00180DBB" w:rsidRDefault="00180DBB">
      <w:pPr>
        <w:pStyle w:val="ConsPlusNormal"/>
        <w:spacing w:before="220"/>
        <w:ind w:firstLine="540"/>
        <w:jc w:val="both"/>
      </w:pPr>
      <w:r>
        <w:t>9. Специальный инвестиционный контракт наряду с условиями, установленными частями 1 - 3, 5 и 6 настоящей статьи, должен включать в себя:</w:t>
      </w:r>
    </w:p>
    <w:p w14:paraId="010A1C17" w14:textId="77777777" w:rsidR="00180DBB" w:rsidRDefault="00180DBB">
      <w:pPr>
        <w:pStyle w:val="ConsPlusNormal"/>
        <w:spacing w:before="220"/>
        <w:ind w:firstLine="540"/>
        <w:jc w:val="both"/>
      </w:pPr>
      <w:r>
        <w:t>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14:paraId="7BE4470A" w14:textId="77777777" w:rsidR="00180DBB" w:rsidRDefault="00180DBB">
      <w:pPr>
        <w:pStyle w:val="ConsPlusNormal"/>
        <w:spacing w:before="220"/>
        <w:ind w:firstLine="540"/>
        <w:jc w:val="both"/>
      </w:pPr>
      <w:r>
        <w:t>2) основания для изменения и расторжения специального инвестиционного контракта.</w:t>
      </w:r>
    </w:p>
    <w:p w14:paraId="7F863CAC" w14:textId="77777777" w:rsidR="00180DBB" w:rsidRDefault="00180DBB">
      <w:pPr>
        <w:pStyle w:val="ConsPlusNormal"/>
        <w:spacing w:before="220"/>
        <w:ind w:firstLine="540"/>
        <w:jc w:val="both"/>
      </w:pPr>
      <w:r>
        <w:t>10. Специальный инвестиционный контракт может включать в себя иные условия, которые стороны определят как существенные.</w:t>
      </w:r>
    </w:p>
    <w:p w14:paraId="5BD28965" w14:textId="77777777" w:rsidR="00180DBB" w:rsidRDefault="00180DBB">
      <w:pPr>
        <w:pStyle w:val="ConsPlusNormal"/>
        <w:spacing w:before="220"/>
        <w:ind w:firstLine="540"/>
        <w:jc w:val="both"/>
      </w:pPr>
      <w: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30">
        <w:r>
          <w:rPr>
            <w:color w:val="0000FF"/>
          </w:rPr>
          <w:t>кодексом</w:t>
        </w:r>
      </w:hyperlink>
      <w:r>
        <w:t xml:space="preserve"> Российской Федерации, если иное не установлено настоящим Федеральным законом.</w:t>
      </w:r>
    </w:p>
    <w:p w14:paraId="36EDCBB9" w14:textId="77777777" w:rsidR="00180DBB" w:rsidRDefault="00180DBB">
      <w:pPr>
        <w:pStyle w:val="ConsPlusNormal"/>
        <w:ind w:firstLine="540"/>
        <w:jc w:val="both"/>
      </w:pPr>
    </w:p>
    <w:p w14:paraId="5BAD3E7D" w14:textId="77777777" w:rsidR="00180DBB" w:rsidRDefault="00180DBB">
      <w:pPr>
        <w:pStyle w:val="ConsPlusNormal"/>
        <w:ind w:firstLine="540"/>
        <w:jc w:val="both"/>
      </w:pPr>
      <w:r>
        <w:t>Статья 18.3. Порядок заключения, изменения, расторжения и прекращения действия специального инвестиционного контракта</w:t>
      </w:r>
    </w:p>
    <w:p w14:paraId="204329CA" w14:textId="77777777" w:rsidR="00180DBB" w:rsidRDefault="00180DBB">
      <w:pPr>
        <w:pStyle w:val="ConsPlusNormal"/>
        <w:ind w:firstLine="540"/>
        <w:jc w:val="both"/>
      </w:pPr>
    </w:p>
    <w:p w14:paraId="4BA6DED5" w14:textId="77777777" w:rsidR="00180DBB" w:rsidRDefault="00180DBB">
      <w:pPr>
        <w:pStyle w:val="ConsPlusNormal"/>
        <w:ind w:firstLine="540"/>
        <w:jc w:val="both"/>
      </w:pPr>
      <w:r>
        <w:t>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частью 15 настоящей статьи.</w:t>
      </w:r>
    </w:p>
    <w:p w14:paraId="5BBF70E9" w14:textId="77777777" w:rsidR="00180DBB" w:rsidRDefault="00180DBB">
      <w:pPr>
        <w:pStyle w:val="ConsPlusNormal"/>
        <w:spacing w:before="220"/>
        <w:ind w:firstLine="540"/>
        <w:jc w:val="both"/>
      </w:pPr>
      <w:r>
        <w:lastRenderedPageBreak/>
        <w:t>2. Порядок заключения, изменения и расторжения специальных инвестиционных контрактов, установленный актом Правительства Российской Федерации, предусматривает:</w:t>
      </w:r>
    </w:p>
    <w:p w14:paraId="5A5B8B2F" w14:textId="77777777" w:rsidR="00180DBB" w:rsidRDefault="00180DBB">
      <w:pPr>
        <w:pStyle w:val="ConsPlusNormal"/>
        <w:spacing w:before="220"/>
        <w:ind w:firstLine="540"/>
        <w:jc w:val="both"/>
      </w:pPr>
      <w:r>
        <w:t>1) требования к проектам, в отношении которых могут быть заключены специальные инвестиционные контракты;</w:t>
      </w:r>
    </w:p>
    <w:p w14:paraId="04F78389" w14:textId="77777777" w:rsidR="00180DBB" w:rsidRDefault="00180DBB">
      <w:pPr>
        <w:pStyle w:val="ConsPlusNormal"/>
        <w:spacing w:before="220"/>
        <w:ind w:firstLine="540"/>
        <w:jc w:val="both"/>
      </w:pPr>
      <w:r>
        <w:t>2) порядок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14:paraId="267DE31B" w14:textId="77777777" w:rsidR="00180DBB" w:rsidRDefault="00180DBB">
      <w:pPr>
        <w:pStyle w:val="ConsPlusNormal"/>
        <w:spacing w:before="220"/>
        <w:ind w:firstLine="540"/>
        <w:jc w:val="both"/>
      </w:pPr>
      <w:r>
        <w:t>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частью 15 настоящей статьи;</w:t>
      </w:r>
    </w:p>
    <w:p w14:paraId="467E4F76" w14:textId="77777777" w:rsidR="00180DBB" w:rsidRDefault="00180DBB">
      <w:pPr>
        <w:pStyle w:val="ConsPlusNormal"/>
        <w:spacing w:before="220"/>
        <w:ind w:firstLine="540"/>
        <w:jc w:val="both"/>
      </w:pPr>
      <w:r>
        <w:t>4) порядок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14:paraId="76BB34BC" w14:textId="77777777" w:rsidR="00180DBB" w:rsidRDefault="00180DBB">
      <w:pPr>
        <w:pStyle w:val="ConsPlusNormal"/>
        <w:spacing w:before="220"/>
        <w:ind w:firstLine="540"/>
        <w:jc w:val="both"/>
      </w:pPr>
      <w:r>
        <w:t>5) методику оценки заявок на участие в конкурсных отборах на право заключения специальных инвестиционных контрактов по критериям, установленным частью 6 настоящей статьи;</w:t>
      </w:r>
    </w:p>
    <w:p w14:paraId="06E30C75" w14:textId="77777777" w:rsidR="00180DBB" w:rsidRDefault="00180DBB">
      <w:pPr>
        <w:pStyle w:val="ConsPlusNormal"/>
        <w:spacing w:before="220"/>
        <w:ind w:firstLine="540"/>
        <w:jc w:val="both"/>
      </w:pPr>
      <w:r>
        <w:t xml:space="preserve">6) особенности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3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F61973B" w14:textId="77777777" w:rsidR="00180DBB" w:rsidRDefault="00180DBB">
      <w:pPr>
        <w:pStyle w:val="ConsPlusNormal"/>
        <w:spacing w:before="220"/>
        <w:ind w:firstLine="540"/>
        <w:jc w:val="both"/>
      </w:pPr>
      <w:r>
        <w:t>7) порядок изменения и расторжения специальных инвестиционных контрактов;</w:t>
      </w:r>
    </w:p>
    <w:p w14:paraId="6DF38B25" w14:textId="77777777" w:rsidR="00180DBB" w:rsidRDefault="00180DBB">
      <w:pPr>
        <w:pStyle w:val="ConsPlusNormal"/>
        <w:spacing w:before="220"/>
        <w:ind w:firstLine="540"/>
        <w:jc w:val="both"/>
      </w:pPr>
      <w:r>
        <w:t>8) методику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14:paraId="332E0D0B" w14:textId="77777777" w:rsidR="00180DBB" w:rsidRDefault="00180DBB">
      <w:pPr>
        <w:pStyle w:val="ConsPlusNormal"/>
        <w:spacing w:before="220"/>
        <w:ind w:firstLine="540"/>
        <w:jc w:val="both"/>
      </w:pPr>
      <w:r>
        <w:t>9) иные положения, предусмотренные настоящим Федеральным законом.</w:t>
      </w:r>
    </w:p>
    <w:p w14:paraId="08B7298E" w14:textId="77777777" w:rsidR="00180DBB" w:rsidRDefault="00180DBB">
      <w:pPr>
        <w:pStyle w:val="ConsPlusNormal"/>
        <w:spacing w:before="220"/>
        <w:ind w:firstLine="540"/>
        <w:jc w:val="both"/>
      </w:pPr>
      <w:r>
        <w:t>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14:paraId="75C1D5CB" w14:textId="77777777" w:rsidR="00180DBB" w:rsidRDefault="00180DBB">
      <w:pPr>
        <w:pStyle w:val="ConsPlusNormal"/>
        <w:spacing w:before="220"/>
        <w:ind w:firstLine="540"/>
        <w:jc w:val="both"/>
      </w:pPr>
      <w:r>
        <w:t>4. Открытый конкурсный отбор на право заключения специального инвестиционного контракта проводится по инициативе:</w:t>
      </w:r>
    </w:p>
    <w:p w14:paraId="2833C934" w14:textId="77777777" w:rsidR="00180DBB" w:rsidRDefault="00180DBB">
      <w:pPr>
        <w:pStyle w:val="ConsPlusNormal"/>
        <w:spacing w:before="220"/>
        <w:ind w:firstLine="540"/>
        <w:jc w:val="both"/>
      </w:pPr>
      <w:r>
        <w:t>1) Российской Федерации;</w:t>
      </w:r>
    </w:p>
    <w:p w14:paraId="65BA9E7D" w14:textId="77777777" w:rsidR="00180DBB" w:rsidRDefault="00180DBB">
      <w:pPr>
        <w:pStyle w:val="ConsPlusNormal"/>
        <w:spacing w:before="220"/>
        <w:ind w:firstLine="540"/>
        <w:jc w:val="both"/>
      </w:pPr>
      <w:r>
        <w:t>2) Российской Федерации совместно с субъектом Российской Федерации и муниципальным образованием;</w:t>
      </w:r>
    </w:p>
    <w:p w14:paraId="435F1001" w14:textId="77777777" w:rsidR="00180DBB" w:rsidRDefault="00180DBB">
      <w:pPr>
        <w:pStyle w:val="ConsPlusNormal"/>
        <w:spacing w:before="220"/>
        <w:ind w:firstLine="540"/>
        <w:jc w:val="both"/>
      </w:pPr>
      <w:r>
        <w:lastRenderedPageBreak/>
        <w:t>3) инвестора.</w:t>
      </w:r>
    </w:p>
    <w:p w14:paraId="30F5D41A" w14:textId="77777777" w:rsidR="00180DBB" w:rsidRDefault="00180DBB">
      <w:pPr>
        <w:pStyle w:val="ConsPlusNormal"/>
        <w:spacing w:before="220"/>
        <w:ind w:firstLine="540"/>
        <w:jc w:val="both"/>
      </w:pPr>
      <w:r>
        <w:t>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14:paraId="61D6A5D6" w14:textId="77777777" w:rsidR="00180DBB" w:rsidRDefault="00180DBB">
      <w:pPr>
        <w:pStyle w:val="ConsPlusNormal"/>
        <w:spacing w:before="220"/>
        <w:ind w:firstLine="540"/>
        <w:jc w:val="both"/>
      </w:pPr>
      <w:r>
        <w:t>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пункте 5 части 2 настоящей статьи, на основании следующих критериев:</w:t>
      </w:r>
    </w:p>
    <w:p w14:paraId="02A4EC05" w14:textId="77777777" w:rsidR="00180DBB" w:rsidRDefault="00180DBB">
      <w:pPr>
        <w:pStyle w:val="ConsPlusNormal"/>
        <w:spacing w:before="220"/>
        <w:ind w:firstLine="540"/>
        <w:jc w:val="both"/>
      </w:pPr>
      <w:r>
        <w:t>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14:paraId="0BFF372A" w14:textId="77777777" w:rsidR="00180DBB" w:rsidRDefault="00180DBB">
      <w:pPr>
        <w:pStyle w:val="ConsPlusNormal"/>
        <w:spacing w:before="220"/>
        <w:ind w:firstLine="540"/>
        <w:jc w:val="both"/>
      </w:pPr>
      <w:r>
        <w:t>2) объем промышленной продукции, произведенной в течение срока действия специального инвестиционного контракта;</w:t>
      </w:r>
    </w:p>
    <w:p w14:paraId="58F3F457" w14:textId="77777777" w:rsidR="00180DBB" w:rsidRDefault="00180DBB">
      <w:pPr>
        <w:pStyle w:val="ConsPlusNormal"/>
        <w:spacing w:before="220"/>
        <w:ind w:firstLine="540"/>
        <w:jc w:val="both"/>
      </w:pPr>
      <w:r>
        <w:t>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современных технологий.</w:t>
      </w:r>
    </w:p>
    <w:p w14:paraId="21F19347" w14:textId="77777777" w:rsidR="00180DBB" w:rsidRDefault="00180DBB">
      <w:pPr>
        <w:pStyle w:val="ConsPlusNormal"/>
        <w:spacing w:before="220"/>
        <w:ind w:firstLine="540"/>
        <w:jc w:val="both"/>
      </w:pPr>
      <w:r>
        <w:t>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14:paraId="4BABC1A4" w14:textId="77777777" w:rsidR="00180DBB" w:rsidRDefault="00180DBB">
      <w:pPr>
        <w:pStyle w:val="ConsPlusNormal"/>
        <w:spacing w:before="220"/>
        <w:ind w:firstLine="540"/>
        <w:jc w:val="both"/>
      </w:pPr>
      <w:r>
        <w:t>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14:paraId="173088EC" w14:textId="77777777" w:rsidR="00180DBB" w:rsidRDefault="00180DBB">
      <w:pPr>
        <w:pStyle w:val="ConsPlusNormal"/>
        <w:spacing w:before="220"/>
        <w:ind w:firstLine="540"/>
        <w:jc w:val="both"/>
      </w:pPr>
      <w:r>
        <w:t>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форме,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14:paraId="3C017F21" w14:textId="77777777" w:rsidR="00180DBB" w:rsidRDefault="00180DBB">
      <w:pPr>
        <w:pStyle w:val="ConsPlusNormal"/>
        <w:spacing w:before="220"/>
        <w:ind w:firstLine="540"/>
        <w:jc w:val="both"/>
      </w:pPr>
      <w:r>
        <w:t xml:space="preserve">10. Предложение инвестора о заключении специального инвестиционного контракта </w:t>
      </w:r>
      <w:r>
        <w:lastRenderedPageBreak/>
        <w:t>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части 2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14:paraId="2076F413" w14:textId="77777777" w:rsidR="00180DBB" w:rsidRDefault="00180DBB">
      <w:pPr>
        <w:pStyle w:val="ConsPlusNormal"/>
        <w:spacing w:before="220"/>
        <w:ind w:firstLine="540"/>
        <w:jc w:val="both"/>
      </w:pPr>
      <w:r>
        <w:t>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14:paraId="0E7E43A3" w14:textId="77777777" w:rsidR="00180DBB" w:rsidRDefault="00180DBB">
      <w:pPr>
        <w:pStyle w:val="ConsPlusNormal"/>
        <w:spacing w:before="220"/>
        <w:ind w:firstLine="540"/>
        <w:jc w:val="both"/>
      </w:pPr>
      <w:r>
        <w:t>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части 2 настоящей статьи.</w:t>
      </w:r>
    </w:p>
    <w:p w14:paraId="1CF589AD" w14:textId="77777777" w:rsidR="00180DBB" w:rsidRDefault="00180DBB">
      <w:pPr>
        <w:pStyle w:val="ConsPlusNormal"/>
        <w:spacing w:before="220"/>
        <w:ind w:firstLine="540"/>
        <w:jc w:val="both"/>
      </w:pPr>
      <w: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части 2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32">
        <w:r>
          <w:rPr>
            <w:color w:val="0000FF"/>
          </w:rPr>
          <w:t>статьей 167</w:t>
        </w:r>
      </w:hyperlink>
      <w:r>
        <w:t xml:space="preserve"> Гражданского кодекса Российской Федерации.</w:t>
      </w:r>
    </w:p>
    <w:p w14:paraId="12AF73F0" w14:textId="77777777" w:rsidR="00180DBB" w:rsidRDefault="00180DBB">
      <w:pPr>
        <w:pStyle w:val="ConsPlusNormal"/>
        <w:spacing w:before="220"/>
        <w:ind w:firstLine="540"/>
        <w:jc w:val="both"/>
      </w:pPr>
      <w:r>
        <w:t>14. Специальный инвестиционный контракт не может быть заключен в случаях, если:</w:t>
      </w:r>
    </w:p>
    <w:p w14:paraId="6FFF799A" w14:textId="77777777" w:rsidR="00180DBB" w:rsidRDefault="00180DBB">
      <w:pPr>
        <w:pStyle w:val="ConsPlusNormal"/>
        <w:spacing w:before="220"/>
        <w:ind w:firstLine="540"/>
        <w:jc w:val="both"/>
      </w:pPr>
      <w:r>
        <w:t>1) технология, на основе которой планируется осуществление производства промышленной продукции, не включена в перечень современных технологий;</w:t>
      </w:r>
    </w:p>
    <w:p w14:paraId="36E90AB9" w14:textId="77777777" w:rsidR="00180DBB" w:rsidRDefault="00180DBB">
      <w:pPr>
        <w:pStyle w:val="ConsPlusNormal"/>
        <w:spacing w:before="220"/>
        <w:ind w:firstLine="540"/>
        <w:jc w:val="both"/>
      </w:pPr>
      <w:r>
        <w:t>2) проект не соответствует требованиям, установленным настоящим Федеральным законом или актом Правительства Российской Федерации;</w:t>
      </w:r>
    </w:p>
    <w:p w14:paraId="254D25C3" w14:textId="77777777" w:rsidR="00180DBB" w:rsidRDefault="00180DBB">
      <w:pPr>
        <w:pStyle w:val="ConsPlusNormal"/>
        <w:spacing w:before="220"/>
        <w:ind w:firstLine="540"/>
        <w:jc w:val="both"/>
      </w:pPr>
      <w:r>
        <w:t>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14:paraId="1BAE796B" w14:textId="77777777" w:rsidR="00180DBB" w:rsidRDefault="00180DBB">
      <w:pPr>
        <w:pStyle w:val="ConsPlusNormal"/>
        <w:spacing w:before="220"/>
        <w:ind w:firstLine="540"/>
        <w:jc w:val="both"/>
      </w:pPr>
      <w:r>
        <w:t>15. Специальный инвестиционный контракт заключается без проведения конкурсного отбора в следующих случаях:</w:t>
      </w:r>
    </w:p>
    <w:p w14:paraId="0F74AD9B" w14:textId="77777777" w:rsidR="00180DBB" w:rsidRDefault="00180DBB">
      <w:pPr>
        <w:pStyle w:val="ConsPlusNormal"/>
        <w:spacing w:before="220"/>
        <w:ind w:firstLine="540"/>
        <w:jc w:val="both"/>
      </w:pPr>
      <w:r>
        <w:t xml:space="preserve">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w:t>
      </w:r>
      <w:r>
        <w:lastRenderedPageBreak/>
        <w:t>условиях, предложенных инвестором и соответствующих настоящему Федеральному закону;</w:t>
      </w:r>
    </w:p>
    <w:p w14:paraId="0A34BB79" w14:textId="77777777" w:rsidR="00180DBB" w:rsidRDefault="00180DBB">
      <w:pPr>
        <w:pStyle w:val="ConsPlusNormal"/>
        <w:spacing w:before="220"/>
        <w:ind w:firstLine="540"/>
        <w:jc w:val="both"/>
      </w:pPr>
      <w: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14:paraId="2408D239" w14:textId="77777777" w:rsidR="00180DBB" w:rsidRDefault="00180DBB">
      <w:pPr>
        <w:pStyle w:val="ConsPlusNormal"/>
        <w:spacing w:before="220"/>
        <w:ind w:firstLine="540"/>
        <w:jc w:val="both"/>
      </w:pPr>
      <w:r>
        <w:t>16. В случае, указанном в пункте 1 части 15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14:paraId="01759034" w14:textId="77777777" w:rsidR="00180DBB" w:rsidRDefault="00180DBB">
      <w:pPr>
        <w:pStyle w:val="ConsPlusNormal"/>
        <w:spacing w:before="220"/>
        <w:ind w:firstLine="540"/>
        <w:jc w:val="both"/>
      </w:pPr>
      <w:r>
        <w:t>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14:paraId="1629D6E9" w14:textId="77777777" w:rsidR="00180DBB" w:rsidRDefault="00180DBB">
      <w:pPr>
        <w:pStyle w:val="ConsPlusNormal"/>
        <w:spacing w:before="220"/>
        <w:ind w:firstLine="540"/>
        <w:jc w:val="both"/>
      </w:pPr>
      <w:r>
        <w:t>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части 2 настоящей статьи.</w:t>
      </w:r>
    </w:p>
    <w:p w14:paraId="5E266F14" w14:textId="77777777" w:rsidR="00180DBB" w:rsidRDefault="00180DBB">
      <w:pPr>
        <w:pStyle w:val="ConsPlusNormal"/>
        <w:spacing w:before="220"/>
        <w:ind w:firstLine="540"/>
        <w:jc w:val="both"/>
      </w:pPr>
      <w:r>
        <w:t>19. Специальный инвестиционный контракт прекращается с даты истечения срока его действия, установленного в специальном инвестиционном контракте.</w:t>
      </w:r>
    </w:p>
    <w:p w14:paraId="03802DB8" w14:textId="77777777" w:rsidR="00180DBB" w:rsidRDefault="00180DBB">
      <w:pPr>
        <w:pStyle w:val="ConsPlusNormal"/>
        <w:spacing w:before="220"/>
        <w:ind w:firstLine="540"/>
        <w:jc w:val="both"/>
      </w:pPr>
      <w:r>
        <w:t>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ведение такого реестра.</w:t>
      </w:r>
    </w:p>
    <w:p w14:paraId="6766A6BC" w14:textId="77777777" w:rsidR="00180DBB" w:rsidRDefault="00180DBB">
      <w:pPr>
        <w:pStyle w:val="ConsPlusNormal"/>
        <w:ind w:firstLine="540"/>
        <w:jc w:val="both"/>
      </w:pPr>
    </w:p>
    <w:p w14:paraId="681771A8" w14:textId="77777777" w:rsidR="00180DBB" w:rsidRDefault="00180DBB">
      <w:pPr>
        <w:pStyle w:val="ConsPlusNormal"/>
        <w:ind w:firstLine="540"/>
        <w:jc w:val="both"/>
      </w:pPr>
      <w:r>
        <w:t>Статья 18.4. Стабильность условий ведения хозяйственной деятельности для инвестора</w:t>
      </w:r>
    </w:p>
    <w:p w14:paraId="6670216E" w14:textId="77777777" w:rsidR="00180DBB" w:rsidRDefault="00180DBB">
      <w:pPr>
        <w:pStyle w:val="ConsPlusNormal"/>
        <w:ind w:firstLine="540"/>
        <w:jc w:val="both"/>
      </w:pPr>
    </w:p>
    <w:p w14:paraId="76BF6C46" w14:textId="77777777" w:rsidR="00180DBB" w:rsidRDefault="00180DBB">
      <w:pPr>
        <w:pStyle w:val="ConsPlusNormal"/>
        <w:ind w:firstLine="540"/>
        <w:jc w:val="both"/>
      </w:pPr>
      <w:r>
        <w:t>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p w14:paraId="28A9A82D" w14:textId="77777777" w:rsidR="00180DBB" w:rsidRDefault="00180DBB">
      <w:pPr>
        <w:pStyle w:val="ConsPlusNormal"/>
        <w:spacing w:before="220"/>
        <w:ind w:firstLine="540"/>
        <w:jc w:val="both"/>
      </w:pPr>
      <w:r>
        <w:t>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14:paraId="0FA58BCF" w14:textId="77777777" w:rsidR="00180DBB" w:rsidRDefault="00180DBB">
      <w:pPr>
        <w:pStyle w:val="ConsPlusNormal"/>
        <w:spacing w:before="220"/>
        <w:ind w:firstLine="540"/>
        <w:jc w:val="both"/>
      </w:pPr>
      <w:r>
        <w:t>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14:paraId="5CF14649" w14:textId="77777777" w:rsidR="00180DBB" w:rsidRDefault="00180DBB">
      <w:pPr>
        <w:pStyle w:val="ConsPlusNormal"/>
        <w:spacing w:before="220"/>
        <w:ind w:firstLine="540"/>
        <w:jc w:val="both"/>
      </w:pPr>
      <w:r>
        <w:t xml:space="preserve">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w:t>
      </w:r>
      <w:r>
        <w:lastRenderedPageBreak/>
        <w:t>специального инвестиционного контракта.</w:t>
      </w:r>
    </w:p>
    <w:p w14:paraId="2F22404D" w14:textId="77777777" w:rsidR="00180DBB" w:rsidRDefault="00180DBB">
      <w:pPr>
        <w:pStyle w:val="ConsPlusNormal"/>
        <w:spacing w:before="220"/>
        <w:ind w:firstLine="540"/>
        <w:jc w:val="both"/>
      </w:pPr>
      <w:r>
        <w:t>5. Положения частей 1 и 2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14:paraId="5009A562" w14:textId="77777777" w:rsidR="00180DBB" w:rsidRDefault="00180DBB">
      <w:pPr>
        <w:pStyle w:val="ConsPlusNormal"/>
        <w:ind w:firstLine="540"/>
        <w:jc w:val="both"/>
      </w:pPr>
    </w:p>
    <w:p w14:paraId="1D1A9185" w14:textId="77777777" w:rsidR="00180DBB" w:rsidRDefault="00180DBB">
      <w:pPr>
        <w:pStyle w:val="ConsPlusNormal"/>
        <w:ind w:firstLine="540"/>
        <w:jc w:val="both"/>
      </w:pPr>
      <w:r>
        <w:t>Статья 18.5. Контроль за выполнением инвесторами обязательств по специальным инвестиционным контрактам</w:t>
      </w:r>
    </w:p>
    <w:p w14:paraId="1F4D6AE4" w14:textId="77777777" w:rsidR="00180DBB" w:rsidRDefault="00180DBB">
      <w:pPr>
        <w:pStyle w:val="ConsPlusNormal"/>
        <w:ind w:firstLine="540"/>
        <w:jc w:val="both"/>
      </w:pPr>
    </w:p>
    <w:p w14:paraId="780A82EB" w14:textId="77777777" w:rsidR="00180DBB" w:rsidRDefault="00180DBB">
      <w:pPr>
        <w:pStyle w:val="ConsPlusNormal"/>
        <w:ind w:firstLine="540"/>
        <w:jc w:val="both"/>
      </w:pPr>
      <w:r>
        <w:t>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14:paraId="464D6642" w14:textId="77777777" w:rsidR="00180DBB" w:rsidRDefault="00180DBB">
      <w:pPr>
        <w:pStyle w:val="ConsPlusNormal"/>
        <w:spacing w:before="220"/>
        <w:ind w:firstLine="540"/>
        <w:jc w:val="both"/>
      </w:pPr>
      <w:r>
        <w:t>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14:paraId="2258D99B" w14:textId="77777777" w:rsidR="00180DBB" w:rsidRDefault="00180DBB">
      <w:pPr>
        <w:pStyle w:val="ConsPlusNormal"/>
        <w:ind w:firstLine="540"/>
        <w:jc w:val="both"/>
      </w:pPr>
    </w:p>
    <w:p w14:paraId="45A0CACD" w14:textId="77777777" w:rsidR="00180DBB" w:rsidRDefault="00180DBB">
      <w:pPr>
        <w:pStyle w:val="ConsPlusNormal"/>
        <w:ind w:firstLine="540"/>
        <w:jc w:val="both"/>
      </w:pPr>
      <w:r>
        <w:t>Статья 18.6. Ответственность сторон специального инвестиционного контракта</w:t>
      </w:r>
    </w:p>
    <w:p w14:paraId="4490FCDB" w14:textId="77777777" w:rsidR="00180DBB" w:rsidRDefault="00180DBB">
      <w:pPr>
        <w:pStyle w:val="ConsPlusNormal"/>
        <w:ind w:firstLine="540"/>
        <w:jc w:val="both"/>
      </w:pPr>
    </w:p>
    <w:p w14:paraId="094123FF" w14:textId="77777777" w:rsidR="00180DBB" w:rsidRDefault="00180DBB">
      <w:pPr>
        <w:pStyle w:val="ConsPlusNormal"/>
        <w:ind w:firstLine="540"/>
        <w:jc w:val="both"/>
      </w:pPr>
      <w:r>
        <w:t>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14:paraId="230E9739" w14:textId="77777777" w:rsidR="00180DBB" w:rsidRDefault="00180DBB">
      <w:pPr>
        <w:pStyle w:val="ConsPlusNormal"/>
        <w:spacing w:before="220"/>
        <w:ind w:firstLine="540"/>
        <w:jc w:val="both"/>
      </w:pPr>
      <w:r>
        <w:t>2. Ответственность инвестора, установленная частью 1 настоящей статьи, ограничена совокупной стоимостью примененных к нему мер стимулирования деятельности в сфере промышленности.</w:t>
      </w:r>
    </w:p>
    <w:p w14:paraId="01CC3848" w14:textId="77777777" w:rsidR="00180DBB" w:rsidRDefault="00180DBB">
      <w:pPr>
        <w:pStyle w:val="ConsPlusNormal"/>
        <w:spacing w:before="220"/>
        <w:ind w:firstLine="540"/>
        <w:jc w:val="both"/>
      </w:pPr>
      <w:r>
        <w:t>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14:paraId="1297DC14" w14:textId="77777777" w:rsidR="00180DBB" w:rsidRDefault="00180DBB">
      <w:pPr>
        <w:pStyle w:val="ConsPlusNormal"/>
        <w:spacing w:before="220"/>
        <w:ind w:firstLine="540"/>
        <w:jc w:val="both"/>
      </w:pPr>
      <w:r>
        <w:t xml:space="preserve">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w:t>
      </w:r>
      <w:r>
        <w:lastRenderedPageBreak/>
        <w:t>установленном специальным инвестиционным контрактом.</w:t>
      </w:r>
    </w:p>
    <w:p w14:paraId="66E2AE67" w14:textId="77777777" w:rsidR="00180DBB" w:rsidRDefault="00180DBB">
      <w:pPr>
        <w:pStyle w:val="ConsPlusNormal"/>
        <w:spacing w:before="220"/>
        <w:ind w:firstLine="540"/>
        <w:jc w:val="both"/>
      </w:pPr>
      <w:r>
        <w:t>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14:paraId="21498CAC" w14:textId="77777777" w:rsidR="00180DBB" w:rsidRDefault="00180DBB">
      <w:pPr>
        <w:pStyle w:val="ConsPlusNormal"/>
        <w:spacing w:before="220"/>
        <w:ind w:firstLine="540"/>
        <w:jc w:val="both"/>
      </w:pPr>
      <w:r>
        <w:t>6. В случае необеспечения Российской Федерацией, и (или) субъектом Российской Федерации, и (или) муниципальным образованием предусмотренной частями 1 и 2 статьи 18.4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14:paraId="1DA66180" w14:textId="77777777" w:rsidR="00180DBB" w:rsidRDefault="00180DBB">
      <w:pPr>
        <w:pStyle w:val="ConsPlusNormal"/>
        <w:spacing w:before="220"/>
        <w:ind w:firstLine="540"/>
        <w:jc w:val="both"/>
      </w:pPr>
      <w:r>
        <w:t>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14:paraId="12F73C20" w14:textId="77777777" w:rsidR="00180DBB" w:rsidRDefault="00180DBB">
      <w:pPr>
        <w:pStyle w:val="ConsPlusNormal"/>
        <w:spacing w:before="220"/>
        <w:ind w:firstLine="540"/>
        <w:jc w:val="both"/>
      </w:pPr>
      <w:r>
        <w:t>8. В случае невыполнения инвестором обязательств, предусмотренных специальным инвестиционным контрактом в соответствии с пунктом 1 части 5 статьи 18.2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пунктами 5 - 7 части 5 статьи 18.2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14:paraId="31CA5C30" w14:textId="77777777" w:rsidR="00180DBB" w:rsidRDefault="00180DBB">
      <w:pPr>
        <w:pStyle w:val="ConsPlusNormal"/>
        <w:spacing w:before="220"/>
        <w:ind w:firstLine="540"/>
        <w:jc w:val="both"/>
      </w:pPr>
      <w:r>
        <w:t>9. В случае невыполнения инвестором обязательств, предусмотренных специальным инвестиционным контрактом в соответствии с пунктом 1 части 5 статьи 18.2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пунктами 2 и 3 части 5 статьи 18.2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14:paraId="3B3F58A2" w14:textId="77777777" w:rsidR="00180DBB" w:rsidRDefault="00180DBB">
      <w:pPr>
        <w:pStyle w:val="ConsPlusNormal"/>
        <w:spacing w:before="220"/>
        <w:ind w:firstLine="540"/>
        <w:jc w:val="both"/>
      </w:pPr>
      <w:r>
        <w:t xml:space="preserve">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w:t>
      </w:r>
      <w:r>
        <w:lastRenderedPageBreak/>
        <w:t>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14:paraId="0838055D" w14:textId="77777777" w:rsidR="00180DBB" w:rsidRDefault="00180DBB">
      <w:pPr>
        <w:pStyle w:val="ConsPlusNormal"/>
        <w:spacing w:before="220"/>
        <w:ind w:firstLine="540"/>
        <w:jc w:val="both"/>
      </w:pPr>
      <w:r>
        <w:t>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14:paraId="68327156" w14:textId="77777777" w:rsidR="00180DBB" w:rsidRDefault="00180DBB">
      <w:pPr>
        <w:pStyle w:val="ConsPlusNormal"/>
        <w:spacing w:before="220"/>
        <w:ind w:firstLine="540"/>
        <w:jc w:val="both"/>
      </w:pPr>
      <w:r>
        <w:t>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14:paraId="7232E50D" w14:textId="77777777" w:rsidR="00180DBB" w:rsidRDefault="00180DBB">
      <w:pPr>
        <w:pStyle w:val="ConsPlusNormal"/>
        <w:ind w:firstLine="540"/>
        <w:jc w:val="both"/>
      </w:pPr>
    </w:p>
    <w:p w14:paraId="258A2ABF" w14:textId="77777777" w:rsidR="00180DBB" w:rsidRDefault="00180DBB">
      <w:pPr>
        <w:pStyle w:val="ConsPlusTitle"/>
        <w:ind w:firstLine="540"/>
        <w:jc w:val="both"/>
        <w:outlineLvl w:val="0"/>
      </w:pPr>
      <w:r>
        <w:t>Статья 2</w:t>
      </w:r>
    </w:p>
    <w:p w14:paraId="4096A127" w14:textId="77777777" w:rsidR="00180DBB" w:rsidRDefault="00180DBB">
      <w:pPr>
        <w:pStyle w:val="ConsPlusNormal"/>
        <w:ind w:firstLine="540"/>
        <w:jc w:val="both"/>
      </w:pPr>
    </w:p>
    <w:p w14:paraId="6DB11EBF" w14:textId="77777777" w:rsidR="00180DBB" w:rsidRDefault="00180DBB">
      <w:pPr>
        <w:pStyle w:val="ConsPlusNormal"/>
        <w:ind w:firstLine="540"/>
        <w:jc w:val="both"/>
      </w:pPr>
      <w:r>
        <w:t xml:space="preserve">1. Специальные инвестиционные контракты, заключенные с участием Российской Федерации и действующие на день вступления в силу настоящего Федерального закона, сохраняют свое действие и подлежат автоматическому включению уполномоченным </w:t>
      </w:r>
      <w:hyperlink r:id="rId33">
        <w:r>
          <w:rPr>
            <w:color w:val="0000FF"/>
          </w:rPr>
          <w:t>органом</w:t>
        </w:r>
      </w:hyperlink>
      <w:r>
        <w:t xml:space="preserve"> в реестр, предусмотренный </w:t>
      </w:r>
      <w:hyperlink r:id="rId34">
        <w:r>
          <w:rPr>
            <w:color w:val="0000FF"/>
          </w:rPr>
          <w:t>частью 20 статьи 18.3</w:t>
        </w:r>
      </w:hyperlink>
      <w:r>
        <w:t xml:space="preserve"> Федерального закона от 31 декабря 2014 года N 488-ФЗ "О промышленной политике в Российской Федерации".</w:t>
      </w:r>
    </w:p>
    <w:p w14:paraId="3EF56D76" w14:textId="77777777" w:rsidR="00180DBB" w:rsidRDefault="00180DBB">
      <w:pPr>
        <w:pStyle w:val="ConsPlusNormal"/>
        <w:spacing w:before="220"/>
        <w:ind w:firstLine="540"/>
        <w:jc w:val="both"/>
      </w:pPr>
      <w:r>
        <w:t xml:space="preserve">2. Изменение и расторжение специальных инвестиционных контрактов, заключенных с участием Российской Федерации и действующих на день вступления в силу настоящего Федерального закона, осуществляются в порядке, действовавшем на день заключения таких специальных инвестиционных контрактов, с учетом особенностей, установленных </w:t>
      </w:r>
      <w:hyperlink w:anchor="P172">
        <w:r>
          <w:rPr>
            <w:color w:val="0000FF"/>
          </w:rPr>
          <w:t>частью 2.1</w:t>
        </w:r>
      </w:hyperlink>
      <w:r>
        <w:t xml:space="preserve"> настоящей статьи.</w:t>
      </w:r>
    </w:p>
    <w:p w14:paraId="68752D3E" w14:textId="77777777" w:rsidR="00180DBB" w:rsidRDefault="00180DBB">
      <w:pPr>
        <w:pStyle w:val="ConsPlusNormal"/>
        <w:jc w:val="both"/>
      </w:pPr>
      <w:r>
        <w:t xml:space="preserve">(часть 2 в ред. Федерального </w:t>
      </w:r>
      <w:hyperlink r:id="rId35">
        <w:r>
          <w:rPr>
            <w:color w:val="0000FF"/>
          </w:rPr>
          <w:t>закона</w:t>
        </w:r>
      </w:hyperlink>
      <w:r>
        <w:t xml:space="preserve"> от 14.03.2022 N 57-ФЗ)</w:t>
      </w:r>
    </w:p>
    <w:p w14:paraId="72559A82" w14:textId="77777777" w:rsidR="00180DBB" w:rsidRDefault="00180DBB">
      <w:pPr>
        <w:pStyle w:val="ConsPlusNormal"/>
        <w:spacing w:before="220"/>
        <w:ind w:firstLine="540"/>
        <w:jc w:val="both"/>
      </w:pPr>
      <w:bookmarkStart w:id="0" w:name="P172"/>
      <w:bookmarkEnd w:id="0"/>
      <w:r>
        <w:t xml:space="preserve">2.1. В случае, если в отношении Российской Федерации либо инвестора и (или) иных лиц, указанных в заключенном с участием Российской Федерации на день вступления в силу настоящего Федерального закона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в соответствии с таким специальным инвестиционным контрактом инвестиционного проекта, срок действия такого специального инвестиционного контракта, установленный в соответствии с </w:t>
      </w:r>
      <w:hyperlink r:id="rId36">
        <w:r>
          <w:rPr>
            <w:color w:val="0000FF"/>
          </w:rPr>
          <w:t>частью 4 статьи 16</w:t>
        </w:r>
      </w:hyperlink>
      <w:r>
        <w:t xml:space="preserve"> Федерального закона от 31 декабря 2014 года N 488-ФЗ "О промышленной политике в Российской Федерации", может быть продлен, при этом общий срок действия такого специального инвестиционного контракта не должен превышать двенадцать лет. Срок действия такого </w:t>
      </w:r>
      <w:r>
        <w:lastRenderedPageBreak/>
        <w:t>специального инвестиционного контракта в области автомобильной промышленности может быть продлен по 31 декабря 2033 года.</w:t>
      </w:r>
    </w:p>
    <w:p w14:paraId="59155826" w14:textId="77777777" w:rsidR="00180DBB" w:rsidRDefault="00180DBB">
      <w:pPr>
        <w:pStyle w:val="ConsPlusNormal"/>
        <w:jc w:val="both"/>
      </w:pPr>
      <w:r>
        <w:t xml:space="preserve">(часть 2.1 введена Федеральным </w:t>
      </w:r>
      <w:hyperlink r:id="rId37">
        <w:r>
          <w:rPr>
            <w:color w:val="0000FF"/>
          </w:rPr>
          <w:t>законом</w:t>
        </w:r>
      </w:hyperlink>
      <w:r>
        <w:t xml:space="preserve"> от 14.03.2022 N 57-ФЗ; в ред. Федерального </w:t>
      </w:r>
      <w:hyperlink r:id="rId38">
        <w:r>
          <w:rPr>
            <w:color w:val="0000FF"/>
          </w:rPr>
          <w:t>закона</w:t>
        </w:r>
      </w:hyperlink>
      <w:r>
        <w:t xml:space="preserve"> от 28.04.2023 N 142-ФЗ)</w:t>
      </w:r>
    </w:p>
    <w:p w14:paraId="22E38B70" w14:textId="77777777" w:rsidR="00180DBB" w:rsidRDefault="00180DBB">
      <w:pPr>
        <w:pStyle w:val="ConsPlusNormal"/>
        <w:spacing w:before="220"/>
        <w:ind w:firstLine="540"/>
        <w:jc w:val="both"/>
      </w:pPr>
      <w:r>
        <w:t xml:space="preserve">2.2. Правительство Российской Федерации в 2022 и 2023 годах вправе устанавливать дополнительные особенности изменения и расторжения специальных инвестиционных контрактов, указанных в </w:t>
      </w:r>
      <w:hyperlink w:anchor="P172">
        <w:r>
          <w:rPr>
            <w:color w:val="0000FF"/>
          </w:rPr>
          <w:t>части 2.1</w:t>
        </w:r>
      </w:hyperlink>
      <w:r>
        <w:t xml:space="preserve"> настоящей статьи.</w:t>
      </w:r>
    </w:p>
    <w:p w14:paraId="0E69152B" w14:textId="77777777" w:rsidR="00180DBB" w:rsidRDefault="00180DBB">
      <w:pPr>
        <w:pStyle w:val="ConsPlusNormal"/>
        <w:jc w:val="both"/>
      </w:pPr>
      <w:r>
        <w:t xml:space="preserve">(часть 2.2 введена Федеральным </w:t>
      </w:r>
      <w:hyperlink r:id="rId39">
        <w:r>
          <w:rPr>
            <w:color w:val="0000FF"/>
          </w:rPr>
          <w:t>законом</w:t>
        </w:r>
      </w:hyperlink>
      <w:r>
        <w:t xml:space="preserve"> от 14.03.2022 N 57-ФЗ; в ред. Федерального </w:t>
      </w:r>
      <w:hyperlink r:id="rId40">
        <w:r>
          <w:rPr>
            <w:color w:val="0000FF"/>
          </w:rPr>
          <w:t>закона</w:t>
        </w:r>
      </w:hyperlink>
      <w:r>
        <w:t xml:space="preserve"> от 19.12.2022 N 519-ФЗ)</w:t>
      </w:r>
    </w:p>
    <w:p w14:paraId="705DBF0D" w14:textId="77777777" w:rsidR="00180DBB" w:rsidRDefault="00180DBB">
      <w:pPr>
        <w:pStyle w:val="ConsPlusNormal"/>
        <w:spacing w:before="220"/>
        <w:ind w:firstLine="540"/>
        <w:jc w:val="both"/>
      </w:pPr>
      <w:r>
        <w:t xml:space="preserve">3 - 4. Утратили силу. - Федеральный </w:t>
      </w:r>
      <w:hyperlink r:id="rId41">
        <w:r>
          <w:rPr>
            <w:color w:val="0000FF"/>
          </w:rPr>
          <w:t>закон</w:t>
        </w:r>
      </w:hyperlink>
      <w:r>
        <w:t xml:space="preserve"> от 14.03.2022 N 57-ФЗ.</w:t>
      </w:r>
    </w:p>
    <w:p w14:paraId="57774AE9" w14:textId="77777777" w:rsidR="00180DBB" w:rsidRDefault="00180DBB">
      <w:pPr>
        <w:pStyle w:val="ConsPlusNormal"/>
        <w:spacing w:before="220"/>
        <w:ind w:firstLine="540"/>
        <w:jc w:val="both"/>
      </w:pPr>
      <w:r>
        <w:t>5. Специальные инвестиционные контракты, заключенные без участия Российской Федерации и действующие на день вступления в силу настоящего Федерального закона, сохраняют свое действие в соответствии с условиями этих специальных инвестиционных контрактов.</w:t>
      </w:r>
    </w:p>
    <w:p w14:paraId="1681A9C9" w14:textId="77777777" w:rsidR="00180DBB" w:rsidRDefault="00180DBB">
      <w:pPr>
        <w:pStyle w:val="ConsPlusNormal"/>
        <w:ind w:firstLine="540"/>
        <w:jc w:val="both"/>
      </w:pPr>
    </w:p>
    <w:p w14:paraId="075B2F08" w14:textId="77777777" w:rsidR="00180DBB" w:rsidRDefault="00180DBB">
      <w:pPr>
        <w:pStyle w:val="ConsPlusNormal"/>
        <w:jc w:val="right"/>
      </w:pPr>
      <w:r>
        <w:t>Президент</w:t>
      </w:r>
    </w:p>
    <w:p w14:paraId="5028036C" w14:textId="77777777" w:rsidR="00180DBB" w:rsidRDefault="00180DBB">
      <w:pPr>
        <w:pStyle w:val="ConsPlusNormal"/>
        <w:jc w:val="right"/>
      </w:pPr>
      <w:r>
        <w:t>Российской Федерации</w:t>
      </w:r>
    </w:p>
    <w:p w14:paraId="2A1824F2" w14:textId="77777777" w:rsidR="00180DBB" w:rsidRDefault="00180DBB">
      <w:pPr>
        <w:pStyle w:val="ConsPlusNormal"/>
        <w:jc w:val="right"/>
      </w:pPr>
      <w:r>
        <w:t>В.ПУТИН</w:t>
      </w:r>
    </w:p>
    <w:p w14:paraId="7B4E222A" w14:textId="77777777" w:rsidR="00180DBB" w:rsidRDefault="00180DBB">
      <w:pPr>
        <w:pStyle w:val="ConsPlusNormal"/>
      </w:pPr>
      <w:r>
        <w:t>Москва, Кремль</w:t>
      </w:r>
    </w:p>
    <w:p w14:paraId="7F81A5AE" w14:textId="77777777" w:rsidR="00180DBB" w:rsidRDefault="00180DBB">
      <w:pPr>
        <w:pStyle w:val="ConsPlusNormal"/>
        <w:spacing w:before="220"/>
      </w:pPr>
      <w:r>
        <w:t>2 августа 2019 года</w:t>
      </w:r>
    </w:p>
    <w:p w14:paraId="2BBE114D" w14:textId="77777777" w:rsidR="00180DBB" w:rsidRDefault="00180DBB">
      <w:pPr>
        <w:pStyle w:val="ConsPlusNormal"/>
        <w:spacing w:before="220"/>
      </w:pPr>
      <w:r>
        <w:t>N 290-ФЗ</w:t>
      </w:r>
    </w:p>
    <w:p w14:paraId="35AA9203" w14:textId="77777777" w:rsidR="00180DBB" w:rsidRDefault="00180DBB">
      <w:pPr>
        <w:pStyle w:val="ConsPlusNormal"/>
        <w:jc w:val="both"/>
      </w:pPr>
    </w:p>
    <w:p w14:paraId="6BB04B2A" w14:textId="77777777" w:rsidR="00180DBB" w:rsidRDefault="00180DBB">
      <w:pPr>
        <w:pStyle w:val="ConsPlusNormal"/>
        <w:jc w:val="both"/>
      </w:pPr>
    </w:p>
    <w:p w14:paraId="65406E6F" w14:textId="77777777" w:rsidR="00180DBB" w:rsidRDefault="00180DBB">
      <w:pPr>
        <w:pStyle w:val="ConsPlusNormal"/>
        <w:pBdr>
          <w:bottom w:val="single" w:sz="6" w:space="0" w:color="auto"/>
        </w:pBdr>
        <w:spacing w:before="100" w:after="100"/>
        <w:jc w:val="both"/>
        <w:rPr>
          <w:sz w:val="2"/>
          <w:szCs w:val="2"/>
        </w:rPr>
      </w:pPr>
    </w:p>
    <w:p w14:paraId="05C560F3" w14:textId="77777777" w:rsidR="00FF680D" w:rsidRDefault="00FF680D"/>
    <w:sectPr w:rsidR="00FF680D" w:rsidSect="00180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BB"/>
    <w:rsid w:val="00180DBB"/>
    <w:rsid w:val="003237C1"/>
    <w:rsid w:val="005908FE"/>
    <w:rsid w:val="00A3658A"/>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8407"/>
  <w15:chartTrackingRefBased/>
  <w15:docId w15:val="{C46BDDB9-5E1A-4C15-8410-2C3906E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D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0D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0D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7522" TargetMode="External"/><Relationship Id="rId18" Type="http://schemas.openxmlformats.org/officeDocument/2006/relationships/hyperlink" Target="https://login.consultant.ru/link/?req=doc&amp;base=LAW&amp;n=301208&amp;dst=100070" TargetMode="External"/><Relationship Id="rId26" Type="http://schemas.openxmlformats.org/officeDocument/2006/relationships/hyperlink" Target="https://login.consultant.ru/link/?req=doc&amp;base=LAW&amp;n=301208&amp;dst=100140" TargetMode="External"/><Relationship Id="rId39" Type="http://schemas.openxmlformats.org/officeDocument/2006/relationships/hyperlink" Target="https://login.consultant.ru/link/?req=doc&amp;base=LAW&amp;n=411430&amp;dst=100014" TargetMode="External"/><Relationship Id="rId21" Type="http://schemas.openxmlformats.org/officeDocument/2006/relationships/hyperlink" Target="https://login.consultant.ru/link/?req=doc&amp;base=LAW&amp;n=301208&amp;dst=100076" TargetMode="External"/><Relationship Id="rId34" Type="http://schemas.openxmlformats.org/officeDocument/2006/relationships/hyperlink" Target="https://login.consultant.ru/link/?req=doc&amp;base=LAW&amp;n=465974&amp;dst=110" TargetMode="External"/><Relationship Id="rId42" Type="http://schemas.openxmlformats.org/officeDocument/2006/relationships/fontTable" Target="fontTable.xml"/><Relationship Id="rId7" Type="http://schemas.openxmlformats.org/officeDocument/2006/relationships/hyperlink" Target="https://login.consultant.ru/link/?req=doc&amp;base=LAW&amp;n=465637&amp;dst=100042" TargetMode="External"/><Relationship Id="rId2" Type="http://schemas.openxmlformats.org/officeDocument/2006/relationships/settings" Target="settings.xml"/><Relationship Id="rId16" Type="http://schemas.openxmlformats.org/officeDocument/2006/relationships/hyperlink" Target="https://login.consultant.ru/link/?req=doc&amp;base=LAW&amp;n=301208&amp;dst=100066" TargetMode="External"/><Relationship Id="rId20" Type="http://schemas.openxmlformats.org/officeDocument/2006/relationships/hyperlink" Target="https://login.consultant.ru/link/?req=doc&amp;base=LAW&amp;n=301208&amp;dst=100074" TargetMode="External"/><Relationship Id="rId29" Type="http://schemas.openxmlformats.org/officeDocument/2006/relationships/hyperlink" Target="https://login.consultant.ru/link/?req=doc&amp;base=LAW&amp;n=301208" TargetMode="External"/><Relationship Id="rId41" Type="http://schemas.openxmlformats.org/officeDocument/2006/relationships/hyperlink" Target="https://login.consultant.ru/link/?req=doc&amp;base=LAW&amp;n=411430&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411430&amp;dst=100009" TargetMode="External"/><Relationship Id="rId11" Type="http://schemas.openxmlformats.org/officeDocument/2006/relationships/hyperlink" Target="https://login.consultant.ru/link/?req=doc&amp;base=LAW&amp;n=481313&amp;dst=100007" TargetMode="External"/><Relationship Id="rId24" Type="http://schemas.openxmlformats.org/officeDocument/2006/relationships/hyperlink" Target="https://login.consultant.ru/link/?req=doc&amp;base=LAW&amp;n=301208&amp;dst=100104" TargetMode="External"/><Relationship Id="rId32" Type="http://schemas.openxmlformats.org/officeDocument/2006/relationships/hyperlink" Target="https://login.consultant.ru/link/?req=doc&amp;base=LAW&amp;n=482692&amp;dst=100949" TargetMode="External"/><Relationship Id="rId37" Type="http://schemas.openxmlformats.org/officeDocument/2006/relationships/hyperlink" Target="https://login.consultant.ru/link/?req=doc&amp;base=LAW&amp;n=411430&amp;dst=100012" TargetMode="External"/><Relationship Id="rId40" Type="http://schemas.openxmlformats.org/officeDocument/2006/relationships/hyperlink" Target="https://login.consultant.ru/link/?req=doc&amp;base=LAW&amp;n=465637&amp;dst=100042" TargetMode="External"/><Relationship Id="rId5" Type="http://schemas.openxmlformats.org/officeDocument/2006/relationships/hyperlink" Target="https://login.consultant.ru/link/?req=doc&amp;base=LAW&amp;n=358772&amp;dst=100009" TargetMode="External"/><Relationship Id="rId15" Type="http://schemas.openxmlformats.org/officeDocument/2006/relationships/hyperlink" Target="https://login.consultant.ru/link/?req=doc&amp;base=LAW&amp;n=301208&amp;dst=100063" TargetMode="External"/><Relationship Id="rId23" Type="http://schemas.openxmlformats.org/officeDocument/2006/relationships/hyperlink" Target="https://login.consultant.ru/link/?req=doc&amp;base=LAW&amp;n=301208&amp;dst=100103" TargetMode="External"/><Relationship Id="rId28" Type="http://schemas.openxmlformats.org/officeDocument/2006/relationships/hyperlink" Target="https://login.consultant.ru/link/?req=doc&amp;base=LAW&amp;n=301208&amp;dst=100138" TargetMode="External"/><Relationship Id="rId36" Type="http://schemas.openxmlformats.org/officeDocument/2006/relationships/hyperlink" Target="https://login.consultant.ru/link/?req=doc&amp;base=LAW&amp;n=465974&amp;dst=100181" TargetMode="External"/><Relationship Id="rId10" Type="http://schemas.openxmlformats.org/officeDocument/2006/relationships/hyperlink" Target="https://login.consultant.ru/link/?req=doc&amp;base=LAW&amp;n=301208&amp;dst=100014" TargetMode="External"/><Relationship Id="rId19" Type="http://schemas.openxmlformats.org/officeDocument/2006/relationships/hyperlink" Target="https://login.consultant.ru/link/?req=doc&amp;base=LAW&amp;n=301208&amp;dst=100063" TargetMode="External"/><Relationship Id="rId31" Type="http://schemas.openxmlformats.org/officeDocument/2006/relationships/hyperlink" Target="https://login.consultant.ru/link/?req=doc&amp;base=LAW&amp;n=446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1208" TargetMode="External"/><Relationship Id="rId14" Type="http://schemas.openxmlformats.org/officeDocument/2006/relationships/hyperlink" Target="https://login.consultant.ru/link/?req=doc&amp;base=LAW&amp;n=301208&amp;dst=100062" TargetMode="External"/><Relationship Id="rId22" Type="http://schemas.openxmlformats.org/officeDocument/2006/relationships/hyperlink" Target="https://login.consultant.ru/link/?req=doc&amp;base=LAW&amp;n=301208&amp;dst=100074" TargetMode="External"/><Relationship Id="rId27" Type="http://schemas.openxmlformats.org/officeDocument/2006/relationships/hyperlink" Target="https://login.consultant.ru/link/?req=doc&amp;base=LAW&amp;n=301208&amp;dst=100147" TargetMode="External"/><Relationship Id="rId30" Type="http://schemas.openxmlformats.org/officeDocument/2006/relationships/hyperlink" Target="https://login.consultant.ru/link/?req=doc&amp;base=LAW&amp;n=482692" TargetMode="External"/><Relationship Id="rId35" Type="http://schemas.openxmlformats.org/officeDocument/2006/relationships/hyperlink" Target="https://login.consultant.ru/link/?req=doc&amp;base=LAW&amp;n=411430&amp;dst=100010" TargetMode="External"/><Relationship Id="rId43" Type="http://schemas.openxmlformats.org/officeDocument/2006/relationships/theme" Target="theme/theme1.xml"/><Relationship Id="rId8" Type="http://schemas.openxmlformats.org/officeDocument/2006/relationships/hyperlink" Target="https://login.consultant.ru/link/?req=doc&amp;base=LAW&amp;n=446001&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13&amp;dst=100007" TargetMode="External"/><Relationship Id="rId17" Type="http://schemas.openxmlformats.org/officeDocument/2006/relationships/hyperlink" Target="https://login.consultant.ru/link/?req=doc&amp;base=LAW&amp;n=301208&amp;dst=100069" TargetMode="External"/><Relationship Id="rId25" Type="http://schemas.openxmlformats.org/officeDocument/2006/relationships/hyperlink" Target="https://login.consultant.ru/link/?req=doc&amp;base=LAW&amp;n=301208&amp;dst=100138" TargetMode="External"/><Relationship Id="rId33" Type="http://schemas.openxmlformats.org/officeDocument/2006/relationships/hyperlink" Target="https://login.consultant.ru/link/?req=doc&amp;base=LAW&amp;n=472848&amp;dst=112" TargetMode="External"/><Relationship Id="rId38" Type="http://schemas.openxmlformats.org/officeDocument/2006/relationships/hyperlink" Target="https://login.consultant.ru/link/?req=doc&amp;base=LAW&amp;n=44600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7146</Words>
  <Characters>40738</Characters>
  <Application>Microsoft Office Word</Application>
  <DocSecurity>0</DocSecurity>
  <Lines>339</Lines>
  <Paragraphs>95</Paragraphs>
  <ScaleCrop>false</ScaleCrop>
  <Company/>
  <LinksUpToDate>false</LinksUpToDate>
  <CharactersWithSpaces>47789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2024-10-25T07:59:00Z</dcterms:created>
  <dcterms:modified xsi:type="dcterms:W3CDTF">2024-10-25T07:59:00Z</dcterms:modified>
</cp:coreProperties>
</file>